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3.png" ContentType="image/png"/>
  <Override PartName="/word/media/image4.png" ContentType="image/png"/>
  <Override PartName="/word/media/image9.png" ContentType="image/png"/>
  <Override PartName="/word/media/image14.png" ContentType="image/png"/>
  <Override PartName="/word/media/image5.png" ContentType="image/png"/>
  <Override PartName="/word/media/image15.png" ContentType="image/png"/>
  <Override PartName="/word/media/image6.png" ContentType="image/png"/>
  <Override PartName="/word/media/image10.png" ContentType="image/png"/>
  <Override PartName="/word/media/image1.png" ContentType="image/png"/>
  <Override PartName="/word/media/image16.png" ContentType="image/png"/>
  <Override PartName="/word/media/image7.png" ContentType="image/png"/>
  <Override PartName="/word/media/image11.png" ContentType="image/png"/>
  <Override PartName="/word/media/image2.png" ContentType="image/png"/>
  <Override PartName="/word/media/image17.png" ContentType="image/png"/>
  <Override PartName="/word/media/image8.png" ContentType="image/png"/>
  <Override PartName="/word/media/image1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Инструкция для подачи заявки в системе «Ломоносов»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Оформление и подача заявок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Переходим на сайт системы Ломоносов для регистрации: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1155CC"/>
            <w:sz w:val="28"/>
            <w:szCs w:val="28"/>
            <w:u w:val="single"/>
          </w:rPr>
          <w:t>https://lomonosov-msu.ru/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3281680" cy="1762760"/>
            <wp:effectExtent l="0" t="0" r="0" b="0"/>
            <wp:docPr id="1" name="image26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6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680" cy="176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 Нажимаем на кнопку «Регистрация» в верхнем правом углу и заполняем все поля. Далее ставим галочку, соглашаемся с «Пользовательским соглашением» и «Политикой обработки данных». После нажимаем «Зарегистрироваться».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3629025" cy="2585085"/>
            <wp:effectExtent l="0" t="0" r="0" b="0"/>
            <wp:docPr id="2" name="image27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7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 Переходим в ваш личный кабинет, по желанию заполняем данные о себе (можно выбрать изучаемые науки: технические или гуманитарные).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4. После необходимо перейти по ссылке конференции, ссылка обычно добавляется в информационное письмо или анонс мероприятия.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 Нажимаем на кнопку «</w:t>
      </w:r>
      <w:r>
        <w:rPr>
          <w:rFonts w:eastAsia="Times New Roman" w:cs="Times New Roman" w:ascii="Times New Roman" w:hAnsi="Times New Roman"/>
          <w:sz w:val="28"/>
          <w:szCs w:val="28"/>
        </w:rPr>
        <w:t>Подать заявку»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posOffset>1432560</wp:posOffset>
            </wp:positionH>
            <wp:positionV relativeFrom="paragraph">
              <wp:posOffset>132715</wp:posOffset>
            </wp:positionV>
            <wp:extent cx="2733040" cy="676275"/>
            <wp:effectExtent l="0" t="0" r="0" b="0"/>
            <wp:wrapSquare wrapText="largest"/>
            <wp:docPr id="3" name="Изображение1 Копия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 Копия 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6.Далее выбираете роль, если работа ваша была в соавторстве, то нажимаете «соавтор», если вы основной автор, то выбираете из списка графу «основной автор». Заявку подает участник самостоятельно, научному руководителю подавать заявку за участника </w:t>
      </w:r>
      <w:r>
        <w:rPr>
          <w:rFonts w:eastAsia="Times New Roman" w:cs="Times New Roman" w:ascii="Times New Roman" w:hAnsi="Times New Roman"/>
          <w:sz w:val="28"/>
          <w:szCs w:val="28"/>
          <w:u w:val="single"/>
        </w:rPr>
        <w:t>запрещено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364355" cy="572770"/>
            <wp:effectExtent l="0" t="0" r="0" b="0"/>
            <wp:docPr id="4" name="image11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7. Далее из списка необходимо выбрать секцию, на которую вы бы хотели подать заявку.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328795" cy="568325"/>
            <wp:effectExtent l="0" t="0" r="0" b="0"/>
            <wp:docPr id="5" name="image23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3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8. После выбора секции у вас появляется перечень граф для сверки и указания дополнительной информации. Вам необходимо сверить ваши Фамилию, Имя, Отчество (при наличии).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321175" cy="1500505"/>
            <wp:effectExtent l="0" t="0" r="0" b="0"/>
            <wp:docPr id="6" name="image1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9.После в поле «Электронная почта», вы прописываете вашу личную электронную почту, важно указать почту без ошибок, так как туда направляется сертификат о вашем участии, а также вся информация по конференции.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Электронная почта должна быть, как в вашем личном кабинете на сайте «Ломоносов».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159250" cy="448945"/>
            <wp:effectExtent l="0" t="0" r="0" b="0"/>
            <wp:docPr id="7" name="image4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44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10. После вы указываете ваш мобильный номер телефона. Эта информация указывается только для экстренной связи.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653915" cy="487045"/>
            <wp:effectExtent l="0" t="0" r="0" b="0"/>
            <wp:docPr id="8" name="image17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15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11. Далее вы указываете страну и город проживания.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691380" cy="498475"/>
            <wp:effectExtent l="0" t="0" r="0" b="0"/>
            <wp:docPr id="9" name="image2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12.После вы указываете ваш статус (род занятий)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16">
            <wp:simplePos x="0" y="0"/>
            <wp:positionH relativeFrom="column">
              <wp:posOffset>83185</wp:posOffset>
            </wp:positionH>
            <wp:positionV relativeFrom="paragraph">
              <wp:posOffset>66675</wp:posOffset>
            </wp:positionV>
            <wp:extent cx="4137025" cy="1325245"/>
            <wp:effectExtent l="0" t="0" r="0" b="0"/>
            <wp:wrapSquare wrapText="largest"/>
            <wp:docPr id="10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025" cy="132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13.Далее необходимо указать организацию, курс обучения, номер вашей группы, название научной специальности. 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posOffset>-104775</wp:posOffset>
            </wp:positionH>
            <wp:positionV relativeFrom="paragraph">
              <wp:posOffset>63500</wp:posOffset>
            </wp:positionV>
            <wp:extent cx="5731510" cy="839470"/>
            <wp:effectExtent l="0" t="0" r="0" b="0"/>
            <wp:wrapSquare wrapText="largest"/>
            <wp:docPr id="1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14.После указываете полное наименование доклада без ошибок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31510" cy="868045"/>
            <wp:effectExtent l="0" t="0" r="0" b="0"/>
            <wp:wrapSquare wrapText="largest"/>
            <wp:docPr id="12" name="Изображение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4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15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Следующий пункт предназначен для добавления ваших файлов статей. Файл должен быть в формате doc или docx и оформлен в соответствии с «Инструкцией </w:t>
      </w:r>
      <w:r>
        <w:rPr>
          <w:rFonts w:eastAsia="Times New Roman" w:cs="Times New Roman" w:ascii="Times New Roman" w:hAnsi="Times New Roman"/>
          <w:sz w:val="28"/>
          <w:szCs w:val="28"/>
        </w:rPr>
        <w:t>для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автор</w:t>
      </w:r>
      <w:r>
        <w:rPr>
          <w:rFonts w:eastAsia="Times New Roman" w:cs="Times New Roman" w:ascii="Times New Roman" w:hAnsi="Times New Roman"/>
          <w:sz w:val="28"/>
          <w:szCs w:val="28"/>
        </w:rPr>
        <w:t>ов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», которую вы можете найти на странице конференции в «Ломоносове» в прикрепленных файлах. </w:t>
        <w:br/>
      </w:r>
      <w:r>
        <w:rPr/>
        <w:drawing>
          <wp:inline distT="0" distB="0" distL="0" distR="0">
            <wp:extent cx="4605655" cy="542925"/>
            <wp:effectExtent l="0" t="0" r="0" b="0"/>
            <wp:docPr id="13" name="image15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5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posOffset>38100</wp:posOffset>
            </wp:positionH>
            <wp:positionV relativeFrom="paragraph">
              <wp:posOffset>635</wp:posOffset>
            </wp:positionV>
            <wp:extent cx="2294890" cy="1393825"/>
            <wp:effectExtent l="0" t="0" r="0" b="0"/>
            <wp:wrapSquare wrapText="largest"/>
            <wp:docPr id="14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39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6. После вы ставите галочку напротив «Соглашаюсь на обработку персональных данных», таким образом подтверждая ваше согласие. С файлом соглашения вы сможете ознакомиться в разделе «Файлы» на главной странице мероприятия. 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</w:rPr>
        <w:t>Заполненное, распечатанное и подписанное соглашение необходимо принести с собой на секцию в день конференции и отдать секретарю секции.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272280" cy="431800"/>
            <wp:effectExtent l="0" t="0" r="0" b="0"/>
            <wp:docPr id="15" name="image5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Далее для пропускной системы и формирования реестра участников в соответствии с регламентом организации вам необходимо обозначить ваше гражданство, выбрав один из вариантов: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-76200</wp:posOffset>
            </wp:positionH>
            <wp:positionV relativeFrom="paragraph">
              <wp:posOffset>180975</wp:posOffset>
            </wp:positionV>
            <wp:extent cx="5731510" cy="1149985"/>
            <wp:effectExtent l="0" t="0" r="0" b="0"/>
            <wp:wrapSquare wrapText="largest"/>
            <wp:docPr id="16" name="Изображение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5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18</w:t>
      </w:r>
      <w:r>
        <w:rPr>
          <w:rFonts w:eastAsia="Times New Roman" w:cs="Times New Roman" w:ascii="Times New Roman" w:hAnsi="Times New Roman"/>
          <w:sz w:val="28"/>
          <w:szCs w:val="28"/>
        </w:rPr>
        <w:t>. Последний шаг: вы нажимаете кнопку «Отправить» и при корректно заполненной форме заявки высветится уведомление, как на скриншоте: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4083050" cy="2045335"/>
            <wp:effectExtent l="0" t="0" r="0" b="0"/>
            <wp:docPr id="17" name="image25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5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204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pageBreakBefore w:val="false"/>
      <w:spacing w:before="360" w:after="120"/>
    </w:pPr>
    <w:rPr>
      <w:b w:val="false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pageBreakBefore w:val="false"/>
      <w:spacing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spacing w:before="200" w:after="0"/>
    </w:pPr>
    <w:rPr>
      <w:rFonts w:ascii="Calibri" w:hAnsi="Calibri" w:eastAsia="Arial" w:cs="Arial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spacing w:before="200" w:after="0"/>
    </w:pPr>
    <w:rPr>
      <w:rFonts w:ascii="Calibri" w:hAnsi="Calibri" w:eastAsia="Arial" w:cs="Arial"/>
      <w:color w:themeColor="dark1" w:themeTint="bf"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spacing w:before="200" w:after="0"/>
    </w:pPr>
    <w:rPr>
      <w:rFonts w:ascii="Calibri" w:hAnsi="Calibri" w:eastAsia="Arial" w:cs="Arial"/>
      <w:i/>
      <w:iCs/>
      <w:color w:themeColor="dark1" w:themeTint="bf" w:val="404040"/>
      <w:sz w:val="20"/>
      <w:szCs w:val="20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libri" w:hAnsi="Calibri" w:eastAsia="Arial" w:cs="Arial"/>
      <w:b/>
      <w:bCs/>
      <w:color w:themeColor="accent1" w:themeShade="bf" w:val="376091"/>
      <w:sz w:val="28"/>
      <w:szCs w:val="28"/>
    </w:rPr>
  </w:style>
  <w:style w:type="character" w:styleId="Heading2Char">
    <w:name w:val="Heading 2 Char"/>
    <w:basedOn w:val="DefaultParagraphFont"/>
    <w:qFormat/>
    <w:rPr>
      <w:rFonts w:ascii="Calibri" w:hAnsi="Calibri" w:eastAsia="Arial" w:cs="Arial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Calibri" w:hAnsi="Calibri" w:eastAsia="Arial" w:cs="Arial"/>
      <w:b/>
      <w:bCs/>
      <w:color w:themeColor="accent1" w:val="4F81BD"/>
    </w:rPr>
  </w:style>
  <w:style w:type="character" w:styleId="Heading4Char">
    <w:name w:val="Heading 4 Char"/>
    <w:basedOn w:val="DefaultParagraphFont"/>
    <w:qFormat/>
    <w:rPr>
      <w:rFonts w:ascii="Calibri" w:hAnsi="Calibri" w:eastAsia="Arial" w:cs="Arial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qFormat/>
    <w:rPr>
      <w:rFonts w:ascii="Calibri" w:hAnsi="Calibri" w:eastAsia="Arial" w:cs="Arial"/>
      <w:color w:themeColor="accent1" w:themeShade="7f" w:val="243F60"/>
    </w:rPr>
  </w:style>
  <w:style w:type="character" w:styleId="Heading6Char">
    <w:name w:val="Heading 6 Char"/>
    <w:basedOn w:val="DefaultParagraphFont"/>
    <w:qFormat/>
    <w:rPr>
      <w:rFonts w:ascii="Calibri" w:hAnsi="Calibri" w:eastAsia="Arial" w:cs="Arial"/>
      <w:i/>
      <w:iCs/>
      <w:color w:themeColor="accent1" w:themeShade="7f" w:val="243F60"/>
    </w:rPr>
  </w:style>
  <w:style w:type="character" w:styleId="Heading7Char">
    <w:name w:val="Heading 7 Char"/>
    <w:basedOn w:val="DefaultParagraphFont"/>
    <w:qFormat/>
    <w:rPr>
      <w:rFonts w:ascii="Calibri" w:hAnsi="Calibri" w:eastAsia="Arial" w:cs="Arial"/>
      <w:i/>
      <w:iCs/>
      <w:color w:themeColor="dark1" w:themeTint="bf" w:val="404040"/>
    </w:rPr>
  </w:style>
  <w:style w:type="character" w:styleId="Heading8Char">
    <w:name w:val="Heading 8 Char"/>
    <w:basedOn w:val="DefaultParagraphFont"/>
    <w:qFormat/>
    <w:rPr>
      <w:rFonts w:ascii="Calibri" w:hAnsi="Calibri" w:eastAsia="Arial" w:cs="Arial"/>
      <w:color w:themeColor="dark1" w:themeTint="bf" w:val="404040"/>
      <w:sz w:val="20"/>
      <w:szCs w:val="20"/>
    </w:rPr>
  </w:style>
  <w:style w:type="character" w:styleId="Heading9Char">
    <w:name w:val="Heading 9 Char"/>
    <w:basedOn w:val="DefaultParagraphFont"/>
    <w:qFormat/>
    <w:rPr>
      <w:rFonts w:ascii="Calibri" w:hAnsi="Calibri" w:eastAsia="Arial" w:cs="Arial"/>
      <w:i/>
      <w:iCs/>
      <w:color w:themeColor="dark1" w:themeTint="bf" w:val="404040"/>
      <w:sz w:val="20"/>
      <w:szCs w:val="20"/>
    </w:rPr>
  </w:style>
  <w:style w:type="character" w:styleId="TitleChar">
    <w:name w:val="Title Char"/>
    <w:basedOn w:val="DefaultParagraphFont"/>
    <w:qFormat/>
    <w:rPr>
      <w:rFonts w:ascii="Calibri" w:hAnsi="Calibri" w:eastAsia="Arial" w:cs="Arial"/>
      <w:color w:themeColor="dark2" w:themeShade="bf" w:val="17375D"/>
      <w:spacing w:val="5"/>
      <w:sz w:val="52"/>
      <w:szCs w:val="52"/>
    </w:rPr>
  </w:style>
  <w:style w:type="character" w:styleId="SubtitleChar">
    <w:name w:val="Subtitle Char"/>
    <w:basedOn w:val="DefaultParagraphFont"/>
    <w:qFormat/>
    <w:rPr>
      <w:rFonts w:ascii="Calibri" w:hAnsi="Calibri" w:eastAsia="Arial" w:cs="Arial"/>
      <w:i/>
      <w:iCs/>
      <w:color w:themeColor="accent1" w:val="4F81BD"/>
      <w:spacing w:val="15"/>
      <w:sz w:val="24"/>
      <w:szCs w:val="24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trong">
    <w:name w:val="Strong"/>
    <w:basedOn w:val="DefaultParagraphFont"/>
    <w:qFormat/>
    <w:rPr>
      <w:b/>
      <w:bCs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FootnoteTextChar">
    <w:name w:val="Footnote Text Char"/>
    <w:basedOn w:val="DefaultParagraphFont"/>
    <w:link w:val="Footnotetext"/>
    <w:qFormat/>
    <w:rPr>
      <w:sz w:val="20"/>
      <w:szCs w:val="20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EndnoteTextChar">
    <w:name w:val="Endnote Text Char"/>
    <w:basedOn w:val="DefaultParagraphFont"/>
    <w:link w:val="Endnotetext"/>
    <w:qFormat/>
    <w:rPr>
      <w:sz w:val="20"/>
      <w:szCs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reference1">
    <w:name w:val="Endnote reference1"/>
    <w:basedOn w:val="DefaultParagraphFont"/>
    <w:qFormat/>
    <w:rPr>
      <w:vertAlign w:val="superscript"/>
    </w:rPr>
  </w:style>
  <w:style w:type="character" w:styleId="InternetLink">
    <w:name w:val="Internet Link"/>
    <w:basedOn w:val="DefaultParagraphFont"/>
    <w:qFormat/>
    <w:rPr>
      <w:color w:themeColor="hyperlink" w:val="0000FF"/>
      <w:u w:val="single"/>
    </w:rPr>
  </w:style>
  <w:style w:type="character" w:styleId="PlainTextChar">
    <w:name w:val="Plain Text Char"/>
    <w:basedOn w:val="DefaultParagraphFont"/>
    <w:link w:val="PlainText"/>
    <w:qFormat/>
    <w:rPr>
      <w:rFonts w:ascii="Courier New" w:hAnsi="Courier New" w:cs="Courier New"/>
      <w:sz w:val="21"/>
      <w:szCs w:val="21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FreeSans"/>
    </w:rPr>
  </w:style>
  <w:style w:type="paragraph" w:styleId="NoSpacing">
    <w:name w:val="No Spacing"/>
    <w:qFormat/>
    <w:pPr>
      <w:widowControl/>
      <w:suppressAutoHyphens w:val="true"/>
      <w:kinsoku w:val="true"/>
      <w:overflowPunct w:val="false"/>
      <w:autoSpaceDE w:val="true"/>
      <w:bidi w:val="0"/>
      <w:spacing w:lineRule="auto" w:line="240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ListParagraph">
    <w:name w:val="List Paragraph"/>
    <w:basedOn w:val="Normal"/>
    <w:qFormat/>
    <w:pPr>
      <w:spacing w:before="0" w:after="0"/>
      <w:ind w:start="720"/>
      <w:contextualSpacing/>
    </w:pPr>
    <w:rPr/>
  </w:style>
  <w:style w:type="paragraph" w:styleId="Footnotetext">
    <w:name w:val="Footnote text"/>
    <w:basedOn w:val="Normal"/>
    <w:link w:val="FootnoteTextChar"/>
    <w:qFormat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qFormat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PlainTextChar"/>
    <w:qFormat/>
    <w:pPr>
      <w:spacing w:lineRule="auto" w:line="240" w:before="0" w:after="0"/>
    </w:pPr>
    <w:rPr>
      <w:rFonts w:ascii="Courier New" w:hAnsi="Courier New" w:cs="Courier New"/>
      <w:sz w:val="21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spacing w:lineRule="auto" w:line="240" w:before="0" w:after="0"/>
    </w:pPr>
    <w:rPr/>
  </w:style>
  <w:style w:type="paragraph" w:styleId="Title">
    <w:name w:val="Title"/>
    <w:basedOn w:val="Normal"/>
    <w:next w:val="Normal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numbering" w:styleId="user2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monosov-msu.ru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1.png"/><Relationship Id="rId14" Type="http://schemas.openxmlformats.org/officeDocument/2006/relationships/image" Target="media/image12.png"/><Relationship Id="rId15" Type="http://schemas.openxmlformats.org/officeDocument/2006/relationships/image" Target="media/image13.png"/><Relationship Id="rId16" Type="http://schemas.openxmlformats.org/officeDocument/2006/relationships/image" Target="media/image14.png"/><Relationship Id="rId17" Type="http://schemas.openxmlformats.org/officeDocument/2006/relationships/image" Target="media/image15.png"/><Relationship Id="rId18" Type="http://schemas.openxmlformats.org/officeDocument/2006/relationships/image" Target="media/image16.png"/><Relationship Id="rId19" Type="http://schemas.openxmlformats.org/officeDocument/2006/relationships/image" Target="media/image17.png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LibreOffice/25.2.3.2$Linux_X86_64 LibreOffice_project/520$Build-2</Application>
  <AppVersion>15.0000</AppVersion>
  <Pages>4</Pages>
  <Words>376</Words>
  <Characters>2391</Characters>
  <CharactersWithSpaces>2758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2025-10-16T15:11:44Z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