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4AF05" w14:textId="7B4A26CB" w:rsidR="00387966" w:rsidRDefault="0038796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Универсиада «Ломоносов» по социологии </w:t>
      </w:r>
      <w:r w:rsidR="000370EF">
        <w:rPr>
          <w:rFonts w:ascii="Times New Roman" w:hAnsi="Times New Roman" w:cs="Times New Roman"/>
          <w:b/>
          <w:sz w:val="32"/>
          <w:szCs w:val="32"/>
        </w:rPr>
        <w:t>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общественны</w:t>
      </w:r>
      <w:r w:rsidR="000370EF">
        <w:rPr>
          <w:rFonts w:ascii="Times New Roman" w:hAnsi="Times New Roman" w:cs="Times New Roman"/>
          <w:b/>
          <w:sz w:val="32"/>
          <w:szCs w:val="32"/>
        </w:rPr>
        <w:t>ми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процесс</w:t>
      </w:r>
      <w:r w:rsidR="000370EF">
        <w:rPr>
          <w:rFonts w:ascii="Times New Roman" w:hAnsi="Times New Roman" w:cs="Times New Roman"/>
          <w:b/>
          <w:sz w:val="32"/>
          <w:szCs w:val="32"/>
        </w:rPr>
        <w:t>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2E8B">
        <w:rPr>
          <w:rFonts w:ascii="Times New Roman" w:hAnsi="Times New Roman" w:cs="Times New Roman"/>
          <w:b/>
          <w:sz w:val="32"/>
          <w:szCs w:val="32"/>
        </w:rPr>
        <w:t>5</w:t>
      </w:r>
    </w:p>
    <w:p w14:paraId="5EB37D99" w14:textId="77777777" w:rsidR="00125C76" w:rsidRDefault="00125C7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6B30C7" w14:textId="26E6366B" w:rsidR="00387966" w:rsidRDefault="0038796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867">
        <w:rPr>
          <w:rFonts w:ascii="Times New Roman" w:hAnsi="Times New Roman" w:cs="Times New Roman"/>
          <w:b/>
          <w:sz w:val="32"/>
          <w:szCs w:val="32"/>
        </w:rPr>
        <w:t>Секция «Цифровая социология и новые медиа».</w:t>
      </w:r>
    </w:p>
    <w:p w14:paraId="68C2668F" w14:textId="77777777" w:rsidR="00125C76" w:rsidRDefault="00125C7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4141E" w14:textId="4DE3CFDD" w:rsidR="00387966" w:rsidRDefault="00387966" w:rsidP="00387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заочного тура:</w:t>
      </w:r>
    </w:p>
    <w:p w14:paraId="37AA2AC0" w14:textId="77777777" w:rsidR="00365867" w:rsidRDefault="00365867" w:rsidP="00387966">
      <w:pPr>
        <w:jc w:val="center"/>
      </w:pPr>
    </w:p>
    <w:p w14:paraId="4285BC42" w14:textId="77777777" w:rsidR="00512E8B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особенности социального поведения личности в виртуальном пространстве.</w:t>
      </w:r>
    </w:p>
    <w:p w14:paraId="1F93F9A2" w14:textId="77777777" w:rsidR="00512E8B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доверия к информации социальных медиа.</w:t>
      </w:r>
    </w:p>
    <w:p w14:paraId="0ADC8489" w14:textId="77777777" w:rsidR="00512E8B" w:rsidRPr="00792ADD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92ADD">
        <w:rPr>
          <w:rFonts w:ascii="Times New Roman" w:hAnsi="Times New Roman"/>
          <w:sz w:val="28"/>
          <w:szCs w:val="28"/>
        </w:rPr>
        <w:t>Социальные последствия виртуализаци</w:t>
      </w:r>
      <w:r>
        <w:rPr>
          <w:rFonts w:ascii="Times New Roman" w:hAnsi="Times New Roman"/>
          <w:sz w:val="28"/>
          <w:szCs w:val="28"/>
        </w:rPr>
        <w:t>и</w:t>
      </w:r>
      <w:r w:rsidRPr="00792ADD">
        <w:rPr>
          <w:rFonts w:ascii="Times New Roman" w:hAnsi="Times New Roman"/>
          <w:sz w:val="28"/>
          <w:szCs w:val="28"/>
        </w:rPr>
        <w:t xml:space="preserve"> общественных процессов.</w:t>
      </w:r>
    </w:p>
    <w:p w14:paraId="48D53697" w14:textId="77777777" w:rsidR="00512E8B" w:rsidRPr="00792ADD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92ADD">
        <w:rPr>
          <w:rFonts w:ascii="Times New Roman" w:hAnsi="Times New Roman"/>
          <w:sz w:val="28"/>
          <w:szCs w:val="28"/>
        </w:rPr>
        <w:t>Цифровые методы сбора социологической информации: преимущества и ограничения.</w:t>
      </w:r>
    </w:p>
    <w:p w14:paraId="369C08E3" w14:textId="77777777" w:rsidR="00512E8B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виртуализации общения: социальные аспекты</w:t>
      </w:r>
    </w:p>
    <w:p w14:paraId="1B0DB1A0" w14:textId="77777777" w:rsidR="00512E8B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Приватность в сети: современные подходы к осмыслению</w:t>
      </w:r>
    </w:p>
    <w:p w14:paraId="776413B3" w14:textId="77777777" w:rsidR="00512E8B" w:rsidRPr="00AC792E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анализ с</w:t>
      </w:r>
      <w:r w:rsidRPr="00AC792E">
        <w:rPr>
          <w:rFonts w:ascii="Times New Roman" w:hAnsi="Times New Roman"/>
          <w:sz w:val="28"/>
          <w:szCs w:val="28"/>
        </w:rPr>
        <w:t>етевы</w:t>
      </w:r>
      <w:r>
        <w:rPr>
          <w:rFonts w:ascii="Times New Roman" w:hAnsi="Times New Roman"/>
          <w:sz w:val="28"/>
          <w:szCs w:val="28"/>
        </w:rPr>
        <w:t>х</w:t>
      </w:r>
      <w:r w:rsidRPr="00AC792E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х</w:t>
      </w:r>
      <w:r w:rsidRPr="00AC792E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й</w:t>
      </w:r>
      <w:r w:rsidRPr="00AC79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14:paraId="5554AC4B" w14:textId="77777777" w:rsidR="00512E8B" w:rsidRPr="00AC792E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C79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Общее и особенное в поведении человека в реальном мире и виртуальном пространстве социальных сетей</w:t>
      </w:r>
    </w:p>
    <w:p w14:paraId="2C62933D" w14:textId="77777777" w:rsidR="00512E8B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92ADD">
        <w:rPr>
          <w:rFonts w:ascii="Times New Roman" w:hAnsi="Times New Roman"/>
          <w:sz w:val="28"/>
          <w:szCs w:val="28"/>
        </w:rPr>
        <w:t>Современные особенности применения новых социальных медиа в информационной войне.</w:t>
      </w:r>
    </w:p>
    <w:p w14:paraId="5CB74467" w14:textId="77777777" w:rsidR="00512E8B" w:rsidRDefault="00512E8B" w:rsidP="00512E8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Фейки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фактчекинг</w:t>
      </w:r>
      <w:proofErr w:type="spellEnd"/>
      <w:r>
        <w:rPr>
          <w:rFonts w:ascii="Times New Roman" w:hAnsi="Times New Roman"/>
          <w:sz w:val="28"/>
          <w:szCs w:val="28"/>
        </w:rPr>
        <w:t>» в виртуальном пространстве: современные вызовы.</w:t>
      </w:r>
    </w:p>
    <w:p w14:paraId="25823E30" w14:textId="77777777" w:rsidR="00792ADD" w:rsidRPr="00792ADD" w:rsidRDefault="00792ADD" w:rsidP="00792ADD">
      <w:pPr>
        <w:rPr>
          <w:rFonts w:ascii="Times New Roman" w:hAnsi="Times New Roman" w:cs="Times New Roman"/>
          <w:sz w:val="28"/>
          <w:szCs w:val="28"/>
        </w:rPr>
      </w:pPr>
    </w:p>
    <w:p w14:paraId="506783C3" w14:textId="77777777" w:rsidR="00387966" w:rsidRDefault="00387966">
      <w:pPr>
        <w:rPr>
          <w:rFonts w:ascii="Times New Roman" w:hAnsi="Times New Roman"/>
          <w:sz w:val="28"/>
          <w:szCs w:val="28"/>
        </w:rPr>
      </w:pPr>
    </w:p>
    <w:p w14:paraId="2F2182A4" w14:textId="77777777" w:rsidR="00387966" w:rsidRPr="00552855" w:rsidRDefault="00387966"/>
    <w:sectPr w:rsidR="00387966" w:rsidRPr="00552855" w:rsidSect="00883E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43AB"/>
    <w:multiLevelType w:val="hybridMultilevel"/>
    <w:tmpl w:val="4FAC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6F"/>
    <w:rsid w:val="000370EF"/>
    <w:rsid w:val="00125C76"/>
    <w:rsid w:val="00331A56"/>
    <w:rsid w:val="00365867"/>
    <w:rsid w:val="00387966"/>
    <w:rsid w:val="00512E8B"/>
    <w:rsid w:val="00552855"/>
    <w:rsid w:val="005A04D1"/>
    <w:rsid w:val="006D2C9E"/>
    <w:rsid w:val="00792ADD"/>
    <w:rsid w:val="00842B9B"/>
    <w:rsid w:val="00883E4F"/>
    <w:rsid w:val="00BD5FB4"/>
    <w:rsid w:val="00C359DE"/>
    <w:rsid w:val="00CE7417"/>
    <w:rsid w:val="00D07D08"/>
    <w:rsid w:val="00E0076F"/>
    <w:rsid w:val="00E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0BA5"/>
  <w15:chartTrackingRefBased/>
  <w15:docId w15:val="{DED05B54-66F4-A44C-B043-B3DFC03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Grebenyuk</dc:creator>
  <cp:keywords/>
  <dc:description/>
  <cp:lastModifiedBy>Эдуард Валентинович</cp:lastModifiedBy>
  <cp:revision>6</cp:revision>
  <dcterms:created xsi:type="dcterms:W3CDTF">2023-12-05T09:21:00Z</dcterms:created>
  <dcterms:modified xsi:type="dcterms:W3CDTF">2024-12-18T09:20:00Z</dcterms:modified>
</cp:coreProperties>
</file>