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2F6E" w:rsidRPr="00AB2F6E" w:rsidRDefault="00AB2F6E" w:rsidP="00AB2F6E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324A14">
        <w:rPr>
          <w:rFonts w:ascii="Times New Roman" w:hAnsi="Times New Roman"/>
          <w:i/>
          <w:iCs/>
          <w:sz w:val="28"/>
          <w:szCs w:val="28"/>
        </w:rPr>
        <w:t xml:space="preserve">  </w:t>
      </w:r>
      <w:r>
        <w:rPr>
          <w:rStyle w:val="Aucun"/>
          <w:rFonts w:ascii="Times New Roman" w:hAnsi="Times New Roman"/>
          <w:b/>
          <w:bCs/>
          <w:sz w:val="28"/>
          <w:szCs w:val="28"/>
        </w:rPr>
        <w:t>Ключи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B14ED9" w:rsidRDefault="00324A14" w:rsidP="00FA2750">
      <w:pPr>
        <w:rPr>
          <w:b/>
          <w:bCs/>
          <w:sz w:val="28"/>
          <w:szCs w:val="28"/>
          <w:lang w:val="ru-RU"/>
        </w:rPr>
      </w:pPr>
      <w:r w:rsidRPr="00324A14">
        <w:rPr>
          <w:b/>
          <w:sz w:val="28"/>
          <w:szCs w:val="28"/>
          <w:lang w:val="ru-RU"/>
        </w:rPr>
        <w:t>Блок 1. Понимание устного текста</w:t>
      </w:r>
      <w:r w:rsidRPr="00FA2750">
        <w:rPr>
          <w:i/>
          <w:iCs/>
          <w:sz w:val="28"/>
          <w:szCs w:val="28"/>
          <w:lang w:val="ru-RU"/>
        </w:rPr>
        <w:t xml:space="preserve"> </w:t>
      </w:r>
      <w:r w:rsidR="00FA2750" w:rsidRPr="00FA2750">
        <w:rPr>
          <w:b/>
          <w:bCs/>
          <w:sz w:val="28"/>
          <w:szCs w:val="28"/>
          <w:lang w:val="ru-RU"/>
        </w:rPr>
        <w:tab/>
      </w:r>
      <w:r w:rsidR="00FA2750" w:rsidRPr="00FA2750">
        <w:rPr>
          <w:b/>
          <w:bCs/>
          <w:sz w:val="28"/>
          <w:szCs w:val="28"/>
          <w:lang w:val="ru-RU"/>
        </w:rPr>
        <w:tab/>
      </w:r>
      <w:r w:rsidR="00FA2750">
        <w:rPr>
          <w:b/>
          <w:bCs/>
          <w:sz w:val="28"/>
          <w:szCs w:val="28"/>
          <w:lang w:val="ru-RU"/>
        </w:rPr>
        <w:tab/>
      </w:r>
      <w:r w:rsidR="00FA2750" w:rsidRPr="00FA2750">
        <w:rPr>
          <w:b/>
          <w:bCs/>
          <w:sz w:val="28"/>
          <w:szCs w:val="28"/>
          <w:lang w:val="ru-RU"/>
        </w:rPr>
        <w:tab/>
      </w:r>
      <w:r w:rsidR="00FA2750" w:rsidRPr="00FA2750">
        <w:rPr>
          <w:b/>
          <w:bCs/>
          <w:sz w:val="28"/>
          <w:szCs w:val="28"/>
          <w:lang w:val="ru-RU"/>
        </w:rPr>
        <w:tab/>
        <w:t>10 баллов</w:t>
      </w:r>
    </w:p>
    <w:p w:rsidR="00FA2750" w:rsidRPr="00FA2750" w:rsidRDefault="00FA2750" w:rsidP="00FA2750">
      <w:pPr>
        <w:rPr>
          <w:b/>
          <w:bCs/>
          <w:sz w:val="28"/>
          <w:szCs w:val="28"/>
          <w:lang w:val="ru-RU"/>
        </w:rPr>
      </w:pPr>
    </w:p>
    <w:tbl>
      <w:tblPr>
        <w:tblStyle w:val="TableNormal"/>
        <w:tblW w:w="974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39"/>
        <w:gridCol w:w="731"/>
        <w:gridCol w:w="729"/>
        <w:gridCol w:w="731"/>
        <w:gridCol w:w="731"/>
        <w:gridCol w:w="731"/>
        <w:gridCol w:w="5321"/>
        <w:gridCol w:w="12"/>
        <w:gridCol w:w="22"/>
      </w:tblGrid>
      <w:tr w:rsidR="009E355E" w:rsidTr="00981530">
        <w:trPr>
          <w:trHeight w:val="323"/>
          <w:tblHeader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55E" w:rsidRPr="00275D8A" w:rsidRDefault="009E355E" w:rsidP="00F25BBF">
            <w:pPr>
              <w:pStyle w:val="Styledetableau1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55E" w:rsidRPr="00275D8A" w:rsidRDefault="009E355E" w:rsidP="00F25BBF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55E" w:rsidRPr="00275D8A" w:rsidRDefault="009E355E" w:rsidP="00F25BBF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355E" w:rsidRPr="00275D8A" w:rsidRDefault="009E355E" w:rsidP="00F25BBF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C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355E" w:rsidRPr="00275D8A" w:rsidRDefault="009E355E" w:rsidP="00F22F79">
            <w:pPr>
              <w:pStyle w:val="Styledetableau1"/>
              <w:pBdr>
                <w:right w:val="single" w:sz="4" w:space="1" w:color="auto"/>
              </w:pBd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  <w:t>D</w:t>
            </w:r>
          </w:p>
        </w:tc>
        <w:tc>
          <w:tcPr>
            <w:tcW w:w="608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355E" w:rsidRPr="00275D8A" w:rsidRDefault="009E355E" w:rsidP="00F22F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6"/>
                <w:szCs w:val="26"/>
              </w:rPr>
            </w:pPr>
          </w:p>
        </w:tc>
      </w:tr>
      <w:tr w:rsidR="00F22F79" w:rsidRPr="00275D8A" w:rsidTr="00981530">
        <w:tblPrEx>
          <w:shd w:val="clear" w:color="auto" w:fill="auto"/>
        </w:tblPrEx>
        <w:trPr>
          <w:gridAfter w:val="2"/>
          <w:wAfter w:w="34" w:type="dxa"/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C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</w:pPr>
            <w:r w:rsidRPr="00275D8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  <w:lang w:val="en-US"/>
              </w:rPr>
              <w:t>D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5D5D5" w:themeFill="background2"/>
            <w:vAlign w:val="center"/>
          </w:tcPr>
          <w:p w:rsidR="00F22F79" w:rsidRPr="00275D8A" w:rsidRDefault="00F22F79" w:rsidP="00F22F79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sz w:val="26"/>
                <w:szCs w:val="26"/>
              </w:rPr>
              <w:t>E</w:t>
            </w:r>
          </w:p>
        </w:tc>
        <w:tc>
          <w:tcPr>
            <w:tcW w:w="53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174E8E" w:rsidTr="00A432DD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E8E" w:rsidRPr="00275D8A" w:rsidRDefault="00174E8E" w:rsidP="00F22F79">
            <w:pPr>
              <w:pStyle w:val="Styledetableau1"/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275D8A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8986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E8E" w:rsidRPr="00275D8A" w:rsidRDefault="009A7CC3" w:rsidP="00174E8E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sz w:val="26"/>
                <w:szCs w:val="26"/>
              </w:rPr>
            </w:pPr>
            <w:r w:rsidRPr="00275D8A">
              <w:rPr>
                <w:sz w:val="26"/>
                <w:szCs w:val="26"/>
                <w:lang w:val="fr-FR"/>
              </w:rPr>
              <w:t>Le tempo</w:t>
            </w:r>
          </w:p>
        </w:tc>
      </w:tr>
      <w:tr w:rsidR="00174E8E" w:rsidTr="00112A51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E8E" w:rsidRPr="00275D8A" w:rsidRDefault="00174E8E" w:rsidP="00F22F79">
            <w:pPr>
              <w:pStyle w:val="Styledetableau1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98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E8E" w:rsidRPr="00275D8A" w:rsidRDefault="009A7CC3" w:rsidP="00174E8E">
            <w:pPr>
              <w:pStyle w:val="a8"/>
              <w:numPr>
                <w:ilvl w:val="0"/>
                <w:numId w:val="3"/>
              </w:numPr>
              <w:spacing w:line="360" w:lineRule="auto"/>
              <w:rPr>
                <w:sz w:val="26"/>
                <w:szCs w:val="26"/>
              </w:rPr>
            </w:pPr>
            <w:r w:rsidRPr="00275D8A">
              <w:rPr>
                <w:sz w:val="26"/>
                <w:szCs w:val="26"/>
              </w:rPr>
              <w:t xml:space="preserve">La </w:t>
            </w:r>
            <w:proofErr w:type="spellStart"/>
            <w:r w:rsidRPr="00275D8A">
              <w:rPr>
                <w:sz w:val="26"/>
                <w:szCs w:val="26"/>
              </w:rPr>
              <w:t>mélodie</w:t>
            </w:r>
            <w:proofErr w:type="spellEnd"/>
          </w:p>
        </w:tc>
      </w:tr>
      <w:tr w:rsidR="00F22F79" w:rsidTr="00981530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6795" w:type="dxa"/>
            <w:gridSpan w:val="4"/>
            <w:tcBorders>
              <w:top w:val="single" w:sz="6" w:space="0" w:color="000000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F22F79" w:rsidTr="00981530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6795" w:type="dxa"/>
            <w:gridSpan w:val="4"/>
            <w:tcBorders>
              <w:top w:val="single" w:sz="6" w:space="0" w:color="FEFFFE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F22F79" w:rsidTr="00981530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6795" w:type="dxa"/>
            <w:gridSpan w:val="4"/>
            <w:tcBorders>
              <w:top w:val="single" w:sz="6" w:space="0" w:color="FEFFFE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F22F79" w:rsidTr="00981530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4.4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6795" w:type="dxa"/>
            <w:gridSpan w:val="4"/>
            <w:tcBorders>
              <w:top w:val="single" w:sz="6" w:space="0" w:color="FEFFFE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F22F79" w:rsidTr="00981530">
        <w:tblPrEx>
          <w:shd w:val="clear" w:color="auto" w:fill="auto"/>
        </w:tblPrEx>
        <w:trPr>
          <w:gridAfter w:val="1"/>
          <w:wAfter w:w="22" w:type="dxa"/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1"/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4.5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pStyle w:val="Styledetableau2"/>
              <w:spacing w:line="360" w:lineRule="auto"/>
              <w:jc w:val="center"/>
              <w:rPr>
                <w:sz w:val="26"/>
                <w:szCs w:val="26"/>
              </w:rPr>
            </w:pPr>
            <w:r w:rsidRPr="00275D8A">
              <w:rPr>
                <w:rFonts w:ascii="Times New Roman" w:hAnsi="Times New Roman"/>
                <w:sz w:val="26"/>
                <w:szCs w:val="26"/>
              </w:rPr>
              <w:t>B</w:t>
            </w:r>
          </w:p>
        </w:tc>
        <w:tc>
          <w:tcPr>
            <w:tcW w:w="731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6795" w:type="dxa"/>
            <w:gridSpan w:val="4"/>
            <w:tcBorders>
              <w:top w:val="single" w:sz="6" w:space="0" w:color="FEFFFE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2F79" w:rsidRPr="00275D8A" w:rsidRDefault="00F22F79" w:rsidP="00F22F79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:rsidR="00FA2750" w:rsidRPr="002F2234" w:rsidRDefault="00FA2750" w:rsidP="00FA2750">
      <w:pPr>
        <w:jc w:val="center"/>
        <w:rPr>
          <w:b/>
          <w:bCs/>
        </w:rPr>
      </w:pPr>
      <w:proofErr w:type="spellStart"/>
      <w:r w:rsidRPr="00B473C0">
        <w:rPr>
          <w:b/>
          <w:bCs/>
        </w:rPr>
        <w:t>Скрипт</w:t>
      </w:r>
      <w:proofErr w:type="spellEnd"/>
      <w:r w:rsidRPr="002F2234">
        <w:rPr>
          <w:b/>
          <w:bCs/>
        </w:rPr>
        <w:t xml:space="preserve"> </w:t>
      </w:r>
      <w:proofErr w:type="spellStart"/>
      <w:r w:rsidRPr="00B473C0">
        <w:rPr>
          <w:b/>
          <w:bCs/>
        </w:rPr>
        <w:t>записи</w:t>
      </w:r>
      <w:proofErr w:type="spellEnd"/>
    </w:p>
    <w:p w:rsidR="00FA2750" w:rsidRPr="002F2234" w:rsidRDefault="00FA2750" w:rsidP="00FA2750">
      <w:pPr>
        <w:jc w:val="center"/>
        <w:rPr>
          <w:b/>
          <w:bCs/>
        </w:rPr>
      </w:pPr>
    </w:p>
    <w:p w:rsidR="00FA2750" w:rsidRPr="00D0139A" w:rsidRDefault="00FA2750" w:rsidP="00FA2750">
      <w:pPr>
        <w:spacing w:line="276" w:lineRule="auto"/>
        <w:jc w:val="both"/>
        <w:rPr>
          <w:lang w:val="fr-FR"/>
        </w:rPr>
      </w:pPr>
      <w:bookmarkStart w:id="0" w:name="OLE_LINK11"/>
      <w:bookmarkStart w:id="1" w:name="OLE_LINK12"/>
      <w:bookmarkStart w:id="2" w:name="OLE_LINK7"/>
      <w:bookmarkStart w:id="3" w:name="OLE_LINK8"/>
      <w:bookmarkStart w:id="4" w:name="OLE_LINK19"/>
      <w:bookmarkStart w:id="5" w:name="OLE_LINK20"/>
      <w:proofErr w:type="gramStart"/>
      <w:r>
        <w:rPr>
          <w:lang w:val="fr-FR"/>
        </w:rPr>
        <w:t>à</w:t>
      </w:r>
      <w:proofErr w:type="gramEnd"/>
      <w:r>
        <w:rPr>
          <w:lang w:val="fr-FR"/>
        </w:rPr>
        <w:t xml:space="preserve"> quoi ça sert</w:t>
      </w:r>
      <w:r w:rsidRPr="00D0139A">
        <w:rPr>
          <w:lang w:val="fr-FR"/>
        </w:rPr>
        <w:t xml:space="preserve"> / </w:t>
      </w:r>
      <w:r>
        <w:rPr>
          <w:lang w:val="fr-FR"/>
        </w:rPr>
        <w:t xml:space="preserve">ça veut dire quoi ça </w:t>
      </w:r>
      <w:r w:rsidRPr="00D0139A">
        <w:rPr>
          <w:lang w:val="fr-FR"/>
        </w:rPr>
        <w:t>/</w:t>
      </w:r>
      <w:r>
        <w:rPr>
          <w:lang w:val="fr-FR"/>
        </w:rPr>
        <w:t xml:space="preserve"> pourquoi c’est comme ça / c’est où</w:t>
      </w:r>
      <w:r w:rsidRPr="00D0139A">
        <w:rPr>
          <w:lang w:val="fr-FR"/>
        </w:rPr>
        <w:t xml:space="preserve"> / </w:t>
      </w:r>
      <w:r>
        <w:rPr>
          <w:lang w:val="fr-FR"/>
        </w:rPr>
        <w:t xml:space="preserve">c’est qui lui / </w:t>
      </w:r>
      <w:r w:rsidRPr="00B473C0">
        <w:rPr>
          <w:lang w:val="fr-FR"/>
        </w:rPr>
        <w:t>u</w:t>
      </w:r>
      <w:r>
        <w:rPr>
          <w:lang w:val="fr-FR"/>
        </w:rPr>
        <w:t xml:space="preserve">n jour une question / </w:t>
      </w:r>
    </w:p>
    <w:p w:rsidR="00FA2750" w:rsidRPr="00FA2750" w:rsidRDefault="00FA2750" w:rsidP="00FA2750">
      <w:pPr>
        <w:spacing w:line="276" w:lineRule="auto"/>
        <w:jc w:val="both"/>
        <w:rPr>
          <w:color w:val="000000" w:themeColor="text1"/>
          <w:lang w:val="fr-FR"/>
        </w:rPr>
      </w:pPr>
      <w:r w:rsidRPr="00FA2750">
        <w:rPr>
          <w:color w:val="000000" w:themeColor="text1"/>
          <w:highlight w:val="green"/>
          <w:lang w:val="fr-FR"/>
        </w:rPr>
        <w:t>pourquoi la musique fait du bien</w:t>
      </w:r>
      <w:r>
        <w:rPr>
          <w:color w:val="000000" w:themeColor="text1"/>
          <w:lang w:val="fr-FR"/>
        </w:rPr>
        <w:t xml:space="preserve"> </w:t>
      </w:r>
      <w:r w:rsidRPr="00065B65">
        <w:rPr>
          <w:color w:val="000000" w:themeColor="text1"/>
          <w:lang w:val="fr-FR"/>
        </w:rPr>
        <w:t>/</w:t>
      </w:r>
      <w:bookmarkEnd w:id="0"/>
      <w:bookmarkEnd w:id="1"/>
      <w:bookmarkEnd w:id="2"/>
      <w:bookmarkEnd w:id="3"/>
      <w:bookmarkEnd w:id="4"/>
      <w:bookmarkEnd w:id="5"/>
      <w:r w:rsidRPr="00FA2750">
        <w:rPr>
          <w:color w:val="000000" w:themeColor="text1"/>
          <w:lang w:val="fr-FR"/>
        </w:rPr>
        <w:t xml:space="preserve"> </w:t>
      </w:r>
      <w:r>
        <w:rPr>
          <w:lang w:val="fr-FR"/>
        </w:rPr>
        <w:t>t</w:t>
      </w:r>
      <w:r w:rsidRPr="00065B65">
        <w:rPr>
          <w:lang w:val="fr-FR"/>
        </w:rPr>
        <w:t xml:space="preserve">u as peut-être entendu dire que la musique </w:t>
      </w:r>
      <w:r>
        <w:rPr>
          <w:lang w:val="fr-FR"/>
        </w:rPr>
        <w:t xml:space="preserve">/ </w:t>
      </w:r>
      <w:r w:rsidRPr="00065B65">
        <w:rPr>
          <w:lang w:val="fr-FR"/>
        </w:rPr>
        <w:t>adoucit les mœurs</w:t>
      </w:r>
      <w:r>
        <w:rPr>
          <w:lang w:val="fr-FR"/>
        </w:rPr>
        <w:t xml:space="preserve"> / </w:t>
      </w:r>
      <w:r w:rsidRPr="00065B65">
        <w:rPr>
          <w:lang w:val="fr-FR"/>
        </w:rPr>
        <w:t xml:space="preserve">c’est-à-dire </w:t>
      </w:r>
      <w:r>
        <w:rPr>
          <w:lang w:val="fr-FR"/>
        </w:rPr>
        <w:t xml:space="preserve">/ </w:t>
      </w:r>
      <w:r w:rsidRPr="00065B65">
        <w:rPr>
          <w:lang w:val="fr-FR"/>
        </w:rPr>
        <w:t>qu’elle rend moins agressif</w:t>
      </w:r>
      <w:r>
        <w:rPr>
          <w:lang w:val="fr-FR"/>
        </w:rPr>
        <w:t xml:space="preserve"> /</w:t>
      </w:r>
      <w:r w:rsidRPr="00065B65">
        <w:rPr>
          <w:lang w:val="fr-FR"/>
        </w:rPr>
        <w:t xml:space="preserve"> </w:t>
      </w:r>
      <w:r w:rsidRPr="00FA2750">
        <w:rPr>
          <w:highlight w:val="green"/>
          <w:lang w:val="fr-FR"/>
        </w:rPr>
        <w:t>ce proverbe trouverait ses origines dans les écrits du philosophe Platon</w:t>
      </w:r>
      <w:r>
        <w:rPr>
          <w:lang w:val="fr-FR"/>
        </w:rPr>
        <w:t xml:space="preserve"> / </w:t>
      </w:r>
      <w:r w:rsidRPr="00065B65">
        <w:rPr>
          <w:lang w:val="fr-FR"/>
        </w:rPr>
        <w:t>il y a plus de 2 300 ans</w:t>
      </w:r>
      <w:r>
        <w:rPr>
          <w:lang w:val="fr-FR"/>
        </w:rPr>
        <w:t xml:space="preserve"> / d</w:t>
      </w:r>
      <w:r w:rsidRPr="00065B65">
        <w:rPr>
          <w:lang w:val="fr-FR"/>
        </w:rPr>
        <w:t>éjà</w:t>
      </w:r>
      <w:r>
        <w:rPr>
          <w:lang w:val="fr-FR"/>
        </w:rPr>
        <w:t xml:space="preserve"> / </w:t>
      </w:r>
      <w:r w:rsidRPr="00065B65">
        <w:rPr>
          <w:lang w:val="fr-FR"/>
        </w:rPr>
        <w:t>à l’époque</w:t>
      </w:r>
      <w:r>
        <w:rPr>
          <w:lang w:val="fr-FR"/>
        </w:rPr>
        <w:t xml:space="preserve"> / </w:t>
      </w:r>
      <w:r w:rsidRPr="00065B65">
        <w:rPr>
          <w:lang w:val="fr-FR"/>
        </w:rPr>
        <w:t>on considérait que la musique avait le pouvoir d’apaiser et d’éduquer</w:t>
      </w:r>
      <w:r>
        <w:rPr>
          <w:lang w:val="fr-FR"/>
        </w:rPr>
        <w:t xml:space="preserve"> / c</w:t>
      </w:r>
      <w:r w:rsidRPr="00065B65">
        <w:rPr>
          <w:lang w:val="fr-FR"/>
        </w:rPr>
        <w:t>ertains prétendent d’ailleurs qu’</w:t>
      </w:r>
      <w:r w:rsidRPr="00FA2750">
        <w:rPr>
          <w:highlight w:val="green"/>
          <w:lang w:val="fr-FR"/>
        </w:rPr>
        <w:t>écouter des airs de grands compositeurs / comme Mozart / rendrait plus intelligent / en réalité / ce n’est pas le cas /</w:t>
      </w:r>
      <w:r>
        <w:rPr>
          <w:lang w:val="fr-FR"/>
        </w:rPr>
        <w:t xml:space="preserve"> m</w:t>
      </w:r>
      <w:r w:rsidRPr="00065B65">
        <w:rPr>
          <w:lang w:val="fr-FR"/>
        </w:rPr>
        <w:t>ais la musique a pourtant des effets bien réels sur notre cerveau</w:t>
      </w:r>
      <w:r>
        <w:rPr>
          <w:lang w:val="fr-FR"/>
        </w:rPr>
        <w:t xml:space="preserve"> / </w:t>
      </w:r>
    </w:p>
    <w:p w:rsidR="00FA2750" w:rsidRDefault="00FA2750" w:rsidP="00FA2750">
      <w:pPr>
        <w:spacing w:line="276" w:lineRule="auto"/>
        <w:rPr>
          <w:lang w:val="fr-FR"/>
        </w:rPr>
      </w:pPr>
      <w:proofErr w:type="gramStart"/>
      <w:r>
        <w:rPr>
          <w:lang w:val="fr-FR"/>
        </w:rPr>
        <w:t>d</w:t>
      </w:r>
      <w:r w:rsidRPr="00065B65">
        <w:rPr>
          <w:lang w:val="fr-FR"/>
        </w:rPr>
        <w:t>es</w:t>
      </w:r>
      <w:proofErr w:type="gramEnd"/>
      <w:r w:rsidRPr="00065B65">
        <w:rPr>
          <w:lang w:val="fr-FR"/>
        </w:rPr>
        <w:t xml:space="preserve"> études scientifiques </w:t>
      </w:r>
      <w:r>
        <w:rPr>
          <w:lang w:val="fr-FR"/>
        </w:rPr>
        <w:t xml:space="preserve">/ </w:t>
      </w:r>
      <w:r w:rsidRPr="00065B65">
        <w:rPr>
          <w:lang w:val="fr-FR"/>
        </w:rPr>
        <w:t xml:space="preserve">montrent que </w:t>
      </w:r>
      <w:r w:rsidRPr="00FA2750">
        <w:rPr>
          <w:highlight w:val="green"/>
          <w:lang w:val="fr-FR"/>
        </w:rPr>
        <w:t>lorsqu’un bébé écoute de la musique dans le ventre de sa mère / des connexions se créent dans son cerveau / après la naissance / ces connexions vont aider l’enfant à développer ses capacités / comme le langage</w:t>
      </w:r>
      <w:r>
        <w:rPr>
          <w:lang w:val="fr-FR"/>
        </w:rPr>
        <w:t xml:space="preserve"> / u</w:t>
      </w:r>
      <w:r w:rsidRPr="00065B65">
        <w:rPr>
          <w:lang w:val="fr-FR"/>
        </w:rPr>
        <w:t xml:space="preserve">n peu comme si écouter de la musique </w:t>
      </w:r>
      <w:r>
        <w:rPr>
          <w:lang w:val="fr-FR"/>
        </w:rPr>
        <w:t xml:space="preserve">/ </w:t>
      </w:r>
      <w:r w:rsidRPr="00065B65">
        <w:rPr>
          <w:lang w:val="fr-FR"/>
        </w:rPr>
        <w:t>préparait notre cerveau à apprendre</w:t>
      </w:r>
      <w:r>
        <w:rPr>
          <w:lang w:val="fr-FR"/>
        </w:rPr>
        <w:t xml:space="preserve"> / t</w:t>
      </w:r>
      <w:r w:rsidRPr="00065B65">
        <w:rPr>
          <w:lang w:val="fr-FR"/>
        </w:rPr>
        <w:t xml:space="preserve">out au long de </w:t>
      </w:r>
      <w:r>
        <w:rPr>
          <w:lang w:val="fr-FR"/>
        </w:rPr>
        <w:t>s</w:t>
      </w:r>
      <w:r w:rsidRPr="00065B65">
        <w:rPr>
          <w:lang w:val="fr-FR"/>
        </w:rPr>
        <w:t>a vie</w:t>
      </w:r>
      <w:r>
        <w:rPr>
          <w:lang w:val="fr-FR"/>
        </w:rPr>
        <w:t xml:space="preserve"> / </w:t>
      </w:r>
    </w:p>
    <w:p w:rsidR="00275D8A" w:rsidRDefault="00FA2750" w:rsidP="00FA2750">
      <w:pPr>
        <w:spacing w:line="276" w:lineRule="auto"/>
        <w:rPr>
          <w:color w:val="000000" w:themeColor="text1"/>
          <w:lang w:val="fr-FR"/>
        </w:rPr>
      </w:pPr>
      <w:r w:rsidRPr="00FA2750">
        <w:rPr>
          <w:highlight w:val="green"/>
          <w:lang w:val="fr-FR"/>
        </w:rPr>
        <w:t>la musique nous permet aussi de gérer notre humeur</w:t>
      </w:r>
      <w:r>
        <w:rPr>
          <w:lang w:val="fr-FR"/>
        </w:rPr>
        <w:t xml:space="preserve"> / a</w:t>
      </w:r>
      <w:r w:rsidRPr="00065B65">
        <w:rPr>
          <w:lang w:val="fr-FR"/>
        </w:rPr>
        <w:t>insi</w:t>
      </w:r>
      <w:r>
        <w:rPr>
          <w:lang w:val="fr-FR"/>
        </w:rPr>
        <w:t xml:space="preserve"> / </w:t>
      </w:r>
      <w:r w:rsidRPr="00065B65">
        <w:rPr>
          <w:lang w:val="fr-FR"/>
        </w:rPr>
        <w:t xml:space="preserve">on écoute souvent des airs tristes </w:t>
      </w:r>
      <w:r>
        <w:rPr>
          <w:lang w:val="fr-FR"/>
        </w:rPr>
        <w:t xml:space="preserve">/ </w:t>
      </w:r>
      <w:r w:rsidRPr="00065B65">
        <w:rPr>
          <w:lang w:val="fr-FR"/>
        </w:rPr>
        <w:t>quand on se sent triste</w:t>
      </w:r>
      <w:r>
        <w:rPr>
          <w:lang w:val="fr-FR"/>
        </w:rPr>
        <w:t xml:space="preserve"> / c</w:t>
      </w:r>
      <w:r w:rsidRPr="00065B65">
        <w:rPr>
          <w:lang w:val="fr-FR"/>
        </w:rPr>
        <w:t>’est bizarre</w:t>
      </w:r>
      <w:r>
        <w:rPr>
          <w:lang w:val="fr-FR"/>
        </w:rPr>
        <w:t xml:space="preserve"> / </w:t>
      </w:r>
      <w:r w:rsidRPr="00065B65">
        <w:rPr>
          <w:lang w:val="fr-FR"/>
        </w:rPr>
        <w:t>mais cela nous aide à nous sentir mieux</w:t>
      </w:r>
      <w:r>
        <w:rPr>
          <w:lang w:val="fr-FR"/>
        </w:rPr>
        <w:t xml:space="preserve"> / e</w:t>
      </w:r>
      <w:r w:rsidRPr="00065B65">
        <w:rPr>
          <w:lang w:val="fr-FR"/>
        </w:rPr>
        <w:t>n effet</w:t>
      </w:r>
      <w:r>
        <w:rPr>
          <w:lang w:val="fr-FR"/>
        </w:rPr>
        <w:t xml:space="preserve"> / </w:t>
      </w:r>
      <w:r w:rsidRPr="00065B65">
        <w:rPr>
          <w:lang w:val="fr-FR"/>
        </w:rPr>
        <w:t>ressentir plus fort une émotion</w:t>
      </w:r>
      <w:r>
        <w:rPr>
          <w:lang w:val="fr-FR"/>
        </w:rPr>
        <w:t xml:space="preserve"> /</w:t>
      </w:r>
      <w:r w:rsidRPr="00065B65">
        <w:rPr>
          <w:lang w:val="fr-FR"/>
        </w:rPr>
        <w:t xml:space="preserve"> permet de l’affronter </w:t>
      </w:r>
      <w:r>
        <w:rPr>
          <w:lang w:val="fr-FR"/>
        </w:rPr>
        <w:t xml:space="preserve">/ </w:t>
      </w:r>
      <w:r w:rsidRPr="00065B65">
        <w:rPr>
          <w:lang w:val="fr-FR"/>
        </w:rPr>
        <w:t>pour la dépasser</w:t>
      </w:r>
      <w:r>
        <w:rPr>
          <w:lang w:val="fr-FR"/>
        </w:rPr>
        <w:t xml:space="preserve"> / </w:t>
      </w:r>
      <w:r w:rsidRPr="00065B65">
        <w:rPr>
          <w:lang w:val="fr-FR"/>
        </w:rPr>
        <w:t>plutôt que de l’étouffer</w:t>
      </w:r>
      <w:r>
        <w:rPr>
          <w:lang w:val="fr-FR"/>
        </w:rPr>
        <w:t xml:space="preserve"> / s</w:t>
      </w:r>
      <w:r w:rsidRPr="00065B65">
        <w:rPr>
          <w:lang w:val="fr-FR"/>
        </w:rPr>
        <w:t>elon des chercheurs</w:t>
      </w:r>
      <w:r>
        <w:rPr>
          <w:lang w:val="fr-FR"/>
        </w:rPr>
        <w:t xml:space="preserve"> / </w:t>
      </w:r>
      <w:r w:rsidRPr="00FA2750">
        <w:rPr>
          <w:highlight w:val="green"/>
          <w:lang w:val="fr-FR"/>
        </w:rPr>
        <w:t>certains morceaux peuvent aussi nous gonfler le moral / grâce à leur tempo</w:t>
      </w:r>
      <w:r>
        <w:rPr>
          <w:lang w:val="fr-FR"/>
        </w:rPr>
        <w:t xml:space="preserve"> / </w:t>
      </w:r>
      <w:r w:rsidRPr="00065B65">
        <w:rPr>
          <w:lang w:val="fr-FR"/>
        </w:rPr>
        <w:t xml:space="preserve">leurs paroles positives </w:t>
      </w:r>
      <w:r>
        <w:rPr>
          <w:lang w:val="fr-FR"/>
        </w:rPr>
        <w:t xml:space="preserve">/ </w:t>
      </w:r>
      <w:r w:rsidRPr="00FA2750">
        <w:rPr>
          <w:highlight w:val="green"/>
          <w:lang w:val="fr-FR"/>
        </w:rPr>
        <w:t>et leur mélodie</w:t>
      </w:r>
      <w:r>
        <w:rPr>
          <w:lang w:val="fr-FR"/>
        </w:rPr>
        <w:t xml:space="preserve"> / l</w:t>
      </w:r>
      <w:r w:rsidRPr="00065B65">
        <w:rPr>
          <w:lang w:val="fr-FR"/>
        </w:rPr>
        <w:t>’exemple parfait serait la chanson</w:t>
      </w:r>
      <w:r>
        <w:rPr>
          <w:lang w:val="fr-FR"/>
        </w:rPr>
        <w:t xml:space="preserve"> /</w:t>
      </w:r>
      <w:r w:rsidRPr="00065B65">
        <w:rPr>
          <w:lang w:val="fr-FR"/>
        </w:rPr>
        <w:t xml:space="preserve"> </w:t>
      </w:r>
      <w:r>
        <w:rPr>
          <w:lang w:val="fr-FR"/>
        </w:rPr>
        <w:t>D</w:t>
      </w:r>
      <w:r w:rsidRPr="00065B65">
        <w:rPr>
          <w:lang w:val="fr-FR"/>
        </w:rPr>
        <w:t xml:space="preserve">on’t </w:t>
      </w:r>
      <w:r>
        <w:rPr>
          <w:lang w:val="fr-FR"/>
        </w:rPr>
        <w:t>s</w:t>
      </w:r>
      <w:r w:rsidRPr="00065B65">
        <w:rPr>
          <w:lang w:val="fr-FR"/>
        </w:rPr>
        <w:t xml:space="preserve">top </w:t>
      </w:r>
      <w:r>
        <w:rPr>
          <w:lang w:val="fr-FR"/>
        </w:rPr>
        <w:t>m</w:t>
      </w:r>
      <w:r w:rsidRPr="00065B65">
        <w:rPr>
          <w:lang w:val="fr-FR"/>
        </w:rPr>
        <w:t xml:space="preserve">e </w:t>
      </w:r>
      <w:proofErr w:type="spellStart"/>
      <w:r>
        <w:rPr>
          <w:lang w:val="fr-FR"/>
        </w:rPr>
        <w:t>n</w:t>
      </w:r>
      <w:r w:rsidRPr="00065B65">
        <w:rPr>
          <w:lang w:val="fr-FR"/>
        </w:rPr>
        <w:t>ow</w:t>
      </w:r>
      <w:proofErr w:type="spellEnd"/>
      <w:r>
        <w:rPr>
          <w:lang w:val="fr-FR"/>
        </w:rPr>
        <w:t xml:space="preserve"> / </w:t>
      </w:r>
      <w:r w:rsidRPr="00065B65">
        <w:rPr>
          <w:lang w:val="fr-FR"/>
        </w:rPr>
        <w:t xml:space="preserve">du groupe </w:t>
      </w:r>
      <w:r>
        <w:rPr>
          <w:lang w:val="fr-FR"/>
        </w:rPr>
        <w:t>Q</w:t>
      </w:r>
      <w:r w:rsidRPr="00065B65">
        <w:rPr>
          <w:lang w:val="fr-FR"/>
        </w:rPr>
        <w:t>ueen</w:t>
      </w:r>
      <w:r>
        <w:rPr>
          <w:lang w:val="fr-FR"/>
        </w:rPr>
        <w:t xml:space="preserve"> / é</w:t>
      </w:r>
      <w:r w:rsidRPr="00065B65">
        <w:rPr>
          <w:lang w:val="fr-FR"/>
        </w:rPr>
        <w:t xml:space="preserve">coute-la pour vérifier </w:t>
      </w:r>
      <w:r>
        <w:rPr>
          <w:lang w:val="fr-FR"/>
        </w:rPr>
        <w:t>/</w:t>
      </w:r>
      <w:r w:rsidRPr="00065B65">
        <w:rPr>
          <w:color w:val="000000" w:themeColor="text1"/>
          <w:lang w:val="fr-FR"/>
        </w:rPr>
        <w:t xml:space="preserve">tu te poses des questions / envoie-les-nous / et nous / on y répond </w:t>
      </w:r>
    </w:p>
    <w:p w:rsidR="00275D8A" w:rsidRDefault="00275D8A">
      <w:pPr>
        <w:rPr>
          <w:color w:val="000000" w:themeColor="text1"/>
          <w:lang w:val="fr-FR"/>
        </w:rPr>
      </w:pPr>
      <w:r>
        <w:rPr>
          <w:color w:val="000000" w:themeColor="text1"/>
          <w:lang w:val="fr-FR"/>
        </w:rPr>
        <w:br w:type="page"/>
      </w:r>
    </w:p>
    <w:p w:rsidR="00B14ED9" w:rsidRPr="00FA2750" w:rsidRDefault="00B14ED9" w:rsidP="00FA2750">
      <w:pPr>
        <w:spacing w:line="276" w:lineRule="auto"/>
        <w:rPr>
          <w:lang w:val="fr-FR"/>
        </w:rPr>
      </w:pPr>
    </w:p>
    <w:p w:rsidR="00FA2750" w:rsidRDefault="00FA2750" w:rsidP="00FA2750">
      <w:pPr>
        <w:rPr>
          <w:b/>
          <w:bCs/>
          <w:sz w:val="28"/>
          <w:szCs w:val="28"/>
          <w:lang w:val="ru-RU"/>
        </w:rPr>
      </w:pPr>
      <w:r w:rsidRPr="00FA2750">
        <w:rPr>
          <w:b/>
          <w:bCs/>
          <w:sz w:val="28"/>
          <w:szCs w:val="28"/>
          <w:lang w:val="ru-RU"/>
        </w:rPr>
        <w:t>Блок 2</w:t>
      </w:r>
      <w:r w:rsidR="00A035BD">
        <w:rPr>
          <w:b/>
          <w:bCs/>
          <w:sz w:val="28"/>
          <w:szCs w:val="28"/>
          <w:lang w:val="ru-RU"/>
        </w:rPr>
        <w:t>.</w:t>
      </w:r>
      <w:r w:rsidRPr="00FA2750">
        <w:rPr>
          <w:b/>
          <w:bCs/>
          <w:sz w:val="28"/>
          <w:szCs w:val="28"/>
          <w:lang w:val="ru-RU"/>
        </w:rPr>
        <w:t xml:space="preserve"> Понимание письменных текстов</w:t>
      </w:r>
      <w:r w:rsidRPr="00FA2750">
        <w:rPr>
          <w:b/>
          <w:bCs/>
          <w:sz w:val="28"/>
          <w:szCs w:val="28"/>
          <w:lang w:val="ru-RU"/>
        </w:rPr>
        <w:tab/>
      </w:r>
      <w:r w:rsidRPr="00FA2750">
        <w:rPr>
          <w:b/>
          <w:bCs/>
          <w:sz w:val="28"/>
          <w:szCs w:val="28"/>
          <w:lang w:val="ru-RU"/>
        </w:rPr>
        <w:tab/>
      </w:r>
      <w:r w:rsidRPr="00FA2750">
        <w:rPr>
          <w:b/>
          <w:bCs/>
          <w:sz w:val="28"/>
          <w:szCs w:val="28"/>
          <w:lang w:val="ru-RU"/>
        </w:rPr>
        <w:tab/>
      </w:r>
      <w:r w:rsidRPr="00FA2750">
        <w:rPr>
          <w:b/>
          <w:bCs/>
          <w:sz w:val="28"/>
          <w:szCs w:val="28"/>
          <w:lang w:val="ru-RU"/>
        </w:rPr>
        <w:tab/>
        <w:t>10 баллов</w:t>
      </w:r>
    </w:p>
    <w:p w:rsidR="00FA2750" w:rsidRPr="00275D8A" w:rsidRDefault="00FA2750" w:rsidP="00FA2750">
      <w:pPr>
        <w:rPr>
          <w:b/>
          <w:bCs/>
          <w:sz w:val="26"/>
          <w:szCs w:val="26"/>
          <w:lang w:val="ru-RU"/>
        </w:rPr>
      </w:pPr>
    </w:p>
    <w:tbl>
      <w:tblPr>
        <w:tblStyle w:val="a9"/>
        <w:tblpPr w:leftFromText="180" w:rightFromText="180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566"/>
        <w:gridCol w:w="561"/>
        <w:gridCol w:w="567"/>
        <w:gridCol w:w="567"/>
        <w:gridCol w:w="1847"/>
        <w:gridCol w:w="5101"/>
      </w:tblGrid>
      <w:tr w:rsidR="00FA2750" w:rsidRPr="003B056D" w:rsidTr="00FA2750">
        <w:trPr>
          <w:gridAfter w:val="1"/>
          <w:wAfter w:w="5101" w:type="dxa"/>
        </w:trPr>
        <w:tc>
          <w:tcPr>
            <w:tcW w:w="566" w:type="dxa"/>
          </w:tcPr>
          <w:p w:rsidR="00FA2750" w:rsidRPr="00275D8A" w:rsidRDefault="00FA2750" w:rsidP="00FA275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3542" w:type="dxa"/>
            <w:gridSpan w:val="4"/>
          </w:tcPr>
          <w:p w:rsidR="00FA2750" w:rsidRPr="00275D8A" w:rsidRDefault="00FA2750" w:rsidP="00FA2750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proofErr w:type="gramStart"/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des</w:t>
            </w:r>
            <w:proofErr w:type="gramEnd"/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boules de Noël colorées</w:t>
            </w:r>
          </w:p>
        </w:tc>
      </w:tr>
      <w:tr w:rsidR="00FA2750" w:rsidRPr="00275D8A" w:rsidTr="00FA2750">
        <w:trPr>
          <w:gridAfter w:val="1"/>
          <w:wAfter w:w="5101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3542" w:type="dxa"/>
            <w:gridSpan w:val="4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des</w:t>
            </w:r>
            <w:proofErr w:type="gramEnd"/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guirlandes lumineuses</w:t>
            </w:r>
          </w:p>
        </w:tc>
      </w:tr>
      <w:tr w:rsidR="00FA2750" w:rsidRPr="00275D8A" w:rsidTr="00FA2750">
        <w:trPr>
          <w:gridAfter w:val="1"/>
          <w:wAfter w:w="5101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3542" w:type="dxa"/>
            <w:gridSpan w:val="4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de</w:t>
            </w:r>
            <w:proofErr w:type="gramEnd"/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petits anges</w:t>
            </w:r>
          </w:p>
        </w:tc>
      </w:tr>
      <w:tr w:rsidR="00FA2750" w:rsidRPr="00275D8A" w:rsidTr="00FA2750">
        <w:trPr>
          <w:gridAfter w:val="2"/>
          <w:wAfter w:w="6948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A</w:t>
            </w:r>
          </w:p>
        </w:tc>
        <w:tc>
          <w:tcPr>
            <w:tcW w:w="567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B</w:t>
            </w:r>
          </w:p>
        </w:tc>
        <w:tc>
          <w:tcPr>
            <w:tcW w:w="567" w:type="dxa"/>
            <w:shd w:val="clear" w:color="auto" w:fill="C0C0C0" w:themeFill="background2" w:themeFillShade="E6"/>
          </w:tcPr>
          <w:p w:rsidR="00FA2750" w:rsidRPr="00275D8A" w:rsidRDefault="00FA2750" w:rsidP="00FA2750">
            <w:pPr>
              <w:pStyle w:val="a8"/>
              <w:spacing w:line="360" w:lineRule="auto"/>
              <w:ind w:left="0"/>
              <w:rPr>
                <w:rFonts w:ascii="Times New Roman" w:hAnsi="Times New Roman" w:cs="Times New Roman"/>
                <w:sz w:val="26"/>
                <w:szCs w:val="26"/>
                <w:highlight w:val="lightGray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highlight w:val="lightGray"/>
                <w:lang w:val="fr-FR"/>
              </w:rPr>
              <w:t>C</w:t>
            </w:r>
          </w:p>
        </w:tc>
      </w:tr>
      <w:tr w:rsidR="00FA2750" w:rsidRPr="003B056D" w:rsidTr="00FA2750"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8643" w:type="dxa"/>
            <w:gridSpan w:val="5"/>
          </w:tcPr>
          <w:p w:rsidR="00FA2750" w:rsidRPr="00275D8A" w:rsidRDefault="00FA2750" w:rsidP="00FA2750">
            <w:pPr>
              <w:spacing w:line="48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Il a été vu par les enfants.</w:t>
            </w:r>
          </w:p>
        </w:tc>
      </w:tr>
      <w:tr w:rsidR="00FA2750" w:rsidRPr="00275D8A" w:rsidTr="00FA2750">
        <w:trPr>
          <w:gridAfter w:val="3"/>
          <w:wAfter w:w="7515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561" w:type="dxa"/>
            <w:shd w:val="clear" w:color="auto" w:fill="C0C0C0" w:themeFill="background2" w:themeFillShade="E6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</w:t>
            </w:r>
          </w:p>
        </w:tc>
      </w:tr>
      <w:tr w:rsidR="00FA2750" w:rsidRPr="00275D8A" w:rsidTr="00FA2750">
        <w:trPr>
          <w:gridAfter w:val="3"/>
          <w:wAfter w:w="7515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7.</w:t>
            </w: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</w:t>
            </w:r>
          </w:p>
        </w:tc>
        <w:tc>
          <w:tcPr>
            <w:tcW w:w="567" w:type="dxa"/>
            <w:shd w:val="clear" w:color="auto" w:fill="C0C0C0" w:themeFill="background2" w:themeFillShade="E6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</w:t>
            </w:r>
          </w:p>
        </w:tc>
      </w:tr>
      <w:tr w:rsidR="00FA2750" w:rsidRPr="00275D8A" w:rsidTr="00FA2750">
        <w:trPr>
          <w:gridAfter w:val="3"/>
          <w:wAfter w:w="7515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8.</w:t>
            </w:r>
          </w:p>
        </w:tc>
        <w:tc>
          <w:tcPr>
            <w:tcW w:w="561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 w:themeFill="background2" w:themeFillShade="E6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</w:t>
            </w:r>
          </w:p>
        </w:tc>
      </w:tr>
      <w:tr w:rsidR="00FA2750" w:rsidRPr="00275D8A" w:rsidTr="00FA2750">
        <w:trPr>
          <w:gridAfter w:val="3"/>
          <w:wAfter w:w="7515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</w:t>
            </w:r>
          </w:p>
        </w:tc>
        <w:tc>
          <w:tcPr>
            <w:tcW w:w="567" w:type="dxa"/>
            <w:shd w:val="clear" w:color="auto" w:fill="FFFFFF" w:themeFill="background1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</w:t>
            </w:r>
          </w:p>
        </w:tc>
      </w:tr>
      <w:tr w:rsidR="00FA2750" w:rsidRPr="00275D8A" w:rsidTr="00FA2750">
        <w:trPr>
          <w:gridAfter w:val="3"/>
          <w:wAfter w:w="7515" w:type="dxa"/>
        </w:trPr>
        <w:tc>
          <w:tcPr>
            <w:tcW w:w="566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75D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10.</w:t>
            </w:r>
          </w:p>
        </w:tc>
        <w:tc>
          <w:tcPr>
            <w:tcW w:w="561" w:type="dxa"/>
            <w:shd w:val="clear" w:color="auto" w:fill="C0C0C0" w:themeFill="background2" w:themeFillShade="E6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V</w:t>
            </w:r>
          </w:p>
        </w:tc>
        <w:tc>
          <w:tcPr>
            <w:tcW w:w="567" w:type="dxa"/>
          </w:tcPr>
          <w:p w:rsidR="00FA2750" w:rsidRPr="00275D8A" w:rsidRDefault="00FA2750" w:rsidP="00FA2750">
            <w:pPr>
              <w:pStyle w:val="a8"/>
              <w:spacing w:line="48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  <w:r w:rsidRPr="00275D8A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F</w:t>
            </w:r>
          </w:p>
        </w:tc>
      </w:tr>
    </w:tbl>
    <w:p w:rsidR="00FA2750" w:rsidRPr="007F58A2" w:rsidRDefault="00FA2750" w:rsidP="00FA2750">
      <w:pPr>
        <w:rPr>
          <w:sz w:val="28"/>
          <w:szCs w:val="28"/>
          <w:lang w:val="fr-FR"/>
        </w:rPr>
      </w:pPr>
    </w:p>
    <w:p w:rsidR="00414D72" w:rsidRPr="00414D72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</w:pPr>
      <w:r w:rsidRPr="00414D72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 xml:space="preserve">Блок 3. Лексико-грамматическая </w:t>
      </w:r>
      <w:r w:rsidRPr="00414D72">
        <w:rPr>
          <w:rFonts w:eastAsia="Times New Roman"/>
          <w:b/>
          <w:sz w:val="28"/>
          <w:szCs w:val="28"/>
          <w:bdr w:val="none" w:sz="0" w:space="0" w:color="auto"/>
          <w:lang w:val="ru-RU" w:eastAsia="ru-RU"/>
        </w:rPr>
        <w:t>компетенция</w:t>
      </w:r>
      <w:r w:rsidRPr="00414D72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ab/>
      </w:r>
      <w:r w:rsidRPr="00414D72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ab/>
      </w:r>
      <w:proofErr w:type="gramStart"/>
      <w:r w:rsidRPr="00414D72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ab/>
      </w:r>
      <w:r>
        <w:rPr>
          <w:rFonts w:eastAsia="Times New Roman"/>
          <w:b/>
          <w:bCs/>
          <w:sz w:val="28"/>
          <w:szCs w:val="28"/>
          <w:bdr w:val="none" w:sz="0" w:space="0" w:color="auto"/>
          <w:lang w:val="fr-FR" w:eastAsia="ru-RU"/>
        </w:rPr>
        <w:t xml:space="preserve">  </w:t>
      </w:r>
      <w:r w:rsidRPr="00414D72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>15</w:t>
      </w:r>
      <w:proofErr w:type="gramEnd"/>
      <w:r w:rsidRPr="00414D72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 xml:space="preserve"> баллов</w:t>
      </w:r>
    </w:p>
    <w:p w:rsidR="00414D72" w:rsidRPr="00414D72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rFonts w:eastAsia="Times New Roman"/>
          <w:b/>
          <w:bCs/>
          <w:bdr w:val="none" w:sz="0" w:space="0" w:color="auto"/>
          <w:lang w:val="ru-RU" w:eastAsia="ru-RU"/>
        </w:rPr>
      </w:pPr>
    </w:p>
    <w:p w:rsidR="00414D72" w:rsidRPr="00B64F41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/>
          <w:b/>
          <w:sz w:val="26"/>
          <w:szCs w:val="26"/>
          <w:bdr w:val="none" w:sz="0" w:space="0" w:color="auto"/>
          <w:lang w:val="ru-RU" w:eastAsia="ru-RU"/>
        </w:rPr>
      </w:pPr>
      <w:r w:rsidRPr="00B64F41">
        <w:rPr>
          <w:rFonts w:eastAsia="Times New Roman"/>
          <w:b/>
          <w:bCs/>
          <w:sz w:val="26"/>
          <w:szCs w:val="26"/>
          <w:bdr w:val="none" w:sz="0" w:space="0" w:color="auto"/>
          <w:lang w:val="fr-FR" w:eastAsia="ru-RU"/>
        </w:rPr>
        <w:t>Exercice</w:t>
      </w:r>
      <w:r w:rsidRPr="00B64F41">
        <w:rPr>
          <w:rFonts w:eastAsia="Times New Roman"/>
          <w:b/>
          <w:bCs/>
          <w:sz w:val="26"/>
          <w:szCs w:val="26"/>
          <w:bdr w:val="none" w:sz="0" w:space="0" w:color="auto"/>
          <w:lang w:val="ru-RU" w:eastAsia="ru-RU"/>
        </w:rPr>
        <w:t xml:space="preserve"> 1.</w:t>
      </w:r>
      <w:r w:rsidRPr="00B64F41">
        <w:rPr>
          <w:rFonts w:eastAsia="Times New Roman"/>
          <w:b/>
          <w:bCs/>
          <w:sz w:val="26"/>
          <w:szCs w:val="26"/>
          <w:bdr w:val="none" w:sz="0" w:space="0" w:color="auto"/>
          <w:lang w:val="ru-RU" w:eastAsia="ru-RU"/>
        </w:rPr>
        <w:tab/>
        <w:t>8</w:t>
      </w:r>
      <w:r w:rsidRPr="00B64F41">
        <w:rPr>
          <w:rFonts w:eastAsia="Times New Roman"/>
          <w:b/>
          <w:sz w:val="26"/>
          <w:szCs w:val="26"/>
          <w:bdr w:val="none" w:sz="0" w:space="0" w:color="auto"/>
          <w:lang w:val="ru-RU" w:eastAsia="ru-RU"/>
        </w:rPr>
        <w:t xml:space="preserve"> баллов </w:t>
      </w:r>
      <w:r w:rsidRPr="00B64F41">
        <w:rPr>
          <w:rFonts w:eastAsia="Times New Roman"/>
          <w:sz w:val="26"/>
          <w:szCs w:val="26"/>
          <w:bdr w:val="none" w:sz="0" w:space="0" w:color="auto"/>
          <w:lang w:val="ru-RU" w:eastAsia="ru-RU"/>
        </w:rPr>
        <w:t>(форма глагола – 1 балл; местоимение – 1 балл)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1276"/>
      </w:tblGrid>
      <w:tr w:rsidR="00414D72" w:rsidRPr="00B64F41" w:rsidTr="00F20D71">
        <w:tc>
          <w:tcPr>
            <w:tcW w:w="562" w:type="dxa"/>
          </w:tcPr>
          <w:p w:rsidR="00414D72" w:rsidRPr="00B64F41" w:rsidRDefault="00414D72" w:rsidP="00414D7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lang w:val="fr-FR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>1</w:t>
            </w:r>
          </w:p>
        </w:tc>
        <w:tc>
          <w:tcPr>
            <w:tcW w:w="2552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fr-FR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>– Oui, baigne-toi !</w:t>
            </w:r>
          </w:p>
        </w:tc>
        <w:tc>
          <w:tcPr>
            <w:tcW w:w="1276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ru-RU" w:eastAsia="ru-RU"/>
              </w:rPr>
              <w:t>1 балл</w:t>
            </w:r>
          </w:p>
        </w:tc>
      </w:tr>
      <w:tr w:rsidR="00414D72" w:rsidRPr="00B64F41" w:rsidTr="00F20D71">
        <w:tc>
          <w:tcPr>
            <w:tcW w:w="562" w:type="dxa"/>
          </w:tcPr>
          <w:p w:rsidR="00414D72" w:rsidRPr="00B64F41" w:rsidRDefault="00414D72" w:rsidP="00414D7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2552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fr-FR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>– Oui, vas-y !</w:t>
            </w:r>
          </w:p>
        </w:tc>
        <w:tc>
          <w:tcPr>
            <w:tcW w:w="1276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ru-RU" w:eastAsia="ru-RU"/>
              </w:rPr>
              <w:t>2 балла</w:t>
            </w:r>
          </w:p>
        </w:tc>
      </w:tr>
      <w:tr w:rsidR="00414D72" w:rsidRPr="00B64F41" w:rsidTr="00F20D71">
        <w:tc>
          <w:tcPr>
            <w:tcW w:w="562" w:type="dxa"/>
          </w:tcPr>
          <w:p w:rsidR="00414D72" w:rsidRPr="00B64F41" w:rsidRDefault="00414D72" w:rsidP="00414D7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lang w:val="fr-FR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>3</w:t>
            </w:r>
          </w:p>
        </w:tc>
        <w:tc>
          <w:tcPr>
            <w:tcW w:w="2552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fr-FR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>– Oui, attends-la.</w:t>
            </w:r>
          </w:p>
        </w:tc>
        <w:tc>
          <w:tcPr>
            <w:tcW w:w="1276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 xml:space="preserve">2 </w:t>
            </w:r>
            <w:r w:rsidRPr="00B64F41">
              <w:rPr>
                <w:rFonts w:eastAsia="Times New Roman"/>
                <w:sz w:val="26"/>
                <w:szCs w:val="26"/>
                <w:lang w:val="ru-RU" w:eastAsia="ru-RU"/>
              </w:rPr>
              <w:t>балла</w:t>
            </w:r>
          </w:p>
        </w:tc>
      </w:tr>
      <w:tr w:rsidR="00414D72" w:rsidRPr="00B64F41" w:rsidTr="00F20D71">
        <w:tc>
          <w:tcPr>
            <w:tcW w:w="562" w:type="dxa"/>
          </w:tcPr>
          <w:p w:rsidR="00414D72" w:rsidRPr="00B64F41" w:rsidRDefault="00414D72" w:rsidP="00414D72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2552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fr-FR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fr-FR" w:eastAsia="ru-RU"/>
              </w:rPr>
              <w:t>– Oui, offre-lui-en !</w:t>
            </w:r>
          </w:p>
        </w:tc>
        <w:tc>
          <w:tcPr>
            <w:tcW w:w="1276" w:type="dxa"/>
          </w:tcPr>
          <w:p w:rsidR="00414D72" w:rsidRPr="00B64F41" w:rsidRDefault="00414D72" w:rsidP="00414D72">
            <w:pPr>
              <w:spacing w:line="360" w:lineRule="auto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B64F41">
              <w:rPr>
                <w:rFonts w:eastAsia="Times New Roman"/>
                <w:sz w:val="26"/>
                <w:szCs w:val="26"/>
                <w:lang w:val="ru-RU" w:eastAsia="ru-RU"/>
              </w:rPr>
              <w:t>3 балла</w:t>
            </w:r>
          </w:p>
        </w:tc>
      </w:tr>
    </w:tbl>
    <w:p w:rsidR="00414D72" w:rsidRPr="00B64F41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/>
          <w:sz w:val="26"/>
          <w:szCs w:val="26"/>
          <w:bdr w:val="none" w:sz="0" w:space="0" w:color="auto"/>
          <w:lang w:val="fr-FR" w:eastAsia="ru-RU"/>
        </w:rPr>
      </w:pPr>
    </w:p>
    <w:p w:rsidR="00414D72" w:rsidRPr="00B64F41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/>
          <w:sz w:val="26"/>
          <w:szCs w:val="26"/>
          <w:bdr w:val="none" w:sz="0" w:space="0" w:color="auto"/>
          <w:lang w:val="fr-FR" w:eastAsia="ru-RU"/>
        </w:rPr>
      </w:pPr>
      <w:r w:rsidRPr="00B64F41">
        <w:rPr>
          <w:rFonts w:eastAsia="Times New Roman"/>
          <w:b/>
          <w:sz w:val="26"/>
          <w:szCs w:val="26"/>
          <w:bdr w:val="none" w:sz="0" w:space="0" w:color="auto"/>
          <w:lang w:val="fr-FR" w:eastAsia="ru-RU"/>
        </w:rPr>
        <w:t>Exercice 2.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</w:t>
      </w:r>
      <w:r w:rsidRPr="00B64F41">
        <w:rPr>
          <w:rFonts w:eastAsia="Times New Roman"/>
          <w:b/>
          <w:sz w:val="26"/>
          <w:szCs w:val="26"/>
          <w:bdr w:val="none" w:sz="0" w:space="0" w:color="auto"/>
          <w:lang w:val="fr-FR" w:eastAsia="ru-RU"/>
        </w:rPr>
        <w:tab/>
      </w:r>
      <w:r w:rsidRPr="00B64F41">
        <w:rPr>
          <w:rFonts w:eastAsia="Times New Roman"/>
          <w:b/>
          <w:bCs/>
          <w:sz w:val="26"/>
          <w:szCs w:val="26"/>
          <w:bdr w:val="none" w:sz="0" w:space="0" w:color="auto"/>
          <w:lang w:val="fr-FR" w:eastAsia="ru-RU"/>
        </w:rPr>
        <w:t>7</w:t>
      </w:r>
      <w:r w:rsidRPr="00B64F41">
        <w:rPr>
          <w:rFonts w:eastAsia="Times New Roman"/>
          <w:b/>
          <w:sz w:val="26"/>
          <w:szCs w:val="26"/>
          <w:bdr w:val="none" w:sz="0" w:space="0" w:color="auto"/>
          <w:lang w:val="fr-FR" w:eastAsia="ru-RU"/>
        </w:rPr>
        <w:t xml:space="preserve"> </w:t>
      </w:r>
      <w:r w:rsidRPr="00B64F41">
        <w:rPr>
          <w:rFonts w:eastAsia="Times New Roman"/>
          <w:b/>
          <w:sz w:val="26"/>
          <w:szCs w:val="26"/>
          <w:bdr w:val="none" w:sz="0" w:space="0" w:color="auto"/>
          <w:lang w:val="ru-RU" w:eastAsia="ru-RU"/>
        </w:rPr>
        <w:t>баллов</w:t>
      </w:r>
    </w:p>
    <w:p w:rsidR="00275D8A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/>
          <w:sz w:val="26"/>
          <w:szCs w:val="26"/>
          <w:bdr w:val="none" w:sz="0" w:space="0" w:color="auto"/>
          <w:lang w:val="fr-FR" w:eastAsia="ru-RU"/>
        </w:rPr>
      </w:pP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Lucie et Julie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sont allées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à Paris et y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sont restées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une semaine. Elles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se sont promenées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sur les quais de la Seine. Les sœurs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se sont reposées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dans la cour du Louvre et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ont découvert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la Pyramide de verre. Elles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sont montées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à la Tour Eiffel et </w:t>
      </w:r>
      <w:r w:rsidRPr="00B64F41">
        <w:rPr>
          <w:rFonts w:eastAsia="Times New Roman"/>
          <w:sz w:val="26"/>
          <w:szCs w:val="26"/>
          <w:u w:val="single"/>
          <w:bdr w:val="none" w:sz="0" w:space="0" w:color="auto"/>
          <w:lang w:val="fr-FR" w:eastAsia="ru-RU"/>
        </w:rPr>
        <w:t>ont pris</w:t>
      </w:r>
      <w:r w:rsidRPr="00B64F41">
        <w:rPr>
          <w:rFonts w:eastAsia="Times New Roman"/>
          <w:sz w:val="26"/>
          <w:szCs w:val="26"/>
          <w:bdr w:val="none" w:sz="0" w:space="0" w:color="auto"/>
          <w:lang w:val="fr-FR" w:eastAsia="ru-RU"/>
        </w:rPr>
        <w:t xml:space="preserve"> des photos.</w:t>
      </w:r>
    </w:p>
    <w:p w:rsidR="00B14ED9" w:rsidRPr="00275D8A" w:rsidRDefault="00275D8A" w:rsidP="00275D8A">
      <w:pPr>
        <w:rPr>
          <w:rFonts w:eastAsia="Times New Roman"/>
          <w:sz w:val="26"/>
          <w:szCs w:val="26"/>
          <w:bdr w:val="none" w:sz="0" w:space="0" w:color="auto"/>
          <w:lang w:val="fr-FR" w:eastAsia="ru-RU"/>
        </w:rPr>
      </w:pPr>
      <w:r>
        <w:rPr>
          <w:rFonts w:eastAsia="Times New Roman"/>
          <w:sz w:val="26"/>
          <w:szCs w:val="26"/>
          <w:bdr w:val="none" w:sz="0" w:space="0" w:color="auto"/>
          <w:lang w:val="fr-FR" w:eastAsia="ru-RU"/>
        </w:rPr>
        <w:br w:type="page"/>
      </w:r>
    </w:p>
    <w:p w:rsidR="000A2EF6" w:rsidRPr="00075E64" w:rsidRDefault="000A2EF6" w:rsidP="000A2EF6">
      <w:pPr>
        <w:spacing w:line="312" w:lineRule="auto"/>
        <w:jc w:val="both"/>
        <w:rPr>
          <w:b/>
          <w:sz w:val="28"/>
          <w:szCs w:val="28"/>
          <w:lang w:val="ru-RU"/>
        </w:rPr>
      </w:pPr>
      <w:r w:rsidRPr="000A2EF6">
        <w:rPr>
          <w:b/>
          <w:sz w:val="28"/>
          <w:szCs w:val="28"/>
          <w:lang w:val="ru-RU"/>
        </w:rPr>
        <w:lastRenderedPageBreak/>
        <w:t xml:space="preserve">Блок 4. </w:t>
      </w:r>
      <w:r w:rsidRPr="000A2EF6">
        <w:rPr>
          <w:b/>
          <w:sz w:val="28"/>
          <w:szCs w:val="28"/>
          <w:lang w:val="fr-FR"/>
        </w:rPr>
        <w:t>C</w:t>
      </w:r>
      <w:proofErr w:type="spellStart"/>
      <w:r w:rsidRPr="000A2EF6">
        <w:rPr>
          <w:b/>
          <w:sz w:val="28"/>
          <w:szCs w:val="28"/>
          <w:lang w:val="ru-RU"/>
        </w:rPr>
        <w:t>оциокультурная</w:t>
      </w:r>
      <w:proofErr w:type="spellEnd"/>
      <w:r w:rsidRPr="000A2EF6">
        <w:rPr>
          <w:b/>
          <w:sz w:val="28"/>
          <w:szCs w:val="28"/>
          <w:lang w:val="ru-RU"/>
        </w:rPr>
        <w:t xml:space="preserve"> компетенция</w:t>
      </w:r>
      <w:r w:rsidRPr="000A2EF6">
        <w:rPr>
          <w:b/>
          <w:sz w:val="28"/>
          <w:szCs w:val="28"/>
          <w:lang w:val="ru-RU"/>
        </w:rPr>
        <w:tab/>
      </w:r>
      <w:r w:rsidRPr="000A2EF6">
        <w:rPr>
          <w:b/>
          <w:sz w:val="28"/>
          <w:szCs w:val="28"/>
          <w:lang w:val="ru-RU"/>
        </w:rPr>
        <w:tab/>
      </w:r>
      <w:r w:rsidRPr="000A2EF6">
        <w:rPr>
          <w:b/>
          <w:sz w:val="28"/>
          <w:szCs w:val="28"/>
          <w:lang w:val="ru-RU"/>
        </w:rPr>
        <w:tab/>
      </w:r>
      <w:r w:rsidRPr="000A2EF6">
        <w:rPr>
          <w:b/>
          <w:sz w:val="28"/>
          <w:szCs w:val="28"/>
          <w:lang w:val="ru-RU"/>
        </w:rPr>
        <w:tab/>
      </w:r>
      <w:r w:rsidRPr="000A2EF6">
        <w:rPr>
          <w:b/>
          <w:sz w:val="28"/>
          <w:szCs w:val="28"/>
          <w:lang w:val="fr-FR"/>
        </w:rPr>
        <w:t xml:space="preserve">     </w:t>
      </w:r>
      <w:r w:rsidRPr="000A2EF6">
        <w:rPr>
          <w:b/>
          <w:sz w:val="28"/>
          <w:szCs w:val="28"/>
          <w:lang w:val="ru-RU"/>
        </w:rPr>
        <w:t xml:space="preserve">5 + 5 = 10 </w:t>
      </w:r>
      <w:r w:rsidR="00075E64">
        <w:rPr>
          <w:b/>
          <w:sz w:val="28"/>
          <w:szCs w:val="28"/>
          <w:lang w:val="ru-RU"/>
        </w:rPr>
        <w:t>баллов</w:t>
      </w:r>
    </w:p>
    <w:p w:rsidR="000A2EF6" w:rsidRPr="000A2EF6" w:rsidRDefault="000A2EF6" w:rsidP="000A2EF6">
      <w:pPr>
        <w:rPr>
          <w:sz w:val="26"/>
          <w:szCs w:val="26"/>
          <w:lang w:val="ru-RU"/>
        </w:rPr>
      </w:pPr>
      <w:r w:rsidRPr="000A2EF6">
        <w:rPr>
          <w:b/>
          <w:sz w:val="26"/>
          <w:szCs w:val="26"/>
          <w:lang w:val="ru-RU"/>
        </w:rPr>
        <w:tab/>
      </w:r>
      <w:r w:rsidRPr="000A2EF6">
        <w:rPr>
          <w:b/>
          <w:sz w:val="26"/>
          <w:szCs w:val="26"/>
          <w:lang w:val="ru-RU"/>
        </w:rPr>
        <w:tab/>
      </w:r>
      <w:r w:rsidRPr="000A2EF6">
        <w:rPr>
          <w:b/>
          <w:sz w:val="26"/>
          <w:szCs w:val="26"/>
          <w:lang w:val="ru-RU"/>
        </w:rPr>
        <w:tab/>
      </w:r>
      <w:r w:rsidRPr="000A2EF6">
        <w:rPr>
          <w:b/>
          <w:sz w:val="26"/>
          <w:szCs w:val="26"/>
          <w:lang w:val="ru-RU"/>
        </w:rPr>
        <w:tab/>
      </w:r>
      <w:r w:rsidRPr="000A2EF6">
        <w:rPr>
          <w:b/>
          <w:sz w:val="26"/>
          <w:szCs w:val="26"/>
          <w:lang w:val="ru-RU"/>
        </w:rPr>
        <w:tab/>
      </w:r>
      <w:r w:rsidRPr="000A2EF6">
        <w:rPr>
          <w:b/>
          <w:sz w:val="26"/>
          <w:szCs w:val="26"/>
          <w:lang w:val="ru-RU"/>
        </w:rPr>
        <w:tab/>
      </w:r>
      <w:r w:rsidRPr="000A2EF6">
        <w:rPr>
          <w:b/>
          <w:sz w:val="26"/>
          <w:szCs w:val="26"/>
          <w:lang w:val="ru-RU"/>
        </w:rPr>
        <w:tab/>
      </w:r>
    </w:p>
    <w:p w:rsidR="000A2EF6" w:rsidRPr="000A2EF6" w:rsidRDefault="000A2EF6" w:rsidP="000A2EF6">
      <w:pPr>
        <w:rPr>
          <w:sz w:val="26"/>
          <w:szCs w:val="26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708"/>
        <w:gridCol w:w="2977"/>
        <w:gridCol w:w="1257"/>
      </w:tblGrid>
      <w:tr w:rsidR="000A2EF6" w:rsidTr="00F20D71">
        <w:tc>
          <w:tcPr>
            <w:tcW w:w="704" w:type="dxa"/>
          </w:tcPr>
          <w:p w:rsidR="000A2EF6" w:rsidRP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2552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Colonne n°1</w:t>
            </w: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297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Colonne n°2</w:t>
            </w:r>
          </w:p>
        </w:tc>
        <w:tc>
          <w:tcPr>
            <w:tcW w:w="125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Réponses</w:t>
            </w:r>
          </w:p>
        </w:tc>
      </w:tr>
      <w:tr w:rsidR="000A2EF6" w:rsidTr="00F20D71">
        <w:tc>
          <w:tcPr>
            <w:tcW w:w="704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2552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>Paul Robert</w:t>
            </w: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  <w:tc>
          <w:tcPr>
            <w:tcW w:w="2977" w:type="dxa"/>
          </w:tcPr>
          <w:p w:rsidR="000A2EF6" w:rsidRPr="009555A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F24F8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</w:t>
            </w:r>
            <w:proofErr w:type="gramEnd"/>
            <w:r w:rsidRPr="009F24F8"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nouvel an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(0)</w:t>
            </w:r>
          </w:p>
        </w:tc>
        <w:tc>
          <w:tcPr>
            <w:tcW w:w="1257" w:type="dxa"/>
          </w:tcPr>
          <w:p w:rsidR="000A2EF6" w:rsidRPr="00E4453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</w:p>
        </w:tc>
      </w:tr>
      <w:tr w:rsidR="000A2EF6" w:rsidTr="00F20D71">
        <w:tc>
          <w:tcPr>
            <w:tcW w:w="704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2552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>L’aéroport Roissy</w:t>
            </w:r>
            <w:r w:rsidRPr="002E4C87"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 xml:space="preserve"> </w:t>
            </w: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</w:t>
            </w:r>
          </w:p>
        </w:tc>
        <w:tc>
          <w:tcPr>
            <w:tcW w:w="297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la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Corse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(4)</w:t>
            </w:r>
          </w:p>
        </w:tc>
        <w:tc>
          <w:tcPr>
            <w:tcW w:w="1257" w:type="dxa"/>
          </w:tcPr>
          <w:p w:rsidR="000A2EF6" w:rsidRPr="00E4453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2. F</w:t>
            </w:r>
          </w:p>
        </w:tc>
      </w:tr>
      <w:tr w:rsidR="000A2EF6" w:rsidTr="00F20D71">
        <w:tc>
          <w:tcPr>
            <w:tcW w:w="704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2552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Noël</w:t>
            </w: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</w:t>
            </w:r>
          </w:p>
        </w:tc>
        <w:tc>
          <w:tcPr>
            <w:tcW w:w="2977" w:type="dxa"/>
          </w:tcPr>
          <w:p w:rsidR="000A2EF6" w:rsidRPr="00E4453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>le</w:t>
            </w:r>
            <w:proofErr w:type="gramEnd"/>
            <w:r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 xml:space="preserve"> dictionnaire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(1)</w:t>
            </w:r>
          </w:p>
        </w:tc>
        <w:tc>
          <w:tcPr>
            <w:tcW w:w="125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3. E</w:t>
            </w:r>
          </w:p>
        </w:tc>
      </w:tr>
      <w:tr w:rsidR="000A2EF6" w:rsidTr="00F20D71">
        <w:tc>
          <w:tcPr>
            <w:tcW w:w="704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2552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Napoléon</w:t>
            </w: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D</w:t>
            </w:r>
          </w:p>
        </w:tc>
        <w:tc>
          <w:tcPr>
            <w:tcW w:w="2977" w:type="dxa"/>
          </w:tcPr>
          <w:p w:rsidR="000A2EF6" w:rsidRPr="009555A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4D88"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>Sans famille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(5)</w:t>
            </w:r>
          </w:p>
        </w:tc>
        <w:tc>
          <w:tcPr>
            <w:tcW w:w="125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4. B</w:t>
            </w:r>
          </w:p>
        </w:tc>
      </w:tr>
      <w:tr w:rsidR="000A2EF6" w:rsidTr="00F20D71">
        <w:tc>
          <w:tcPr>
            <w:tcW w:w="704" w:type="dxa"/>
            <w:tcBorders>
              <w:bottom w:val="single" w:sz="4" w:space="0" w:color="auto"/>
            </w:tcBorders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7B6962"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>Hector Malot</w:t>
            </w:r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E</w:t>
            </w:r>
          </w:p>
        </w:tc>
        <w:tc>
          <w:tcPr>
            <w:tcW w:w="2977" w:type="dxa"/>
          </w:tcPr>
          <w:p w:rsidR="000A2EF6" w:rsidRPr="009555A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>le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fr-FR"/>
              </w:rPr>
              <w:t xml:space="preserve"> 25 décembre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(3)</w:t>
            </w:r>
          </w:p>
        </w:tc>
        <w:tc>
          <w:tcPr>
            <w:tcW w:w="125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5. D</w:t>
            </w:r>
          </w:p>
        </w:tc>
      </w:tr>
      <w:tr w:rsidR="000A2EF6" w:rsidRPr="009555A4" w:rsidTr="00F20D71"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708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F</w:t>
            </w:r>
          </w:p>
        </w:tc>
        <w:tc>
          <w:tcPr>
            <w:tcW w:w="2977" w:type="dxa"/>
          </w:tcPr>
          <w:p w:rsidR="000A2EF6" w:rsidRPr="009555A4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fr-FR"/>
              </w:rPr>
              <w:t>Charles de Gaule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(2)</w:t>
            </w:r>
          </w:p>
        </w:tc>
        <w:tc>
          <w:tcPr>
            <w:tcW w:w="1257" w:type="dxa"/>
          </w:tcPr>
          <w:p w:rsidR="000A2EF6" w:rsidRDefault="000A2EF6" w:rsidP="00F20D71">
            <w:pPr>
              <w:spacing w:line="312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</w:p>
        </w:tc>
      </w:tr>
    </w:tbl>
    <w:p w:rsidR="000A2EF6" w:rsidRDefault="000A2EF6" w:rsidP="000A2EF6">
      <w:pPr>
        <w:rPr>
          <w:sz w:val="26"/>
          <w:szCs w:val="26"/>
          <w:lang w:val="fr-FR"/>
        </w:rPr>
      </w:pPr>
    </w:p>
    <w:p w:rsidR="000A2EF6" w:rsidRPr="00B64F41" w:rsidRDefault="000A2EF6" w:rsidP="000A2EF6">
      <w:pPr>
        <w:spacing w:line="360" w:lineRule="auto"/>
        <w:rPr>
          <w:b/>
          <w:sz w:val="26"/>
          <w:szCs w:val="26"/>
          <w:lang w:val="fr-FR"/>
        </w:rPr>
      </w:pPr>
      <w:r w:rsidRPr="00B64F41">
        <w:rPr>
          <w:b/>
          <w:sz w:val="26"/>
          <w:szCs w:val="26"/>
          <w:lang w:val="fr-FR"/>
        </w:rPr>
        <w:t>1.</w:t>
      </w:r>
      <w:r w:rsidRPr="00B64F41">
        <w:rPr>
          <w:sz w:val="26"/>
          <w:szCs w:val="26"/>
          <w:lang w:val="fr-FR"/>
        </w:rPr>
        <w:t xml:space="preserve"> Paul Robert a créé le dictionnaire qui s’appelle le Petit Robert.</w:t>
      </w:r>
    </w:p>
    <w:p w:rsidR="000A2EF6" w:rsidRPr="00B64F41" w:rsidRDefault="000A2EF6" w:rsidP="000A2EF6">
      <w:pPr>
        <w:spacing w:line="360" w:lineRule="auto"/>
        <w:rPr>
          <w:sz w:val="26"/>
          <w:szCs w:val="26"/>
          <w:lang w:val="fr-FR"/>
        </w:rPr>
      </w:pPr>
      <w:r w:rsidRPr="00B64F41">
        <w:rPr>
          <w:b/>
          <w:sz w:val="26"/>
          <w:szCs w:val="26"/>
          <w:lang w:val="fr-FR"/>
        </w:rPr>
        <w:t>2.</w:t>
      </w:r>
      <w:r w:rsidRPr="00B64F41">
        <w:rPr>
          <w:sz w:val="26"/>
          <w:szCs w:val="26"/>
          <w:lang w:val="fr-FR"/>
        </w:rPr>
        <w:t xml:space="preserve"> La Marseillaise est l’hymne national français.</w:t>
      </w:r>
    </w:p>
    <w:p w:rsidR="000A2EF6" w:rsidRPr="00B64F41" w:rsidRDefault="000A2EF6" w:rsidP="000A2EF6">
      <w:pPr>
        <w:spacing w:line="360" w:lineRule="auto"/>
        <w:rPr>
          <w:sz w:val="26"/>
          <w:szCs w:val="26"/>
          <w:lang w:val="fr-FR"/>
        </w:rPr>
      </w:pPr>
      <w:r w:rsidRPr="00B64F41">
        <w:rPr>
          <w:b/>
          <w:sz w:val="26"/>
          <w:szCs w:val="26"/>
          <w:lang w:val="fr-FR"/>
        </w:rPr>
        <w:t xml:space="preserve">3. </w:t>
      </w:r>
      <w:r w:rsidRPr="00B64F41">
        <w:rPr>
          <w:sz w:val="26"/>
          <w:szCs w:val="26"/>
          <w:lang w:val="fr-FR"/>
        </w:rPr>
        <w:t>On fête Noël le 25 décembre.</w:t>
      </w:r>
    </w:p>
    <w:p w:rsidR="000A2EF6" w:rsidRPr="00B64F41" w:rsidRDefault="000A2EF6" w:rsidP="000A2EF6">
      <w:pPr>
        <w:spacing w:line="360" w:lineRule="auto"/>
        <w:rPr>
          <w:sz w:val="26"/>
          <w:szCs w:val="26"/>
          <w:lang w:val="fr-FR"/>
        </w:rPr>
      </w:pPr>
      <w:r w:rsidRPr="00B64F41">
        <w:rPr>
          <w:sz w:val="26"/>
          <w:szCs w:val="26"/>
          <w:lang w:val="fr-FR"/>
        </w:rPr>
        <w:t>4. Napoléon est né en Corse.</w:t>
      </w:r>
    </w:p>
    <w:p w:rsidR="000A2EF6" w:rsidRPr="00B64F41" w:rsidRDefault="000A2EF6" w:rsidP="000A2EF6">
      <w:pPr>
        <w:spacing w:line="360" w:lineRule="auto"/>
        <w:rPr>
          <w:sz w:val="26"/>
          <w:szCs w:val="26"/>
          <w:lang w:val="fr-FR"/>
        </w:rPr>
      </w:pPr>
      <w:r w:rsidRPr="00B64F41">
        <w:rPr>
          <w:b/>
          <w:sz w:val="26"/>
          <w:szCs w:val="26"/>
          <w:lang w:val="fr-FR"/>
        </w:rPr>
        <w:t>5.</w:t>
      </w:r>
      <w:r w:rsidRPr="00B64F41">
        <w:rPr>
          <w:sz w:val="26"/>
          <w:szCs w:val="26"/>
          <w:lang w:val="fr-FR"/>
        </w:rPr>
        <w:t xml:space="preserve"> Hector Malot est l’auteur du roman Sans famille.</w:t>
      </w:r>
    </w:p>
    <w:p w:rsidR="00B14ED9" w:rsidRPr="00414D72" w:rsidRDefault="00B14E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fr-FR"/>
        </w:rPr>
      </w:pPr>
    </w:p>
    <w:p w:rsidR="00B14ED9" w:rsidRPr="00414D72" w:rsidRDefault="00B14E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fr-FR"/>
        </w:rPr>
      </w:pPr>
    </w:p>
    <w:p w:rsidR="00B14ED9" w:rsidRPr="00414D72" w:rsidRDefault="00B14E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fr-FR"/>
        </w:rPr>
      </w:pPr>
    </w:p>
    <w:p w:rsidR="006F3E9B" w:rsidRDefault="006F3E9B">
      <w:pPr>
        <w:rPr>
          <w:rFonts w:eastAsia="Times New Roman"/>
          <w:i/>
          <w:iCs/>
          <w:color w:val="000000"/>
          <w:sz w:val="28"/>
          <w:szCs w:val="28"/>
          <w:lang w:val="fr-FR"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i/>
          <w:iCs/>
          <w:sz w:val="28"/>
          <w:szCs w:val="28"/>
          <w:lang w:val="fr-FR"/>
        </w:rPr>
        <w:br w:type="page"/>
      </w:r>
    </w:p>
    <w:p w:rsidR="006F3E9B" w:rsidRPr="006F3E9B" w:rsidRDefault="006F3E9B" w:rsidP="006F3E9B">
      <w:pPr>
        <w:spacing w:line="300" w:lineRule="auto"/>
        <w:outlineLvl w:val="2"/>
        <w:rPr>
          <w:rFonts w:eastAsia="Times New Roman"/>
          <w:b/>
          <w:bCs/>
          <w:sz w:val="28"/>
          <w:szCs w:val="28"/>
          <w:lang w:val="ru-RU" w:eastAsia="ru-RU"/>
        </w:rPr>
      </w:pP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lastRenderedPageBreak/>
        <w:t>Блок 5</w:t>
      </w:r>
      <w:r w:rsidR="00A035BD">
        <w:rPr>
          <w:rFonts w:eastAsia="Times New Roman"/>
          <w:b/>
          <w:bCs/>
          <w:sz w:val="28"/>
          <w:szCs w:val="28"/>
          <w:lang w:val="ru-RU" w:eastAsia="ru-RU"/>
        </w:rPr>
        <w:t xml:space="preserve">. </w:t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>Письменная речь</w:t>
      </w:r>
      <w:r w:rsidR="00A035BD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="00A035BD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="00A035BD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="00A035BD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ab/>
      </w:r>
      <w:r>
        <w:rPr>
          <w:rFonts w:eastAsia="Times New Roman"/>
          <w:b/>
          <w:bCs/>
          <w:sz w:val="28"/>
          <w:szCs w:val="28"/>
          <w:lang w:val="ru-RU" w:eastAsia="ru-RU"/>
        </w:rPr>
        <w:t>55 баллов</w:t>
      </w:r>
    </w:p>
    <w:p w:rsidR="00075E64" w:rsidRDefault="00075E64" w:rsidP="006F3E9B">
      <w:pPr>
        <w:spacing w:line="360" w:lineRule="auto"/>
        <w:rPr>
          <w:lang w:val="ru-RU"/>
        </w:rPr>
      </w:pPr>
    </w:p>
    <w:p w:rsidR="006F3E9B" w:rsidRDefault="006F3E9B" w:rsidP="006F3E9B">
      <w:pPr>
        <w:spacing w:line="360" w:lineRule="auto"/>
        <w:rPr>
          <w:lang w:val="ru-RU"/>
        </w:rPr>
      </w:pPr>
      <w:r w:rsidRPr="00D86772">
        <w:rPr>
          <w:lang w:val="ru-RU"/>
        </w:rPr>
        <w:t xml:space="preserve">Критерии оценивания письменного ответа: комментарий о спектакле «À </w:t>
      </w:r>
      <w:proofErr w:type="spellStart"/>
      <w:r w:rsidRPr="00D86772">
        <w:rPr>
          <w:lang w:val="ru-RU"/>
        </w:rPr>
        <w:t>la</w:t>
      </w:r>
      <w:proofErr w:type="spellEnd"/>
      <w:r w:rsidRPr="00D86772">
        <w:rPr>
          <w:lang w:val="ru-RU"/>
        </w:rPr>
        <w:t xml:space="preserve"> </w:t>
      </w:r>
      <w:proofErr w:type="spellStart"/>
      <w:r w:rsidRPr="00D86772">
        <w:rPr>
          <w:lang w:val="ru-RU"/>
        </w:rPr>
        <w:t>recherche</w:t>
      </w:r>
      <w:proofErr w:type="spellEnd"/>
      <w:r w:rsidRPr="00D86772">
        <w:rPr>
          <w:lang w:val="ru-RU"/>
        </w:rPr>
        <w:t xml:space="preserve"> </w:t>
      </w:r>
      <w:proofErr w:type="spellStart"/>
      <w:r w:rsidRPr="00D86772">
        <w:rPr>
          <w:lang w:val="ru-RU"/>
        </w:rPr>
        <w:t>du</w:t>
      </w:r>
      <w:proofErr w:type="spellEnd"/>
      <w:r w:rsidRPr="00D86772">
        <w:rPr>
          <w:lang w:val="ru-RU"/>
        </w:rPr>
        <w:t xml:space="preserve"> </w:t>
      </w:r>
      <w:proofErr w:type="spellStart"/>
      <w:r w:rsidRPr="00D86772">
        <w:rPr>
          <w:lang w:val="ru-RU"/>
        </w:rPr>
        <w:t>maître</w:t>
      </w:r>
      <w:proofErr w:type="spellEnd"/>
      <w:r w:rsidRPr="00D86772">
        <w:rPr>
          <w:lang w:val="ru-RU"/>
        </w:rPr>
        <w:t xml:space="preserve"> </w:t>
      </w:r>
      <w:proofErr w:type="spellStart"/>
      <w:r w:rsidRPr="00D86772">
        <w:rPr>
          <w:lang w:val="ru-RU"/>
        </w:rPr>
        <w:t>des</w:t>
      </w:r>
      <w:proofErr w:type="spellEnd"/>
      <w:r w:rsidRPr="00D86772">
        <w:rPr>
          <w:lang w:val="ru-RU"/>
        </w:rPr>
        <w:t xml:space="preserve"> </w:t>
      </w:r>
      <w:proofErr w:type="spellStart"/>
      <w:r w:rsidRPr="00D86772">
        <w:rPr>
          <w:lang w:val="ru-RU"/>
        </w:rPr>
        <w:t>émotions</w:t>
      </w:r>
      <w:proofErr w:type="spellEnd"/>
      <w:r w:rsidRPr="00D86772">
        <w:rPr>
          <w:lang w:val="ru-RU"/>
        </w:rPr>
        <w:t>»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8926"/>
        <w:gridCol w:w="708"/>
      </w:tblGrid>
      <w:tr w:rsidR="006F3E9B" w:rsidTr="006F3E9B">
        <w:tc>
          <w:tcPr>
            <w:tcW w:w="9634" w:type="dxa"/>
            <w:gridSpan w:val="2"/>
          </w:tcPr>
          <w:p w:rsidR="006F3E9B" w:rsidRPr="001E7B52" w:rsidRDefault="006F3E9B" w:rsidP="00F20D7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Решение коммуникативной задачи                                                                       25 баллов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lang w:val="ru-RU"/>
              </w:rPr>
              <w:t>Выполнение требований, сформулированных в задании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Тип текста (комментарий спектакля), указанное количество слов (минимум 80 слов), отсутствие дословного копирования фрагментов из документа (более 4 слов подряд), разборчивость почерка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lang w:val="ru-RU"/>
              </w:rPr>
              <w:t>Отвечает на вопросы, сформулированные в задании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Приводит фактическую информацию о спектакле (место, время, аудитория, длительность), описание содержания (действующие лица и их взаимоотношения, сюжетная линия)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lang w:val="ru-RU"/>
              </w:rPr>
              <w:t>Формулирует и аргументирует личное мнение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Объясняет, почему спектакль интересен и оригинален для детей, выражает желание (или нежелание) посмотреть спектакль и обосновывает свой выбор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lang w:val="ru-RU"/>
              </w:rPr>
              <w:t>Связность и логичность текста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Текст структурирован (введение, основная часть, заключение), описание логично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  <w:tr w:rsidR="006F3E9B" w:rsidRPr="003B056D" w:rsidTr="006F3E9B">
        <w:tc>
          <w:tcPr>
            <w:tcW w:w="9634" w:type="dxa"/>
            <w:gridSpan w:val="2"/>
          </w:tcPr>
          <w:p w:rsidR="006F3E9B" w:rsidRPr="001E7B52" w:rsidRDefault="006F3E9B" w:rsidP="00F20D7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Языковая компетенция (уровень </w:t>
            </w:r>
            <w:r w:rsidRPr="001E7B52">
              <w:rPr>
                <w:rFonts w:ascii="Times New Roman" w:hAnsi="Times New Roman" w:cs="Times New Roman"/>
                <w:b/>
                <w:bCs/>
              </w:rPr>
              <w:t>A</w:t>
            </w: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2)                                                                   30 баллов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Морфо-синтаксис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Правильное употребление времен и наклонений, согласование артиклей, местоимений, предлогов, использование связующих слов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Владение письменной фразой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Использование корректных простых и сложных предложений, разнообразие синтаксических конструкций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pStyle w:val="a8"/>
              <w:numPr>
                <w:ilvl w:val="0"/>
                <w:numId w:val="5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Лексика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  <w:t>Адекватное использование словаря по теме, отсутствие неоправданных повторов, точность в выборе слов (допустимо до 6% лексических ошибок, не затрудняющих понимание)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6F3E9B" w:rsidTr="006F3E9B">
        <w:tc>
          <w:tcPr>
            <w:tcW w:w="8926" w:type="dxa"/>
          </w:tcPr>
          <w:p w:rsidR="006F3E9B" w:rsidRPr="001E7B52" w:rsidRDefault="006F3E9B" w:rsidP="006F3E9B">
            <w:pPr>
              <w:numPr>
                <w:ilvl w:val="0"/>
                <w:numId w:val="4"/>
              </w:numPr>
              <w:spacing w:line="312" w:lineRule="auto"/>
              <w:ind w:left="714" w:hanging="357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Орфография и пунктуация</w:t>
            </w:r>
            <w:r w:rsidRPr="001E7B52">
              <w:rPr>
                <w:rFonts w:ascii="Times New Roman" w:hAnsi="Times New Roman" w:cs="Times New Roman"/>
                <w:i/>
                <w:iCs/>
                <w:lang w:val="ru-RU"/>
              </w:rPr>
              <w:br/>
            </w:r>
            <w:r w:rsidRPr="001E7B52">
              <w:rPr>
                <w:rFonts w:ascii="Times New Roman" w:hAnsi="Times New Roman" w:cs="Times New Roman"/>
                <w:lang w:val="ru-RU"/>
              </w:rPr>
              <w:t>Грамматическая и лексическая орфография, пунктуация в целом соответствует нормам французского языка (некоторое влияние родного языка допустимо)</w:t>
            </w:r>
            <w:r w:rsidRPr="00D8677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6F3E9B" w:rsidRDefault="006F3E9B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</w:tbl>
    <w:p w:rsidR="00B14ED9" w:rsidRPr="00414D72" w:rsidRDefault="00B14ED9" w:rsidP="006F3E9B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fr-FR"/>
        </w:rPr>
      </w:pPr>
    </w:p>
    <w:p w:rsidR="00B14ED9" w:rsidRPr="00075E64" w:rsidRDefault="00B14ED9" w:rsidP="006042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sectPr w:rsidR="00B14ED9" w:rsidRPr="00075E64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3ACF" w:rsidRDefault="00F53ACF">
      <w:r>
        <w:separator/>
      </w:r>
    </w:p>
  </w:endnote>
  <w:endnote w:type="continuationSeparator" w:id="0">
    <w:p w:rsidR="00F53ACF" w:rsidRDefault="00F5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3ACF" w:rsidRDefault="00F53ACF">
      <w:r>
        <w:separator/>
      </w:r>
    </w:p>
  </w:footnote>
  <w:footnote w:type="continuationSeparator" w:id="0">
    <w:p w:rsidR="00F53ACF" w:rsidRDefault="00F53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F6E" w:rsidRPr="00AB2F6E" w:rsidRDefault="00AB2F6E" w:rsidP="00AB2F6E">
    <w:pPr>
      <w:jc w:val="center"/>
      <w:rPr>
        <w:rFonts w:eastAsia="Times New Roman"/>
        <w:lang w:val="ru-RU"/>
      </w:rPr>
    </w:pPr>
    <w:r w:rsidRPr="00AB2F6E">
      <w:rPr>
        <w:rFonts w:eastAsia="Times New Roman"/>
        <w:lang w:val="ru-RU"/>
      </w:rPr>
      <w:t>МГУ имени М.В. Ломоносова. Олимпиада для школьников «Ломоносов»</w:t>
    </w:r>
  </w:p>
  <w:p w:rsidR="00AB2F6E" w:rsidRDefault="00AB2F6E" w:rsidP="00AB2F6E">
    <w:pPr>
      <w:jc w:val="center"/>
      <w:rPr>
        <w:rFonts w:eastAsia="Times New Roman"/>
      </w:rPr>
    </w:pPr>
    <w:r w:rsidRPr="00AB2F6E">
      <w:rPr>
        <w:rFonts w:eastAsia="Times New Roman"/>
        <w:lang w:val="ru-RU"/>
      </w:rPr>
      <w:t xml:space="preserve">Заключительный этап. </w:t>
    </w:r>
    <w:proofErr w:type="spellStart"/>
    <w:r>
      <w:rPr>
        <w:rFonts w:eastAsia="Times New Roman"/>
      </w:rPr>
      <w:t>Французский</w:t>
    </w:r>
    <w:proofErr w:type="spellEnd"/>
    <w:r>
      <w:rPr>
        <w:rFonts w:eastAsia="Times New Roman"/>
      </w:rPr>
      <w:t xml:space="preserve"> </w:t>
    </w:r>
    <w:proofErr w:type="spellStart"/>
    <w:r>
      <w:rPr>
        <w:rFonts w:eastAsia="Times New Roman"/>
      </w:rPr>
      <w:t>язык</w:t>
    </w:r>
    <w:proofErr w:type="spellEnd"/>
    <w:r>
      <w:rPr>
        <w:rFonts w:eastAsia="Times New Roman"/>
      </w:rPr>
      <w:t xml:space="preserve">, 5-8 </w:t>
    </w:r>
    <w:proofErr w:type="spellStart"/>
    <w:r>
      <w:rPr>
        <w:rFonts w:eastAsia="Times New Roman"/>
      </w:rPr>
      <w:t>классы</w:t>
    </w:r>
    <w:proofErr w:type="spellEnd"/>
  </w:p>
  <w:p w:rsidR="00AB2F6E" w:rsidRPr="00D70FE7" w:rsidRDefault="00AB2F6E" w:rsidP="00AB2F6E">
    <w:pPr>
      <w:jc w:val="center"/>
      <w:rPr>
        <w:rFonts w:eastAsia="Times New Roman"/>
      </w:rPr>
    </w:pPr>
    <w:r>
      <w:rPr>
        <w:rFonts w:eastAsia="Times New Roman"/>
      </w:rPr>
      <w:t xml:space="preserve">2025 </w:t>
    </w:r>
    <w:proofErr w:type="spellStart"/>
    <w:r>
      <w:rPr>
        <w:rFonts w:eastAsia="Times New Roman"/>
      </w:rPr>
      <w:t>год</w:t>
    </w:r>
    <w:proofErr w:type="spellEnd"/>
  </w:p>
  <w:p w:rsidR="00B14ED9" w:rsidRPr="00B03280" w:rsidRDefault="00B14ED9" w:rsidP="00FA2750">
    <w:pPr>
      <w:rPr>
        <w:rFonts w:eastAsia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406"/>
    <w:multiLevelType w:val="hybridMultilevel"/>
    <w:tmpl w:val="CB483836"/>
    <w:numStyleLink w:val="Puce"/>
  </w:abstractNum>
  <w:abstractNum w:abstractNumId="1" w15:restartNumberingAfterBreak="0">
    <w:nsid w:val="3076597C"/>
    <w:multiLevelType w:val="multilevel"/>
    <w:tmpl w:val="5226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3B5155"/>
    <w:multiLevelType w:val="hybridMultilevel"/>
    <w:tmpl w:val="ED825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1349B"/>
    <w:multiLevelType w:val="hybridMultilevel"/>
    <w:tmpl w:val="CB483836"/>
    <w:styleLink w:val="Puce"/>
    <w:lvl w:ilvl="0" w:tplc="C32C1F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F80C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4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5DA2AB34">
      <w:start w:val="1"/>
      <w:numFmt w:val="bullet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5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38CBBF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0909406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9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1B24932C">
      <w:start w:val="1"/>
      <w:numFmt w:val="bullet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11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1D6BA64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3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6A6E8A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4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5580C12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6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7A9150C3"/>
    <w:multiLevelType w:val="hybridMultilevel"/>
    <w:tmpl w:val="83DC1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2896">
    <w:abstractNumId w:val="3"/>
  </w:num>
  <w:num w:numId="2" w16cid:durableId="1968657680">
    <w:abstractNumId w:val="0"/>
  </w:num>
  <w:num w:numId="3" w16cid:durableId="2139452109">
    <w:abstractNumId w:val="4"/>
  </w:num>
  <w:num w:numId="4" w16cid:durableId="1546673852">
    <w:abstractNumId w:val="1"/>
  </w:num>
  <w:num w:numId="5" w16cid:durableId="1327975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ED9"/>
    <w:rsid w:val="0006458C"/>
    <w:rsid w:val="00075E64"/>
    <w:rsid w:val="000A2EF6"/>
    <w:rsid w:val="000E0AFA"/>
    <w:rsid w:val="000E13BF"/>
    <w:rsid w:val="00133DC4"/>
    <w:rsid w:val="0013458E"/>
    <w:rsid w:val="00174E8E"/>
    <w:rsid w:val="00262AE2"/>
    <w:rsid w:val="00275D8A"/>
    <w:rsid w:val="00324A14"/>
    <w:rsid w:val="00324B43"/>
    <w:rsid w:val="0034443C"/>
    <w:rsid w:val="00382920"/>
    <w:rsid w:val="003A2781"/>
    <w:rsid w:val="003B056D"/>
    <w:rsid w:val="003D5288"/>
    <w:rsid w:val="00414D72"/>
    <w:rsid w:val="0045451F"/>
    <w:rsid w:val="00515590"/>
    <w:rsid w:val="00522817"/>
    <w:rsid w:val="006042D9"/>
    <w:rsid w:val="00617CEB"/>
    <w:rsid w:val="006945E3"/>
    <w:rsid w:val="006F3E9B"/>
    <w:rsid w:val="00704EE1"/>
    <w:rsid w:val="00713009"/>
    <w:rsid w:val="00730CF7"/>
    <w:rsid w:val="0073340F"/>
    <w:rsid w:val="00743EB4"/>
    <w:rsid w:val="007935C2"/>
    <w:rsid w:val="007F3584"/>
    <w:rsid w:val="008C3525"/>
    <w:rsid w:val="00981530"/>
    <w:rsid w:val="009A7CC3"/>
    <w:rsid w:val="009E355E"/>
    <w:rsid w:val="00A035BD"/>
    <w:rsid w:val="00AB2F6E"/>
    <w:rsid w:val="00B03280"/>
    <w:rsid w:val="00B14ED9"/>
    <w:rsid w:val="00B64F41"/>
    <w:rsid w:val="00BB5B74"/>
    <w:rsid w:val="00BD67D9"/>
    <w:rsid w:val="00C001BD"/>
    <w:rsid w:val="00C335F1"/>
    <w:rsid w:val="00CE19CD"/>
    <w:rsid w:val="00F22F79"/>
    <w:rsid w:val="00F25BBF"/>
    <w:rsid w:val="00F4474A"/>
    <w:rsid w:val="00F53ACF"/>
    <w:rsid w:val="00F81086"/>
    <w:rsid w:val="00FA2750"/>
    <w:rsid w:val="00FD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22C7"/>
  <w15:docId w15:val="{05313D94-1B94-44BA-9748-E8382BE5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ru-RU"/>
    </w:rPr>
  </w:style>
  <w:style w:type="numbering" w:customStyle="1" w:styleId="Puce">
    <w:name w:val="Puce"/>
    <w:pPr>
      <w:numPr>
        <w:numId w:val="1"/>
      </w:numPr>
    </w:pPr>
  </w:style>
  <w:style w:type="paragraph" w:customStyle="1" w:styleId="Styledetableau1">
    <w:name w:val="Style de tableau 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edetableau2">
    <w:name w:val="Style de tableau 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a5"/>
    <w:uiPriority w:val="99"/>
    <w:unhideWhenUsed/>
    <w:rsid w:val="00C335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val="ru-RU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C335F1"/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B032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3280"/>
    <w:rPr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174E8E"/>
    <w:pPr>
      <w:ind w:left="720"/>
      <w:contextualSpacing/>
    </w:pPr>
  </w:style>
  <w:style w:type="table" w:styleId="a9">
    <w:name w:val="Table Grid"/>
    <w:basedOn w:val="a1"/>
    <w:uiPriority w:val="39"/>
    <w:rsid w:val="00FA27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kern w:val="2"/>
      <w:sz w:val="22"/>
      <w:szCs w:val="22"/>
      <w:bdr w:val="none" w:sz="0" w:space="0" w:color="auto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414D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Marina Gladkikh</cp:lastModifiedBy>
  <cp:revision>41</cp:revision>
  <dcterms:created xsi:type="dcterms:W3CDTF">2025-01-27T09:34:00Z</dcterms:created>
  <dcterms:modified xsi:type="dcterms:W3CDTF">2025-02-05T16:07:00Z</dcterms:modified>
</cp:coreProperties>
</file>