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Инструкция для подачи заявки в системе “Ломоносов”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Оформление и подача заявок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Переходим на сайт системы Ломоносов для регистрации: </w:t>
      </w:r>
      <w:hyperlink r:id="rId2">
        <w:r>
          <w:rPr>
            <w:rStyle w:val="ListLabel1"/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https://lomonosov-msu.ru/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281680" cy="1762760"/>
            <wp:effectExtent l="0" t="0" r="0" b="0"/>
            <wp:docPr id="1" name="image2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6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Нажимаем на кнопку “Регистрация” в верхнем правом углу и заполняем все поля. Далее ставим галочку, соглашаемся с “Пользовательским соглашением” и “Политикой обработки данных”. После нажимаем “Зарегистрироваться”.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629025" cy="2585085"/>
            <wp:effectExtent l="0" t="0" r="0" b="0"/>
            <wp:docPr id="2" name="image2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7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Переходим в ваш личный кабинет, по желанию заполняем данные о себе (можно выбрать изучаемые науки: технические или гуманитарные).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После необходимо перейти по ссылке конференции, ссылка обычно добавляется в информационное письмо или анонс мероприятия.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Нажимаем на кнопку “Новая заявка”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110230" cy="751840"/>
            <wp:effectExtent l="0" t="0" r="0" b="0"/>
            <wp:docPr id="3" name="image1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6.Далее выбираете роль, если работа ваша была в соавторстве, то нажимаете “соавтор”, если вы основной автор, то выбираете из списка графу “основной автор”. Заявку подает участник самостоятельно, научному руководителю подавать заявку за участника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запрещено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364355" cy="572770"/>
            <wp:effectExtent l="0" t="0" r="0" b="0"/>
            <wp:docPr id="4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 Далее из списка необходимо выбрать секцию, на которую вы бы хотели подать заявку.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328795" cy="568325"/>
            <wp:effectExtent l="0" t="0" r="0" b="0"/>
            <wp:docPr id="5" name="image2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3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8. После выбора секции у вас появляется перечень граф для сверки и указания дополнительной информации. Вам необходимо сверить ваши Фамилию, Имя, Отчество (при наличии).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321175" cy="1500505"/>
            <wp:effectExtent l="0" t="0" r="0" b="0"/>
            <wp:docPr id="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9.После в поле “Электронная почта”, вы прописываете вашу личную электронную почту, важно указать почту без ошибок, так как туда направляется сертификат о вашем участии, а также вся информация по конференции.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Электронная почта должна быть, как в вашем личном кабинете на сайте "Ломоносов".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159250" cy="448945"/>
            <wp:effectExtent l="0" t="0" r="0" b="0"/>
            <wp:docPr id="7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После вы указываете ваш мобильный номер телефона. Эта информация указывается только для экстренной связи.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653915" cy="487045"/>
            <wp:effectExtent l="0" t="0" r="0" b="0"/>
            <wp:docPr id="8" name="image1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 Далее вы указываете страну и город проживания.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691380" cy="498475"/>
            <wp:effectExtent l="0" t="0" r="0" b="0"/>
            <wp:docPr id="9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12.После вы указываете ваш статус (род занятий) </w:t>
      </w:r>
      <w:r>
        <w:rPr/>
        <w:drawing>
          <wp:inline distT="0" distB="0" distL="0" distR="0">
            <wp:extent cx="3437890" cy="1934210"/>
            <wp:effectExtent l="0" t="0" r="0" b="0"/>
            <wp:docPr id="10" name="image1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13.Далее необходимо указать организацию, курс обучения, номер вашей группы, название научной специальности.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5731510" cy="839470"/>
            <wp:effectExtent l="0" t="0" r="0" b="0"/>
            <wp:wrapSquare wrapText="largest"/>
            <wp:docPr id="1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14.После указываете полное наименование доклада без ошибок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520700"/>
            <wp:effectExtent l="0" t="0" r="0" b="0"/>
            <wp:docPr id="12" name="image1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15. В данной строке вы прописываете текст аннотации доклада на русском языке, его вы можете скопировать из вашей работы. Важно текст указать корректно, как в работе.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995420" cy="1118235"/>
            <wp:effectExtent l="0" t="0" r="0" b="0"/>
            <wp:docPr id="13" name="image2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4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16. В следующей строке вы указываете текст аннотации вашей статьи на английском языке, его также можно скопировать из вашей работы. Текст также необходимо указать корректно, как в вашем докладе.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377055" cy="1152525"/>
            <wp:effectExtent l="0" t="0" r="0" b="0"/>
            <wp:docPr id="14" name="image2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17. Далее вы указываете УДК вашей работы.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Чтобы присвоить УДК работе, найдите, пожалуйста, его по ссылке </w:t>
      </w:r>
      <w:hyperlink r:id="rId17">
        <w:r>
          <w:rPr>
            <w:rStyle w:val="Hyperlink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80"/>
            <w:spacing w:val="0"/>
            <w:sz w:val="28"/>
            <w:szCs w:val="28"/>
            <w:shd w:fill="FFFFFF" w:val="clear"/>
          </w:rPr>
          <w:t>https://perviy-vestnik.ru/udc/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Каждый автор может сделать это самостоятельно, поскольку ему наиболее точно известно, какой аспект науки освещает его публикация.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18. После вы указываете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идентификатор автора в системе elibrary.ru (AuthorID),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</w:rPr>
        <w:t>если у вас ранее уже были публикации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. В случае если у вас нет профиля в электронной библиотеке, вам необходимо пройти регистрацию по ссылке: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hyperlink r:id="rId18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shd w:fill="auto" w:val="clear"/>
          </w:rPr>
          <w:t>https://elibrary.ru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00" w:val="clear"/>
        </w:rPr>
      </w:pPr>
      <w:r>
        <w:rPr/>
        <w:drawing>
          <wp:inline distT="0" distB="0" distL="0" distR="0">
            <wp:extent cx="3757930" cy="2646680"/>
            <wp:effectExtent l="0" t="0" r="0" b="0"/>
            <wp:docPr id="15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19. В данной строке вы указываете ключевые слова на русском языке из ваш</w:t>
      </w:r>
      <w:r>
        <w:rPr>
          <w:rFonts w:eastAsia="Times New Roman" w:cs="Times New Roman" w:ascii="Times New Roman" w:hAnsi="Times New Roman"/>
          <w:sz w:val="28"/>
          <w:szCs w:val="28"/>
        </w:rPr>
        <w:t>ей статьи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805045" cy="466725"/>
            <wp:effectExtent l="0" t="0" r="0" b="0"/>
            <wp:docPr id="16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20. После вы прописываете ключевые слова на английском, информацию необходимо взять из ваш</w:t>
      </w:r>
      <w:r>
        <w:rPr>
          <w:rFonts w:eastAsia="Times New Roman" w:cs="Times New Roman" w:ascii="Times New Roman" w:hAnsi="Times New Roman"/>
          <w:sz w:val="28"/>
          <w:szCs w:val="28"/>
        </w:rPr>
        <w:t>ей статьи.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052695" cy="447675"/>
            <wp:effectExtent l="0" t="0" r="0" b="0"/>
            <wp:docPr id="17" name="image2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0.png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21. После вы переходите на сайт ГРНТИ </w:t>
      </w:r>
      <w:hyperlink r:id="rId22">
        <w:r>
          <w:rPr>
            <w:rStyle w:val="ListLabel4"/>
            <w:rFonts w:eastAsia="Times New Roman" w:cs="Times New Roman" w:ascii="Times New Roman" w:hAnsi="Times New Roman"/>
            <w:color w:val="1155CC"/>
            <w:sz w:val="28"/>
            <w:szCs w:val="28"/>
            <w:u w:val="single"/>
            <w:shd w:fill="FFFFFF" w:val="clear"/>
          </w:rPr>
          <w:t>https://grnti.ru/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и выбираете тематику исходя из вашей работы. Например, если тема вашей работы связана с психологией, вы переходите в графу “Психология”. </w:t>
      </w:r>
      <w:r>
        <w:rPr/>
        <w:drawing>
          <wp:inline distT="0" distB="0" distL="0" distR="0">
            <wp:extent cx="3928745" cy="638175"/>
            <wp:effectExtent l="0" t="0" r="0" b="0"/>
            <wp:docPr id="18" name="image1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Далее выбираете более узкую направленность.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3968750" cy="1424305"/>
            <wp:effectExtent l="0" t="0" r="0" b="0"/>
            <wp:docPr id="19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b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И из этих тематик вы выбираете уже самую близкую вашей работе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4171950" cy="2170430"/>
            <wp:effectExtent l="0" t="0" r="0" b="0"/>
            <wp:docPr id="20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После в данную строку вы указываете только цифру классификатора тематик, например, 15.01.17.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4268470" cy="1106170"/>
            <wp:effectExtent l="0" t="0" r="0" b="0"/>
            <wp:docPr id="21" name="image2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.png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22. Далее необходимо найти по ссылке на номенклатуру научных специальностей </w:t>
      </w:r>
      <w:hyperlink r:id="rId27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shd w:fill="FFFFFF" w:val="clear"/>
          </w:rPr>
          <w:t>https://ru-science.com/blog/novaya-nomenklatura-nauchnykh-spetsialnostey/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и выбрать подходящую.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95265" cy="485140"/>
            <wp:effectExtent l="0" t="0" r="0" b="0"/>
            <wp:wrapSquare wrapText="largest"/>
            <wp:docPr id="2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23. После необходимо внести в строку полный текст статьи, как он у вас указан в работе. Важно вносить только текст без картинок и каких-либо формул, </w:t>
      </w:r>
      <w:r>
        <w:rPr>
          <w:rFonts w:eastAsia="Times New Roman" w:cs="Times New Roman" w:ascii="Times New Roman" w:hAnsi="Times New Roman"/>
          <w:sz w:val="28"/>
          <w:szCs w:val="28"/>
        </w:rPr>
        <w:t>без заголовка, аннотации, ключевых слов и без списка литературы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  <w:br/>
      </w:r>
      <w:r>
        <w:rPr/>
        <w:drawing>
          <wp:inline distT="0" distB="0" distL="0" distR="0">
            <wp:extent cx="4410075" cy="1096010"/>
            <wp:effectExtent l="0" t="0" r="0" b="0"/>
            <wp:docPr id="23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24. Следующий пункт предназначен для добавления ваших файлов </w:t>
      </w:r>
      <w:r>
        <w:rPr>
          <w:rFonts w:eastAsia="Times New Roman" w:cs="Times New Roman" w:ascii="Times New Roman" w:hAnsi="Times New Roman"/>
          <w:sz w:val="28"/>
          <w:szCs w:val="28"/>
        </w:rPr>
        <w:t>статей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Файл должен быть в формате doc или docx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оформлен в соответствии с «Инструкцией авторам по подготовке и оформлению статей для сборников конференций студенческих работ», </w:t>
      </w:r>
      <w:r>
        <w:rPr>
          <w:rFonts w:eastAsia="Times New Roman" w:cs="Times New Roman" w:ascii="Times New Roman" w:hAnsi="Times New Roman"/>
          <w:sz w:val="28"/>
          <w:szCs w:val="28"/>
        </w:rPr>
        <w:t>которую вы можете найти на странице конференции в «Ломоносове» в прикрепленных файлах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  <w:br/>
      </w:r>
      <w:r>
        <w:rPr/>
        <w:drawing>
          <wp:inline distT="0" distB="0" distL="0" distR="0">
            <wp:extent cx="4605655" cy="542925"/>
            <wp:effectExtent l="0" t="0" r="0" b="0"/>
            <wp:docPr id="24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25. Далее в строку вы добавляете список литературы, его </w:t>
      </w:r>
      <w:r>
        <w:rPr>
          <w:rFonts w:eastAsia="Times New Roman" w:cs="Times New Roman" w:ascii="Times New Roman" w:hAnsi="Times New Roman"/>
          <w:sz w:val="28"/>
          <w:szCs w:val="28"/>
        </w:rPr>
        <w:t>нужно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скопировать из вашей </w:t>
      </w:r>
      <w:r>
        <w:rPr>
          <w:rFonts w:eastAsia="Times New Roman" w:cs="Times New Roman" w:ascii="Times New Roman" w:hAnsi="Times New Roman"/>
          <w:sz w:val="28"/>
          <w:szCs w:val="28"/>
        </w:rPr>
        <w:t>статьи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Каждый источник указывается с новой строки. </w:t>
        <w:br/>
      </w:r>
      <w:r>
        <w:rPr/>
        <w:drawing>
          <wp:inline distT="0" distB="0" distL="0" distR="0">
            <wp:extent cx="4100195" cy="1089660"/>
            <wp:effectExtent l="0" t="0" r="0" b="0"/>
            <wp:docPr id="25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26. После вы ставите галочку напротив “Соглашаюсь на обработку персональных данных”, </w:t>
      </w:r>
      <w:r>
        <w:rPr>
          <w:rFonts w:eastAsia="Times New Roman" w:cs="Times New Roman" w:ascii="Times New Roman" w:hAnsi="Times New Roman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аким образом подтверждая ваше согласие. С файлом соглашения вы сможете ознакомиться в разделе “Файлы” на главной странице мероприятия. </w:t>
      </w:r>
      <w:r>
        <w:rPr>
          <w:rFonts w:eastAsia="Times New Roman" w:cs="Times New Roman" w:ascii="Times New Roman" w:hAnsi="Times New Roman"/>
          <w:sz w:val="28"/>
          <w:szCs w:val="28"/>
        </w:rPr>
        <w:t>Заполненное, распечатанное и подписанное соглашение необходимо принести с собой на секцию в день конференции и отдать секретарю секции.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272280" cy="431800"/>
            <wp:effectExtent l="0" t="0" r="0" b="0"/>
            <wp:docPr id="26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27. Последний шаг: вы нажимаете кнопку “Отправить” и при корректно заполненной форме заявки высветится уведомление, как на скриншоте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083050" cy="2045335"/>
            <wp:effectExtent l="0" t="0" r="0" b="0"/>
            <wp:docPr id="27" name="image2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5.png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 w:val="true"/>
      <w:keepLines/>
      <w:spacing w:before="200" w:after="0"/>
    </w:pPr>
    <w:rPr>
      <w:rFonts w:ascii="Calibri" w:hAnsi="Calibri" w:eastAsia="Arial" w:cs="Arial"/>
      <w:i/>
      <w:iCs/>
      <w:color w:themeColor="dark1" w:themeTint="bf" w:val="404040"/>
    </w:rPr>
  </w:style>
  <w:style w:type="paragraph" w:styleId="Heading8">
    <w:name w:val="Heading 8"/>
    <w:basedOn w:val="Normal"/>
    <w:next w:val="Normal"/>
    <w:link w:val="Heading8Char"/>
    <w:qFormat/>
    <w:pPr>
      <w:keepNext w:val="true"/>
      <w:keepLines/>
      <w:spacing w:before="200" w:after="0"/>
    </w:pPr>
    <w:rPr>
      <w:rFonts w:ascii="Calibri" w:hAnsi="Calibri" w:eastAsia="Arial" w:cs="Arial"/>
      <w:color w:themeColor="dark1" w:themeTint="bf"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 w:val="true"/>
      <w:keepLines/>
      <w:spacing w:before="200" w:after="0"/>
    </w:pPr>
    <w:rPr>
      <w:rFonts w:ascii="Calibri" w:hAnsi="Calibri" w:eastAsia="Arial" w:cs="Arial"/>
      <w:i/>
      <w:iCs/>
      <w:color w:themeColor="dark1" w:themeTint="bf"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libri" w:hAnsi="Calibri" w:eastAsia="Arial" w:cs="Arial"/>
      <w:b/>
      <w:bCs/>
      <w:color w:themeColor="accent1" w:themeShade="bf" w:val="376091"/>
      <w:sz w:val="28"/>
      <w:szCs w:val="28"/>
    </w:rPr>
  </w:style>
  <w:style w:type="character" w:styleId="Heading2Char">
    <w:name w:val="Heading 2 Char"/>
    <w:basedOn w:val="DefaultParagraphFont"/>
    <w:qFormat/>
    <w:rPr>
      <w:rFonts w:ascii="Calibri" w:hAnsi="Calibri" w:eastAsia="Arial" w:cs="Arial"/>
      <w:b/>
      <w:bCs/>
      <w:color w:themeColor="accent1" w:val="4F81BD"/>
      <w:sz w:val="26"/>
      <w:szCs w:val="26"/>
    </w:rPr>
  </w:style>
  <w:style w:type="character" w:styleId="Heading3Char">
    <w:name w:val="Heading 3 Char"/>
    <w:basedOn w:val="DefaultParagraphFont"/>
    <w:qFormat/>
    <w:rPr>
      <w:rFonts w:ascii="Calibri" w:hAnsi="Calibri" w:eastAsia="Arial" w:cs="Arial"/>
      <w:b/>
      <w:bCs/>
      <w:color w:themeColor="accent1" w:val="4F81BD"/>
    </w:rPr>
  </w:style>
  <w:style w:type="character" w:styleId="Heading4Char">
    <w:name w:val="Heading 4 Char"/>
    <w:basedOn w:val="DefaultParagraphFont"/>
    <w:qFormat/>
    <w:rPr>
      <w:rFonts w:ascii="Calibri" w:hAnsi="Calibri" w:eastAsia="Arial" w:cs="Arial"/>
      <w:b/>
      <w:bCs/>
      <w:i/>
      <w:iCs/>
      <w:color w:themeColor="accent1" w:val="4F81BD"/>
    </w:rPr>
  </w:style>
  <w:style w:type="character" w:styleId="Heading5Char">
    <w:name w:val="Heading 5 Char"/>
    <w:basedOn w:val="DefaultParagraphFont"/>
    <w:qFormat/>
    <w:rPr>
      <w:rFonts w:ascii="Calibri" w:hAnsi="Calibri" w:eastAsia="Arial" w:cs="Arial"/>
      <w:color w:themeColor="accent1" w:themeShade="7f" w:val="243F60"/>
    </w:rPr>
  </w:style>
  <w:style w:type="character" w:styleId="Heading6Char">
    <w:name w:val="Heading 6 Char"/>
    <w:basedOn w:val="DefaultParagraphFont"/>
    <w:qFormat/>
    <w:rPr>
      <w:rFonts w:ascii="Calibri" w:hAnsi="Calibri" w:eastAsia="Arial" w:cs="Arial"/>
      <w:i/>
      <w:iCs/>
      <w:color w:themeColor="accent1" w:themeShade="7f" w:val="243F60"/>
    </w:rPr>
  </w:style>
  <w:style w:type="character" w:styleId="Heading7Char">
    <w:name w:val="Heading 7 Char"/>
    <w:basedOn w:val="DefaultParagraphFont"/>
    <w:qFormat/>
    <w:rPr>
      <w:rFonts w:ascii="Calibri" w:hAnsi="Calibri" w:eastAsia="Arial" w:cs="Arial"/>
      <w:i/>
      <w:iCs/>
      <w:color w:themeColor="dark1" w:themeTint="bf" w:val="404040"/>
    </w:rPr>
  </w:style>
  <w:style w:type="character" w:styleId="Heading8Char">
    <w:name w:val="Heading 8 Char"/>
    <w:basedOn w:val="DefaultParagraphFont"/>
    <w:qFormat/>
    <w:rPr>
      <w:rFonts w:ascii="Calibri" w:hAnsi="Calibri" w:eastAsia="Arial" w:cs="Arial"/>
      <w:color w:themeColor="dark1" w:themeTint="bf" w:val="404040"/>
      <w:sz w:val="20"/>
      <w:szCs w:val="20"/>
    </w:rPr>
  </w:style>
  <w:style w:type="character" w:styleId="Heading9Char">
    <w:name w:val="Heading 9 Char"/>
    <w:basedOn w:val="DefaultParagraphFont"/>
    <w:qFormat/>
    <w:rPr>
      <w:rFonts w:ascii="Calibri" w:hAnsi="Calibri" w:eastAsia="Arial" w:cs="Arial"/>
      <w:i/>
      <w:iCs/>
      <w:color w:themeColor="dark1" w:themeTint="bf" w:val="404040"/>
      <w:sz w:val="20"/>
      <w:szCs w:val="20"/>
    </w:rPr>
  </w:style>
  <w:style w:type="character" w:styleId="TitleChar">
    <w:name w:val="Title Char"/>
    <w:basedOn w:val="DefaultParagraphFont"/>
    <w:qFormat/>
    <w:rPr>
      <w:rFonts w:ascii="Calibri" w:hAnsi="Calibri" w:eastAsia="Arial" w:cs="Arial"/>
      <w:color w:themeColor="dark2" w:themeShade="bf" w:val="17375D"/>
      <w:spacing w:val="5"/>
      <w:sz w:val="52"/>
      <w:szCs w:val="52"/>
    </w:rPr>
  </w:style>
  <w:style w:type="character" w:styleId="SubtitleChar">
    <w:name w:val="Subtitle Char"/>
    <w:basedOn w:val="DefaultParagraphFont"/>
    <w:qFormat/>
    <w:rPr>
      <w:rFonts w:ascii="Calibri" w:hAnsi="Calibri" w:eastAsia="Arial" w:cs="Arial"/>
      <w:i/>
      <w:iCs/>
      <w:color w:themeColor="accent1" w:val="4F81BD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themeColor="dark1" w:themeTint="7f" w:val="80808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b/>
      <w:bCs/>
      <w:i/>
      <w:iCs/>
      <w:color w:themeColor="accent1" w:val="4F81BD"/>
    </w:rPr>
  </w:style>
  <w:style w:type="character" w:styleId="Strong">
    <w:name w:val="Strong"/>
    <w:basedOn w:val="DefaultParagraphFont"/>
    <w:qFormat/>
    <w:rPr>
      <w:b/>
      <w:bCs/>
    </w:rPr>
  </w:style>
  <w:style w:type="character" w:styleId="QuoteChar">
    <w:name w:val="Quote Char"/>
    <w:basedOn w:val="DefaultParagraphFont"/>
    <w:link w:val="Quote"/>
    <w:qFormat/>
    <w:rPr>
      <w:i/>
      <w:iCs/>
      <w:color w:themeColor="dark1" w:val="000000"/>
    </w:rPr>
  </w:style>
  <w:style w:type="character" w:styleId="IntenseQuoteChar">
    <w:name w:val="Intense Quote Char"/>
    <w:basedOn w:val="DefaultParagraphFont"/>
    <w:link w:val="IntenseQuote"/>
    <w:qFormat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qFormat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character" w:styleId="FootnoteTextChar">
    <w:name w:val="Footnote Text Char"/>
    <w:basedOn w:val="DefaultParagraphFont"/>
    <w:link w:val="Footnotetext"/>
    <w:qFormat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reference1">
    <w:name w:val="Footnote reference1"/>
    <w:basedOn w:val="DefaultParagraphFont"/>
    <w:qFormat/>
    <w:rPr>
      <w:vertAlign w:val="superscript"/>
    </w:rPr>
  </w:style>
  <w:style w:type="character" w:styleId="EndnoteTextChar">
    <w:name w:val="Endnote Text Char"/>
    <w:basedOn w:val="DefaultParagraphFont"/>
    <w:link w:val="Endnotetext"/>
    <w:qFormat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reference1">
    <w:name w:val="Endnote reference1"/>
    <w:basedOn w:val="DefaultParagraphFont"/>
    <w:qFormat/>
    <w:rPr>
      <w:vertAlign w:val="superscript"/>
    </w:rPr>
  </w:style>
  <w:style w:type="character" w:styleId="InternetLink">
    <w:name w:val="Internet Link"/>
    <w:basedOn w:val="DefaultParagraphFont"/>
    <w:qFormat/>
    <w:rPr>
      <w:color w:themeColor="hyperlink" w:val="0000FF"/>
      <w:u w:val="single"/>
    </w:rPr>
  </w:style>
  <w:style w:type="character" w:styleId="PlainTextChar">
    <w:name w:val="Plain Text Char"/>
    <w:basedOn w:val="DefaultParagraphFont"/>
    <w:link w:val="PlainText"/>
    <w:qFormat/>
    <w:rPr>
      <w:rFonts w:ascii="Courier New" w:hAnsi="Courier New" w:cs="Courier New"/>
      <w:sz w:val="21"/>
      <w:szCs w:val="21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6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themeColor="dark1" w:val="000000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FootnoteTextChar"/>
    <w:qFormat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link w:val="PlainTextChar"/>
    <w:qFormat/>
    <w:pPr>
      <w:spacing w:lineRule="auto" w:line="240" w:before="0" w:after="0"/>
    </w:pPr>
    <w:rPr>
      <w:rFonts w:ascii="Courier New" w:hAnsi="Courier New" w:cs="Courier New"/>
      <w:sz w:val="21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spacing w:lineRule="auto" w:line="240" w:before="0" w:after="0"/>
    </w:pPr>
    <w:rPr/>
  </w:style>
  <w:style w:type="paragraph" w:styleId="Footer">
    <w:name w:val="Footer"/>
    <w:basedOn w:val="Normal"/>
    <w:link w:val="FooterChar"/>
    <w:pPr>
      <w:spacing w:lineRule="auto" w:line="240" w:before="0" w:after="0"/>
    </w:pPr>
    <w:rPr/>
  </w:style>
  <w:style w:type="paragraph" w:styleId="Title">
    <w:name w:val="Title"/>
    <w:basedOn w:val="Normal"/>
    <w:next w:val="Normal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numbering" w:styleId="Style7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monosov-msu.ru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hyperlink" Target="https://perviy-vestnik.ru/udc/" TargetMode="External"/><Relationship Id="rId18" Type="http://schemas.openxmlformats.org/officeDocument/2006/relationships/hyperlink" Target="https://elibrary.ru/" TargetMode="External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s://grnti.ru/" TargetMode="External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hyperlink" Target="https://ru-science.com/blog/novaya-nomenklatura-nauchnykh-spetsialnostey/" TargetMode="External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fontTable" Target="fontTable.xml"/><Relationship Id="rId35" Type="http://schemas.openxmlformats.org/officeDocument/2006/relationships/settings" Target="settings.xml"/><Relationship Id="rId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LibreOffice/24.2.5.2$Windows_X86_64 LibreOffice_project/bffef4ea93e59bebbeaf7f431bb02b1a39ee8a59</Application>
  <AppVersion>15.0000</AppVersion>
  <Pages>7</Pages>
  <Words>638</Words>
  <Characters>3990</Characters>
  <CharactersWithSpaces>4617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2024-10-22T16:33:14Z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