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E907" w14:textId="77777777" w:rsidR="00B2372A" w:rsidRDefault="00B2372A" w:rsidP="00B237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018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AU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931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0018">
        <w:rPr>
          <w:rFonts w:ascii="Times New Roman" w:hAnsi="Times New Roman" w:cs="Times New Roman"/>
          <w:b/>
          <w:sz w:val="24"/>
          <w:szCs w:val="24"/>
        </w:rPr>
        <w:t>Всероссийская олимпиад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E00018">
        <w:rPr>
          <w:rFonts w:ascii="Times New Roman" w:hAnsi="Times New Roman" w:cs="Times New Roman"/>
          <w:b/>
          <w:sz w:val="24"/>
          <w:szCs w:val="24"/>
        </w:rPr>
        <w:t xml:space="preserve"> для студентов высших учебных заведений </w:t>
      </w:r>
    </w:p>
    <w:p w14:paraId="406697AC" w14:textId="77777777" w:rsidR="00B2372A" w:rsidRPr="00E00018" w:rsidRDefault="00B2372A" w:rsidP="00B237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«Событие в истории России</w:t>
      </w:r>
      <w:r w:rsidRPr="00E00018">
        <w:rPr>
          <w:rFonts w:ascii="Times New Roman" w:hAnsi="Times New Roman" w:cs="Times New Roman"/>
          <w:b/>
          <w:sz w:val="24"/>
          <w:szCs w:val="24"/>
        </w:rPr>
        <w:t>»</w:t>
      </w:r>
    </w:p>
    <w:p w14:paraId="3AD56B11" w14:textId="77777777" w:rsidR="00B2372A" w:rsidRDefault="00B2372A" w:rsidP="00B237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№ 1. </w:t>
      </w:r>
      <w:r w:rsidRPr="00BA0213">
        <w:rPr>
          <w:rFonts w:ascii="Times New Roman" w:hAnsi="Times New Roman" w:cs="Times New Roman"/>
          <w:b/>
          <w:sz w:val="24"/>
          <w:szCs w:val="24"/>
        </w:rPr>
        <w:t xml:space="preserve">Эссе на </w:t>
      </w:r>
      <w:r>
        <w:rPr>
          <w:rFonts w:ascii="Times New Roman" w:hAnsi="Times New Roman" w:cs="Times New Roman"/>
          <w:b/>
          <w:sz w:val="24"/>
          <w:szCs w:val="24"/>
        </w:rPr>
        <w:t xml:space="preserve">выбранную </w:t>
      </w:r>
      <w:r w:rsidRPr="00BA0213">
        <w:rPr>
          <w:rFonts w:ascii="Times New Roman" w:hAnsi="Times New Roman" w:cs="Times New Roman"/>
          <w:b/>
          <w:sz w:val="24"/>
          <w:szCs w:val="24"/>
        </w:rPr>
        <w:t xml:space="preserve">тему </w:t>
      </w:r>
    </w:p>
    <w:p w14:paraId="28792CE4" w14:textId="77777777" w:rsidR="00B2372A" w:rsidRPr="00B2372A" w:rsidRDefault="00B2372A" w:rsidP="00B237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372A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771134">
        <w:rPr>
          <w:rFonts w:ascii="Times New Roman" w:eastAsia="Calibri" w:hAnsi="Times New Roman" w:cs="Times New Roman"/>
          <w:sz w:val="24"/>
          <w:szCs w:val="24"/>
        </w:rPr>
        <w:t xml:space="preserve">2024 году исполняется 300 лет с момента создания в России Академии наук, при которой были заложены </w:t>
      </w:r>
      <w:r w:rsidR="00771134" w:rsidRPr="00771134">
        <w:rPr>
          <w:rFonts w:ascii="Times New Roman" w:eastAsia="Calibri" w:hAnsi="Times New Roman" w:cs="Times New Roman"/>
          <w:sz w:val="24"/>
          <w:szCs w:val="24"/>
        </w:rPr>
        <w:t>Академический университет</w:t>
      </w:r>
      <w:r w:rsidR="00771134" w:rsidRPr="00B237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1134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771134" w:rsidRPr="00771134">
        <w:rPr>
          <w:rFonts w:ascii="Times New Roman" w:eastAsia="Calibri" w:hAnsi="Times New Roman" w:cs="Times New Roman"/>
          <w:sz w:val="24"/>
          <w:szCs w:val="24"/>
        </w:rPr>
        <w:t>Академическая гимназия</w:t>
      </w:r>
      <w:r w:rsidR="00771134">
        <w:rPr>
          <w:rFonts w:ascii="Times New Roman" w:eastAsia="Calibri" w:hAnsi="Times New Roman" w:cs="Times New Roman"/>
          <w:sz w:val="24"/>
          <w:szCs w:val="24"/>
        </w:rPr>
        <w:t xml:space="preserve">. Этот год по праву можно считать не только годом формирования академических институтов и началом развития российской науки, но и годом становления высшего образования в России. </w:t>
      </w:r>
      <w:r w:rsidR="009F1BD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B2372A">
        <w:rPr>
          <w:rFonts w:ascii="Times New Roman" w:eastAsia="Calibri" w:hAnsi="Times New Roman" w:cs="Times New Roman"/>
          <w:sz w:val="24"/>
          <w:szCs w:val="24"/>
        </w:rPr>
        <w:t>рамках данной студенческой олимпиады предлагается высказать свою аргументированную точку зрения по поводу значимости</w:t>
      </w:r>
      <w:r w:rsidR="009F1BD3">
        <w:rPr>
          <w:rFonts w:ascii="Times New Roman" w:eastAsia="Calibri" w:hAnsi="Times New Roman" w:cs="Times New Roman"/>
          <w:sz w:val="24"/>
          <w:szCs w:val="24"/>
        </w:rPr>
        <w:t xml:space="preserve"> академического</w:t>
      </w:r>
      <w:r w:rsidR="00521F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1FC1" w:rsidRPr="00521FC1">
        <w:rPr>
          <w:rFonts w:ascii="Times New Roman" w:eastAsia="Calibri" w:hAnsi="Times New Roman" w:cs="Times New Roman"/>
          <w:sz w:val="24"/>
          <w:szCs w:val="24"/>
        </w:rPr>
        <w:t>знания и</w:t>
      </w:r>
      <w:r w:rsidR="00521FC1">
        <w:rPr>
          <w:rFonts w:ascii="Times New Roman" w:eastAsia="Calibri" w:hAnsi="Times New Roman" w:cs="Times New Roman"/>
          <w:sz w:val="24"/>
          <w:szCs w:val="24"/>
        </w:rPr>
        <w:t xml:space="preserve"> университетского образования. </w:t>
      </w:r>
      <w:r w:rsidRPr="00B2372A">
        <w:rPr>
          <w:rFonts w:ascii="Times New Roman" w:eastAsia="Calibri" w:hAnsi="Times New Roman" w:cs="Times New Roman"/>
          <w:sz w:val="24"/>
          <w:szCs w:val="24"/>
        </w:rPr>
        <w:t xml:space="preserve">Для этого необходимо выбрать </w:t>
      </w:r>
      <w:r w:rsidRPr="00B2372A">
        <w:rPr>
          <w:rFonts w:ascii="Times New Roman" w:eastAsia="Calibri" w:hAnsi="Times New Roman" w:cs="Times New Roman"/>
          <w:b/>
          <w:sz w:val="24"/>
          <w:szCs w:val="24"/>
        </w:rPr>
        <w:t xml:space="preserve">одну из предложенных тем </w:t>
      </w:r>
      <w:r w:rsidRPr="00B2372A">
        <w:rPr>
          <w:rFonts w:ascii="Times New Roman" w:eastAsia="Calibri" w:hAnsi="Times New Roman" w:cs="Times New Roman"/>
          <w:sz w:val="24"/>
          <w:szCs w:val="24"/>
        </w:rPr>
        <w:t>и оформить свои рассуждения в соответствии с обозначенными требованиями.</w:t>
      </w:r>
    </w:p>
    <w:p w14:paraId="4BBBE5C4" w14:textId="77777777" w:rsidR="00B2372A" w:rsidRDefault="00B2372A" w:rsidP="00B237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2372A">
        <w:rPr>
          <w:rFonts w:ascii="Times New Roman" w:eastAsia="Calibri" w:hAnsi="Times New Roman" w:cs="Times New Roman"/>
          <w:b/>
          <w:sz w:val="24"/>
          <w:szCs w:val="24"/>
        </w:rPr>
        <w:t>Темы для написания эссе:</w:t>
      </w:r>
    </w:p>
    <w:p w14:paraId="026A803A" w14:textId="77777777" w:rsidR="005F318E" w:rsidRDefault="005F318E" w:rsidP="00B237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5F318E">
        <w:rPr>
          <w:rFonts w:ascii="Times New Roman" w:eastAsia="Calibri" w:hAnsi="Times New Roman" w:cs="Times New Roman"/>
          <w:bCs/>
          <w:sz w:val="24"/>
          <w:szCs w:val="24"/>
        </w:rPr>
        <w:t>«Обвиняют Петра I в том, что он привил России просвещение, которое ограничило развитие какого-то собственно русского просвещения; точно так обвиняют садовника, зачем он привил махровую розу на шиповник. Роза не изменяет шиповника, он остаётся всё прежний, лишь прививок на новом сучке делается сильнее, ибо получает новую пищу. К тому же, привьются только растения до некоторой степени однородные; если бы характер русского духа не соответствовал Петрову просвещению, оно бы не привилось к России»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21FC1">
        <w:rPr>
          <w:rFonts w:ascii="Times New Roman" w:eastAsia="Calibri" w:hAnsi="Times New Roman" w:cs="Times New Roman"/>
          <w:sz w:val="24"/>
          <w:szCs w:val="24"/>
        </w:rPr>
        <w:t>(В. Одоевский)</w:t>
      </w:r>
    </w:p>
    <w:p w14:paraId="4AC5D363" w14:textId="77777777" w:rsidR="005F318E" w:rsidRPr="000372C1" w:rsidRDefault="005F318E" w:rsidP="00B237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72C1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0372C1">
        <w:rPr>
          <w:rFonts w:ascii="Times New Roman" w:eastAsia="Calibri" w:hAnsi="Times New Roman" w:cs="Times New Roman"/>
          <w:sz w:val="24"/>
          <w:szCs w:val="24"/>
        </w:rPr>
        <w:t>«Кажется, кто-то разбудил полусонную Россию. Из ленивого равнодушия она вдруг переходит к жажде образования, ищет учения, книг, стыдится своего прежнего невежества и спешит породниться с иноземными мнениями. Когда явился Карамзин, уже читатели для него были готовы, и его удивительные успехи доказывают не столько силу его дарований, сколько повсюду распространившуюся любовь к просвещению» (И. Киреевский).</w:t>
      </w:r>
    </w:p>
    <w:p w14:paraId="224B5E27" w14:textId="77777777" w:rsidR="005F318E" w:rsidRDefault="005F318E" w:rsidP="005F318E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372C1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0372C1">
        <w:rPr>
          <w:rFonts w:ascii="Times New Roman" w:eastAsia="Calibri" w:hAnsi="Times New Roman" w:cs="Times New Roman"/>
          <w:sz w:val="24"/>
          <w:szCs w:val="24"/>
        </w:rPr>
        <w:t>«Успех народного преобразования был следствием Полтавской битвы, и европейское просвещение причалило к берегам завоёванной Невы» (А.С. Пушкин).</w:t>
      </w:r>
    </w:p>
    <w:p w14:paraId="4067B8D6" w14:textId="77777777" w:rsidR="005F318E" w:rsidRPr="005F318E" w:rsidRDefault="005F318E" w:rsidP="00B237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 «</w:t>
      </w:r>
      <w:r w:rsidRPr="005F318E">
        <w:rPr>
          <w:rFonts w:ascii="Times New Roman" w:eastAsia="Calibri" w:hAnsi="Times New Roman" w:cs="Times New Roman"/>
          <w:bCs/>
          <w:sz w:val="24"/>
          <w:szCs w:val="24"/>
        </w:rPr>
        <w:t xml:space="preserve">Мы не утописты. Мы знаем, что любой чернорабочий и любая кухарка не способны сейчас же вступить в управление государством. В этом мы согласны и с кадетами, и с </w:t>
      </w:r>
      <w:proofErr w:type="spellStart"/>
      <w:r w:rsidRPr="005F318E">
        <w:rPr>
          <w:rFonts w:ascii="Times New Roman" w:eastAsia="Calibri" w:hAnsi="Times New Roman" w:cs="Times New Roman"/>
          <w:bCs/>
          <w:sz w:val="24"/>
          <w:szCs w:val="24"/>
        </w:rPr>
        <w:t>Брешковской</w:t>
      </w:r>
      <w:proofErr w:type="spellEnd"/>
      <w:r w:rsidRPr="005F318E">
        <w:rPr>
          <w:rFonts w:ascii="Times New Roman" w:eastAsia="Calibri" w:hAnsi="Times New Roman" w:cs="Times New Roman"/>
          <w:bCs/>
          <w:sz w:val="24"/>
          <w:szCs w:val="24"/>
        </w:rPr>
        <w:t xml:space="preserve">, и с Церетели. Но мы отличаемся от этих граждан тем, что требуем немедленного разрыва с тем предрассудком, будто управлять государством, нести будничную, ежедневную работу управления в состоянии только богатые или из богатых семей взятые чиновники. Мы требуем, чтобы обучение делу государственного управления велось сознательными рабочими и солдатами, и чтобы начато было оно </w:t>
      </w:r>
      <w:r w:rsidRPr="005F318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немедленно, то есть к обучению этому немедленно начали привлекать всех трудящихся, всю бедноту</w:t>
      </w:r>
      <w:r>
        <w:rPr>
          <w:rFonts w:ascii="Times New Roman" w:eastAsia="Calibri" w:hAnsi="Times New Roman" w:cs="Times New Roman"/>
          <w:bCs/>
          <w:sz w:val="24"/>
          <w:szCs w:val="24"/>
        </w:rPr>
        <w:t>» (В.И. Ленин)</w:t>
      </w:r>
      <w:r w:rsidRPr="005F318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62ACC32" w14:textId="77777777" w:rsidR="005F318E" w:rsidRDefault="005F318E" w:rsidP="00B237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F561C4" w:rsidRPr="000372C1">
        <w:rPr>
          <w:rFonts w:ascii="Times New Roman" w:eastAsia="Calibri" w:hAnsi="Times New Roman" w:cs="Times New Roman"/>
          <w:sz w:val="24"/>
          <w:szCs w:val="24"/>
        </w:rPr>
        <w:t xml:space="preserve"> «Все мы говорим о необходимости культурной революции в нашей стране. Если относиться к этому делу серьезно, а не болтать попусту языком, необходимо сделать в этом направлении хотя бы первый шаг: сделать прежде всего начальное образование обязательным для всех граждан страны, без различия национальности, а потом и - среднее образование. Ясно, что без этого невозможно никакое культурное развитие нашей страны, не говоря уже о так называемой культурной революции. Более того: без этого у нас не будет ни настоящего подъема промышленности и сельского хозяйства, ни надежной обороны нашей страны» (И.В. Сталин).</w:t>
      </w:r>
    </w:p>
    <w:p w14:paraId="12E88DEE" w14:textId="77777777" w:rsidR="005F318E" w:rsidRDefault="005F318E" w:rsidP="00B237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6. </w:t>
      </w:r>
      <w:r w:rsidR="00F561C4" w:rsidRPr="00521FC1">
        <w:rPr>
          <w:rFonts w:ascii="Times New Roman" w:eastAsia="Calibri" w:hAnsi="Times New Roman" w:cs="Times New Roman"/>
          <w:sz w:val="24"/>
          <w:szCs w:val="24"/>
        </w:rPr>
        <w:t xml:space="preserve">«Чтобы быть хорошим преподавателем, нужно любить, </w:t>
      </w:r>
      <w:r w:rsidR="001957B5" w:rsidRPr="00521FC1">
        <w:rPr>
          <w:rFonts w:ascii="Times New Roman" w:eastAsia="Calibri" w:hAnsi="Times New Roman" w:cs="Times New Roman"/>
          <w:sz w:val="24"/>
          <w:szCs w:val="24"/>
        </w:rPr>
        <w:t>то,</w:t>
      </w:r>
      <w:r w:rsidR="00F561C4" w:rsidRPr="00521FC1">
        <w:rPr>
          <w:rFonts w:ascii="Times New Roman" w:eastAsia="Calibri" w:hAnsi="Times New Roman" w:cs="Times New Roman"/>
          <w:sz w:val="24"/>
          <w:szCs w:val="24"/>
        </w:rPr>
        <w:t xml:space="preserve"> что преподаешь, и любить тех, кому преподаешь» (В.О. Ключевский).</w:t>
      </w:r>
    </w:p>
    <w:p w14:paraId="7E99AF49" w14:textId="77777777" w:rsidR="004A190D" w:rsidRDefault="000372C1" w:rsidP="00B237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2C1">
        <w:rPr>
          <w:rFonts w:ascii="Times New Roman" w:eastAsia="Calibri" w:hAnsi="Times New Roman" w:cs="Times New Roman"/>
          <w:b/>
          <w:sz w:val="24"/>
          <w:szCs w:val="24"/>
        </w:rPr>
        <w:t>7.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90D" w:rsidRPr="004A190D">
        <w:rPr>
          <w:rFonts w:ascii="Times New Roman" w:eastAsia="Calibri" w:hAnsi="Times New Roman" w:cs="Times New Roman"/>
          <w:sz w:val="24"/>
          <w:szCs w:val="24"/>
        </w:rPr>
        <w:t>Не нужно забывать, что все 8 нобелевских премий в области науки, полученных советскими и российскими учеными, присуждены за работы, выполненные в Академии наук СССР, и все 12 лауреатов — сотрудники московских и ленинградских академических лабораторий</w:t>
      </w:r>
      <w:proofErr w:type="gramStart"/>
      <w:r w:rsidR="004A190D" w:rsidRPr="004A190D">
        <w:rPr>
          <w:rFonts w:ascii="Times New Roman" w:eastAsia="Calibri" w:hAnsi="Times New Roman" w:cs="Times New Roman"/>
          <w:sz w:val="24"/>
          <w:szCs w:val="24"/>
        </w:rPr>
        <w:t>…</w:t>
      </w:r>
      <w:r w:rsidR="004A190D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4A190D">
        <w:rPr>
          <w:rFonts w:ascii="Times New Roman" w:eastAsia="Calibri" w:hAnsi="Times New Roman" w:cs="Times New Roman"/>
          <w:sz w:val="24"/>
          <w:szCs w:val="24"/>
        </w:rPr>
        <w:t>Ж. Алферов)</w:t>
      </w:r>
    </w:p>
    <w:p w14:paraId="68E67CD4" w14:textId="77777777" w:rsidR="004A190D" w:rsidRPr="004A190D" w:rsidRDefault="000372C1" w:rsidP="00B237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2C1">
        <w:rPr>
          <w:rFonts w:ascii="Times New Roman" w:eastAsia="Calibri" w:hAnsi="Times New Roman" w:cs="Times New Roman"/>
          <w:b/>
          <w:sz w:val="24"/>
          <w:szCs w:val="24"/>
        </w:rPr>
        <w:t>8.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90D">
        <w:rPr>
          <w:rFonts w:ascii="Times New Roman" w:eastAsia="Calibri" w:hAnsi="Times New Roman" w:cs="Times New Roman"/>
          <w:sz w:val="24"/>
          <w:szCs w:val="24"/>
        </w:rPr>
        <w:t>«</w:t>
      </w:r>
      <w:r w:rsidR="004A190D" w:rsidRPr="004A190D">
        <w:rPr>
          <w:rFonts w:ascii="Times New Roman" w:eastAsia="Calibri" w:hAnsi="Times New Roman" w:cs="Times New Roman"/>
          <w:sz w:val="24"/>
          <w:szCs w:val="24"/>
        </w:rPr>
        <w:t xml:space="preserve">Почему же </w:t>
      </w:r>
      <w:r w:rsidR="00946189">
        <w:rPr>
          <w:rFonts w:ascii="Times New Roman" w:eastAsia="Calibri" w:hAnsi="Times New Roman" w:cs="Times New Roman"/>
          <w:sz w:val="24"/>
          <w:szCs w:val="24"/>
        </w:rPr>
        <w:t>…</w:t>
      </w:r>
      <w:r w:rsidR="004A190D" w:rsidRPr="004A190D">
        <w:rPr>
          <w:rFonts w:ascii="Times New Roman" w:eastAsia="Calibri" w:hAnsi="Times New Roman" w:cs="Times New Roman"/>
          <w:sz w:val="24"/>
          <w:szCs w:val="24"/>
        </w:rPr>
        <w:t xml:space="preserve"> благодатная, талантливая народная почва до XVIII века, до могучего вихря Петровской эпохи, не стала основой русской науки? Почему научный русский гений мог проявиться только в XVIII веке? Причина этого крылась не в отсутствии склонности в русском народе к науке. Причина была в том, что до Петра почти не было школ, и власть вместе с духовенством не поощряла стремления к науке</w:t>
      </w:r>
      <w:r w:rsidR="00946189">
        <w:rPr>
          <w:rFonts w:ascii="Times New Roman" w:eastAsia="Calibri" w:hAnsi="Times New Roman" w:cs="Times New Roman"/>
          <w:sz w:val="24"/>
          <w:szCs w:val="24"/>
        </w:rPr>
        <w:t>» (С.И. Вавилов)</w:t>
      </w:r>
    </w:p>
    <w:p w14:paraId="6D4FADD9" w14:textId="77777777" w:rsidR="00F561C4" w:rsidRDefault="000372C1" w:rsidP="00B237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72C1">
        <w:rPr>
          <w:rFonts w:ascii="Times New Roman" w:eastAsia="Calibri" w:hAnsi="Times New Roman" w:cs="Times New Roman"/>
          <w:b/>
          <w:sz w:val="24"/>
          <w:szCs w:val="24"/>
        </w:rPr>
        <w:t>9.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2E48">
        <w:rPr>
          <w:rFonts w:ascii="Times New Roman" w:eastAsia="Calibri" w:hAnsi="Times New Roman" w:cs="Times New Roman"/>
          <w:sz w:val="24"/>
          <w:szCs w:val="24"/>
        </w:rPr>
        <w:t>«</w:t>
      </w:r>
      <w:r w:rsidR="00946189" w:rsidRPr="00946189">
        <w:rPr>
          <w:rFonts w:ascii="Times New Roman" w:eastAsia="Calibri" w:hAnsi="Times New Roman" w:cs="Times New Roman"/>
          <w:sz w:val="24"/>
          <w:szCs w:val="24"/>
        </w:rPr>
        <w:t>Западная Сибирь стала единственным в стране экономическим регионом, где каждая область или</w:t>
      </w:r>
      <w:r w:rsidR="00946189">
        <w:rPr>
          <w:rFonts w:ascii="Times New Roman" w:eastAsia="Calibri" w:hAnsi="Times New Roman" w:cs="Times New Roman"/>
          <w:sz w:val="24"/>
          <w:szCs w:val="24"/>
        </w:rPr>
        <w:t xml:space="preserve"> край имели свой университет, </w:t>
      </w:r>
      <w:r w:rsidR="00946189" w:rsidRPr="00946189">
        <w:rPr>
          <w:rFonts w:ascii="Times New Roman" w:eastAsia="Calibri" w:hAnsi="Times New Roman" w:cs="Times New Roman"/>
          <w:sz w:val="24"/>
          <w:szCs w:val="24"/>
        </w:rPr>
        <w:t xml:space="preserve">появление </w:t>
      </w:r>
      <w:r w:rsidR="00946189">
        <w:rPr>
          <w:rFonts w:ascii="Times New Roman" w:eastAsia="Calibri" w:hAnsi="Times New Roman" w:cs="Times New Roman"/>
          <w:sz w:val="24"/>
          <w:szCs w:val="24"/>
        </w:rPr>
        <w:t xml:space="preserve">в 1974 г. </w:t>
      </w:r>
      <w:r w:rsidR="00946189" w:rsidRPr="00946189">
        <w:rPr>
          <w:rFonts w:ascii="Times New Roman" w:eastAsia="Calibri" w:hAnsi="Times New Roman" w:cs="Times New Roman"/>
          <w:sz w:val="24"/>
          <w:szCs w:val="24"/>
        </w:rPr>
        <w:t>университета в Омске отвечало стратегии социально-экономического и культурного развития Омской области, а отчасти соседних областей России и Казахстана</w:t>
      </w:r>
      <w:r w:rsidR="00402E48">
        <w:rPr>
          <w:rFonts w:ascii="Times New Roman" w:eastAsia="Calibri" w:hAnsi="Times New Roman" w:cs="Times New Roman"/>
          <w:sz w:val="24"/>
          <w:szCs w:val="24"/>
        </w:rPr>
        <w:t>»</w:t>
      </w:r>
      <w:r w:rsidR="00946189" w:rsidRPr="00946189">
        <w:rPr>
          <w:rFonts w:ascii="Times New Roman" w:eastAsia="Calibri" w:hAnsi="Times New Roman" w:cs="Times New Roman"/>
          <w:sz w:val="24"/>
          <w:szCs w:val="24"/>
        </w:rPr>
        <w:t>. </w:t>
      </w:r>
    </w:p>
    <w:p w14:paraId="24CD600F" w14:textId="77777777" w:rsidR="00B2372A" w:rsidRPr="00B04FBB" w:rsidRDefault="00B2372A" w:rsidP="00B2372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04FBB">
        <w:rPr>
          <w:rFonts w:ascii="Times New Roman" w:hAnsi="Times New Roman" w:cs="Times New Roman"/>
          <w:b/>
          <w:sz w:val="24"/>
          <w:szCs w:val="24"/>
        </w:rPr>
        <w:t>Требования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к написанию эссе</w:t>
      </w:r>
      <w:r w:rsidRPr="00B04FBB">
        <w:rPr>
          <w:rFonts w:ascii="Times New Roman" w:hAnsi="Times New Roman" w:cs="Times New Roman"/>
          <w:b/>
          <w:sz w:val="24"/>
          <w:szCs w:val="24"/>
        </w:rPr>
        <w:t>:</w:t>
      </w:r>
    </w:p>
    <w:p w14:paraId="75EAED99" w14:textId="77777777" w:rsidR="00B2372A" w:rsidRPr="00BA0213" w:rsidRDefault="00B2372A" w:rsidP="00B2372A">
      <w:pPr>
        <w:pStyle w:val="a3"/>
        <w:spacing w:before="0" w:beforeAutospacing="0" w:after="0" w:afterAutospacing="0"/>
        <w:ind w:left="147" w:right="147"/>
        <w:jc w:val="both"/>
      </w:pPr>
      <w:r w:rsidRPr="00BA0213">
        <w:t>- Наличие исторической проблемы, структурирующей содержание эссе.</w:t>
      </w:r>
    </w:p>
    <w:p w14:paraId="50A9F1BB" w14:textId="77777777" w:rsidR="00B2372A" w:rsidRPr="00BA0213" w:rsidRDefault="00B2372A" w:rsidP="00B2372A">
      <w:pPr>
        <w:pStyle w:val="a3"/>
        <w:spacing w:before="0" w:beforeAutospacing="0" w:after="0" w:afterAutospacing="0"/>
        <w:ind w:left="147" w:right="147"/>
        <w:jc w:val="both"/>
      </w:pPr>
      <w:r w:rsidRPr="00BA0213">
        <w:t>-</w:t>
      </w:r>
      <w:r>
        <w:t xml:space="preserve"> </w:t>
      </w:r>
      <w:r w:rsidRPr="00BA0213">
        <w:t>Эрудиция: знание и логическое изложение фактического материала, знакомство с различными подходами известных историков.</w:t>
      </w:r>
    </w:p>
    <w:p w14:paraId="22AB632F" w14:textId="77777777" w:rsidR="00B2372A" w:rsidRPr="00BA0213" w:rsidRDefault="00B2372A" w:rsidP="00B2372A">
      <w:pPr>
        <w:pStyle w:val="a3"/>
        <w:spacing w:before="0" w:beforeAutospacing="0" w:after="0" w:afterAutospacing="0"/>
        <w:ind w:left="147" w:right="147"/>
        <w:jc w:val="both"/>
      </w:pPr>
      <w:r w:rsidRPr="00BA0213">
        <w:t>- Понимание отличия между источниками и исторической литературой.</w:t>
      </w:r>
    </w:p>
    <w:p w14:paraId="2408CA28" w14:textId="77777777" w:rsidR="00B2372A" w:rsidRPr="00BA0213" w:rsidRDefault="00B2372A" w:rsidP="00B2372A">
      <w:pPr>
        <w:pStyle w:val="a3"/>
        <w:spacing w:before="0" w:beforeAutospacing="0" w:after="0" w:afterAutospacing="0"/>
        <w:ind w:left="147" w:right="147"/>
        <w:jc w:val="both"/>
      </w:pPr>
      <w:r w:rsidRPr="00BA0213">
        <w:t>-</w:t>
      </w:r>
      <w:r>
        <w:t xml:space="preserve"> </w:t>
      </w:r>
      <w:r w:rsidRPr="00BA0213">
        <w:t>Умение вычленять причинно-следственные связи. Способность анализировать исторические знания.</w:t>
      </w:r>
    </w:p>
    <w:p w14:paraId="00403056" w14:textId="77777777" w:rsidR="00B2372A" w:rsidRPr="00BA0213" w:rsidRDefault="00B2372A" w:rsidP="00B2372A">
      <w:pPr>
        <w:pStyle w:val="a3"/>
        <w:spacing w:before="0" w:beforeAutospacing="0" w:after="0" w:afterAutospacing="0"/>
        <w:ind w:left="147" w:right="147"/>
        <w:jc w:val="both"/>
      </w:pPr>
      <w:r w:rsidRPr="00BA0213">
        <w:t>- Умение формулировать выводы и приводить конструктивные аргументы в их поддержку.</w:t>
      </w:r>
    </w:p>
    <w:p w14:paraId="398AF184" w14:textId="77777777" w:rsidR="00B2372A" w:rsidRPr="00BA0213" w:rsidRDefault="00B2372A" w:rsidP="00B2372A">
      <w:pPr>
        <w:pStyle w:val="a3"/>
        <w:spacing w:before="0" w:beforeAutospacing="0" w:after="0" w:afterAutospacing="0"/>
        <w:ind w:left="147" w:right="147"/>
        <w:jc w:val="both"/>
      </w:pPr>
      <w:r w:rsidRPr="00BA0213">
        <w:t>- Проявление творческого и самостоятельного мышления. Отражение личностной позиции по выбранной теме.</w:t>
      </w:r>
    </w:p>
    <w:p w14:paraId="2260171E" w14:textId="77777777" w:rsidR="00B2372A" w:rsidRDefault="00B2372A" w:rsidP="00B2372A">
      <w:pPr>
        <w:pStyle w:val="a3"/>
        <w:spacing w:before="0" w:beforeAutospacing="0" w:after="0" w:afterAutospacing="0"/>
        <w:ind w:left="147" w:right="147"/>
        <w:jc w:val="both"/>
      </w:pPr>
      <w:r w:rsidRPr="00BA0213">
        <w:t>- Наличие навыков владения литературным языком. Стиль и форма изложения материала.</w:t>
      </w:r>
    </w:p>
    <w:p w14:paraId="5B63AAAB" w14:textId="77777777" w:rsidR="00B2372A" w:rsidRPr="00DB2373" w:rsidRDefault="00B2372A" w:rsidP="00B2372A">
      <w:pPr>
        <w:pStyle w:val="a3"/>
        <w:spacing w:before="0" w:beforeAutospacing="0" w:after="0" w:afterAutospacing="0"/>
        <w:ind w:left="147" w:right="147"/>
        <w:jc w:val="both"/>
      </w:pPr>
      <w:r w:rsidRPr="00DB2373">
        <w:lastRenderedPageBreak/>
        <w:t>- Объем эссе должен составлять не более 8 000 знаков с пробелами.</w:t>
      </w:r>
    </w:p>
    <w:p w14:paraId="19975AFC" w14:textId="77777777" w:rsidR="00B2372A" w:rsidRPr="00BA0213" w:rsidRDefault="00B2372A" w:rsidP="00B2372A">
      <w:pPr>
        <w:pStyle w:val="a3"/>
        <w:spacing w:before="0" w:beforeAutospacing="0" w:after="0" w:afterAutospacing="0"/>
        <w:ind w:right="147"/>
        <w:jc w:val="both"/>
      </w:pPr>
      <w:r w:rsidRPr="00BA0213">
        <w:rPr>
          <w:rStyle w:val="a4"/>
        </w:rPr>
        <w:t>Эссе должно иметь следующую структуру:</w:t>
      </w:r>
    </w:p>
    <w:p w14:paraId="5E8A287F" w14:textId="77777777" w:rsidR="00B2372A" w:rsidRPr="00BA0213" w:rsidRDefault="00B2372A" w:rsidP="00B2372A">
      <w:pPr>
        <w:pStyle w:val="a3"/>
        <w:spacing w:before="0" w:beforeAutospacing="0" w:after="0" w:afterAutospacing="0"/>
        <w:ind w:right="147" w:firstLine="567"/>
        <w:jc w:val="both"/>
      </w:pPr>
      <w:r w:rsidRPr="00BA0213">
        <w:t xml:space="preserve">1. </w:t>
      </w:r>
      <w:r w:rsidRPr="00BA0213">
        <w:rPr>
          <w:b/>
        </w:rPr>
        <w:t>Введение</w:t>
      </w:r>
      <w:r w:rsidRPr="00BA0213">
        <w:t>, в котором ставится историческая проблема</w:t>
      </w:r>
      <w:r w:rsidR="007D40C2">
        <w:t xml:space="preserve"> (</w:t>
      </w:r>
      <w:r w:rsidR="007D40C2" w:rsidRPr="003C7F42">
        <w:t>или цель эссе</w:t>
      </w:r>
      <w:r w:rsidR="007D40C2">
        <w:t>)</w:t>
      </w:r>
      <w:r w:rsidRPr="00BA0213">
        <w:t>, ее актуальность для общества, науки, самого автора. Введение определяет структуру эссе, содержит определения основных встречающихся понятий, определяет круг источников</w:t>
      </w:r>
      <w:r w:rsidR="007D40C2">
        <w:t xml:space="preserve">, </w:t>
      </w:r>
      <w:r w:rsidR="007D40C2" w:rsidRPr="003C7F42">
        <w:t>использованных автором</w:t>
      </w:r>
      <w:r w:rsidR="007D40C2">
        <w:t>.</w:t>
      </w:r>
    </w:p>
    <w:p w14:paraId="75407DC1" w14:textId="77777777" w:rsidR="00B2372A" w:rsidRPr="00BA0213" w:rsidRDefault="00B2372A" w:rsidP="00B2372A">
      <w:pPr>
        <w:pStyle w:val="a3"/>
        <w:spacing w:before="0" w:beforeAutospacing="0" w:after="0" w:afterAutospacing="0"/>
        <w:ind w:right="147" w:firstLine="567"/>
        <w:jc w:val="both"/>
      </w:pPr>
      <w:r w:rsidRPr="00BA0213">
        <w:t xml:space="preserve">2. </w:t>
      </w:r>
      <w:r w:rsidRPr="00BA0213">
        <w:rPr>
          <w:b/>
        </w:rPr>
        <w:t>Основная часть</w:t>
      </w:r>
      <w:r w:rsidRPr="00BA0213">
        <w:t xml:space="preserve"> представляет собой аргументированное изложение основных тезисов. Основная часть строится на основе аналитической работы, в том числе - на основе анализа фактов. Наиболее важные обществоведческие понятия, входящие в эссе, систематизируются, иллюстрируются примерами. Суждения, приведенные в эссе, должны быть доказательны. Приветствуется использование мнений историков по поводу изучаемо</w:t>
      </w:r>
      <w:r>
        <w:t>го</w:t>
      </w:r>
      <w:r w:rsidRPr="00BA0213">
        <w:t xml:space="preserve"> материала.</w:t>
      </w:r>
    </w:p>
    <w:p w14:paraId="46254B5A" w14:textId="77777777" w:rsidR="00B2372A" w:rsidRPr="003C7F42" w:rsidRDefault="00B2372A" w:rsidP="00B2372A">
      <w:pPr>
        <w:pStyle w:val="a3"/>
        <w:spacing w:before="0" w:beforeAutospacing="0" w:after="0" w:afterAutospacing="0"/>
        <w:ind w:right="147" w:firstLine="567"/>
        <w:jc w:val="both"/>
      </w:pPr>
      <w:r w:rsidRPr="00BA0213">
        <w:t xml:space="preserve">3. </w:t>
      </w:r>
      <w:r w:rsidRPr="00BA0213">
        <w:rPr>
          <w:b/>
        </w:rPr>
        <w:t xml:space="preserve">Заключение </w:t>
      </w:r>
      <w:r w:rsidRPr="00BA0213">
        <w:t>суммирует основные идеи и может быть представлено в виде одного или нескольких суждений</w:t>
      </w:r>
      <w:r w:rsidR="00F61EFB">
        <w:t xml:space="preserve"> </w:t>
      </w:r>
      <w:r w:rsidR="00F61EFB" w:rsidRPr="003C7F42">
        <w:t>(с опорой на исторические факты, мнения историков), которые оставляют поле для дальн</w:t>
      </w:r>
      <w:r w:rsidR="00056F70" w:rsidRPr="003C7F42">
        <w:t>ейшей дискуссии, а также отражаю</w:t>
      </w:r>
      <w:r w:rsidR="00F61EFB" w:rsidRPr="003C7F42">
        <w:t xml:space="preserve">т собственную позицию автора. </w:t>
      </w:r>
    </w:p>
    <w:p w14:paraId="1FC88773" w14:textId="77777777" w:rsidR="00B2372A" w:rsidRPr="00592FA5" w:rsidRDefault="00B2372A" w:rsidP="00B237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592FA5">
        <w:rPr>
          <w:rFonts w:ascii="Times New Roman" w:eastAsia="TimesNewRomanPSMT" w:hAnsi="Times New Roman" w:cs="Times New Roman"/>
          <w:b/>
          <w:sz w:val="24"/>
          <w:szCs w:val="24"/>
        </w:rPr>
        <w:t>Критерии оценивания: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8237"/>
        <w:gridCol w:w="852"/>
      </w:tblGrid>
      <w:tr w:rsidR="00B2372A" w:rsidRPr="004753CD" w14:paraId="36C5390C" w14:textId="77777777" w:rsidTr="0062460F">
        <w:trPr>
          <w:tblCellSpacing w:w="15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0112C1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3956FF" w14:textId="77777777" w:rsidR="00B2372A" w:rsidRPr="004753CD" w:rsidRDefault="00B2372A" w:rsidP="0062460F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Чёткость постановки проблемы</w:t>
            </w:r>
            <w:r w:rsidR="007D4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D40C2" w:rsidRPr="003C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цели</w:t>
            </w:r>
            <w:r w:rsidRPr="007D40C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заявленной темы</w:t>
            </w:r>
            <w:r w:rsidRPr="00BA02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0213">
              <w:rPr>
                <w:rFonts w:ascii="Times New Roman" w:hAnsi="Times New Roman" w:cs="Times New Roman"/>
                <w:sz w:val="24"/>
                <w:szCs w:val="24"/>
              </w:rPr>
              <w:t>аличие исторической проблемы, структурирующей содержание эссе)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CB493B" w14:textId="77777777" w:rsidR="00B2372A" w:rsidRPr="004753CD" w:rsidRDefault="00B2372A" w:rsidP="0062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72A" w:rsidRPr="004753CD" w14:paraId="212AE880" w14:textId="77777777" w:rsidTr="0062460F">
        <w:trPr>
          <w:tblCellSpacing w:w="15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2A4851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2525CA" w14:textId="77777777" w:rsidR="00B2372A" w:rsidRPr="004753CD" w:rsidRDefault="00B2372A" w:rsidP="0062460F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Эрудиция: знание и логическое изложение фактического материала, знакомство с именами известных историков (особо приветствуется знание основных положений концепций классиков исторической мысли)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279277" w14:textId="77777777" w:rsidR="00B2372A" w:rsidRPr="004753CD" w:rsidRDefault="00B2372A" w:rsidP="0062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2372A" w:rsidRPr="004753CD" w14:paraId="23A02CF8" w14:textId="77777777" w:rsidTr="0062460F">
        <w:trPr>
          <w:tblCellSpacing w:w="15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26475A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8BFACD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отличия между источниками и историографическим материалом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1394D" w14:textId="77777777" w:rsidR="00B2372A" w:rsidRPr="004753CD" w:rsidRDefault="00B2372A" w:rsidP="0062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72A" w:rsidRPr="004753CD" w14:paraId="19068ED9" w14:textId="77777777" w:rsidTr="0062460F">
        <w:trPr>
          <w:tblCellSpacing w:w="15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2E9F272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406DCC6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вычленять причинно-следственные связи. Способность анализировать исторические знания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07E35" w14:textId="77777777" w:rsidR="00B2372A" w:rsidRPr="004753CD" w:rsidRDefault="00B2372A" w:rsidP="0062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372A" w:rsidRPr="004753CD" w14:paraId="5B382E38" w14:textId="77777777" w:rsidTr="0062460F">
        <w:trPr>
          <w:tblCellSpacing w:w="15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A2DB46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1C2C800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формулировать выводы и приводить конструктивные аргументы в их поддержку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C7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опорой на исторические факты, мнения историков, наличие собственной позиции)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F6AFC" w14:textId="77777777" w:rsidR="00B2372A" w:rsidRPr="004753CD" w:rsidRDefault="00B2372A" w:rsidP="0062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2372A" w:rsidRPr="004753CD" w14:paraId="340D5696" w14:textId="77777777" w:rsidTr="0062460F">
        <w:trPr>
          <w:tblCellSpacing w:w="15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521108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8642EF6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творческого и самостоятельного мышления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6A38AF" w14:textId="77777777" w:rsidR="00B2372A" w:rsidRPr="004753CD" w:rsidRDefault="00B2372A" w:rsidP="0062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372A" w:rsidRPr="004753CD" w14:paraId="6519A586" w14:textId="77777777" w:rsidTr="0062460F">
        <w:trPr>
          <w:tblCellSpacing w:w="15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BF7721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24A2780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навыков владения литературным языком. Стиль и форма изложения материала</w:t>
            </w:r>
          </w:p>
        </w:tc>
        <w:tc>
          <w:tcPr>
            <w:tcW w:w="0" w:type="auto"/>
            <w:shd w:val="clear" w:color="auto" w:fill="FFFFFF"/>
            <w:hideMark/>
          </w:tcPr>
          <w:p w14:paraId="41DA0C60" w14:textId="77777777" w:rsidR="00B2372A" w:rsidRPr="004753CD" w:rsidRDefault="00B2372A" w:rsidP="006246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23F0000A" w14:textId="77777777" w:rsidR="00B2372A" w:rsidRDefault="00B2372A" w:rsidP="00B2372A">
      <w:pPr>
        <w:pStyle w:val="a3"/>
        <w:spacing w:before="0" w:beforeAutospacing="0" w:after="0" w:afterAutospacing="0"/>
        <w:ind w:left="150" w:right="150"/>
        <w:jc w:val="center"/>
        <w:rPr>
          <w:b/>
        </w:rPr>
      </w:pPr>
    </w:p>
    <w:p w14:paraId="493E4ADC" w14:textId="77777777" w:rsidR="00B2372A" w:rsidRDefault="00B2372A" w:rsidP="00B2372A">
      <w:pPr>
        <w:pStyle w:val="a3"/>
        <w:spacing w:before="0" w:beforeAutospacing="0" w:after="0" w:afterAutospacing="0"/>
        <w:ind w:left="150" w:right="150"/>
        <w:jc w:val="center"/>
        <w:rPr>
          <w:b/>
        </w:rPr>
      </w:pPr>
      <w:r>
        <w:rPr>
          <w:b/>
        </w:rPr>
        <w:t>№ 2. Исследовательское задание на анализ исторического источника</w:t>
      </w:r>
    </w:p>
    <w:p w14:paraId="75CAC1D8" w14:textId="77777777" w:rsidR="00B2372A" w:rsidRDefault="00B2372A" w:rsidP="00B2372A">
      <w:pPr>
        <w:pStyle w:val="a3"/>
        <w:spacing w:before="0" w:beforeAutospacing="0" w:after="0" w:afterAutospacing="0"/>
        <w:ind w:left="150" w:right="150"/>
        <w:jc w:val="center"/>
        <w:rPr>
          <w:b/>
        </w:rPr>
      </w:pPr>
      <w:r>
        <w:rPr>
          <w:b/>
        </w:rPr>
        <w:t>«Фото из прошлого» 40 баллов</w:t>
      </w:r>
    </w:p>
    <w:p w14:paraId="7E7B7932" w14:textId="77777777" w:rsidR="00B2372A" w:rsidRDefault="00B2372A" w:rsidP="00B237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08">
        <w:rPr>
          <w:rFonts w:ascii="Times New Roman" w:hAnsi="Times New Roman" w:cs="Times New Roman"/>
          <w:sz w:val="24"/>
          <w:szCs w:val="24"/>
        </w:rPr>
        <w:t xml:space="preserve">Из приведенного визуального ряда выбрать </w:t>
      </w:r>
      <w:r w:rsidRPr="006C1F06">
        <w:rPr>
          <w:rFonts w:ascii="Times New Roman" w:hAnsi="Times New Roman" w:cs="Times New Roman"/>
          <w:b/>
          <w:sz w:val="24"/>
          <w:szCs w:val="24"/>
        </w:rPr>
        <w:t>две фотографии</w:t>
      </w:r>
      <w:r w:rsidRPr="00EC7008">
        <w:rPr>
          <w:rFonts w:ascii="Times New Roman" w:hAnsi="Times New Roman" w:cs="Times New Roman"/>
          <w:sz w:val="24"/>
          <w:szCs w:val="24"/>
        </w:rPr>
        <w:t xml:space="preserve"> </w:t>
      </w:r>
      <w:r w:rsidRPr="003C7F42">
        <w:rPr>
          <w:rFonts w:ascii="Times New Roman" w:hAnsi="Times New Roman" w:cs="Times New Roman"/>
          <w:sz w:val="24"/>
          <w:szCs w:val="24"/>
        </w:rPr>
        <w:t>(</w:t>
      </w:r>
      <w:r w:rsidR="007D40C2" w:rsidRPr="003C7F42">
        <w:rPr>
          <w:rFonts w:ascii="Times New Roman" w:hAnsi="Times New Roman" w:cs="Times New Roman"/>
          <w:sz w:val="24"/>
          <w:szCs w:val="24"/>
        </w:rPr>
        <w:t>изображения</w:t>
      </w:r>
      <w:r w:rsidRPr="00EC7008">
        <w:rPr>
          <w:rFonts w:ascii="Times New Roman" w:hAnsi="Times New Roman" w:cs="Times New Roman"/>
          <w:sz w:val="24"/>
          <w:szCs w:val="24"/>
        </w:rPr>
        <w:t>), атрибутировать их</w:t>
      </w:r>
      <w:r>
        <w:rPr>
          <w:rFonts w:ascii="Times New Roman" w:hAnsi="Times New Roman" w:cs="Times New Roman"/>
          <w:sz w:val="24"/>
          <w:szCs w:val="24"/>
        </w:rPr>
        <w:t>, установить:</w:t>
      </w:r>
    </w:p>
    <w:p w14:paraId="61E56B92" w14:textId="77777777" w:rsidR="00B2372A" w:rsidRDefault="00B2372A" w:rsidP="00B237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08">
        <w:rPr>
          <w:rFonts w:ascii="Times New Roman" w:hAnsi="Times New Roman" w:cs="Times New Roman"/>
          <w:sz w:val="24"/>
          <w:szCs w:val="24"/>
        </w:rPr>
        <w:sym w:font="Symbol" w:char="F0B7"/>
      </w:r>
      <w:r w:rsidRPr="00EC7008">
        <w:rPr>
          <w:rFonts w:ascii="Times New Roman" w:hAnsi="Times New Roman" w:cs="Times New Roman"/>
          <w:sz w:val="24"/>
          <w:szCs w:val="24"/>
        </w:rPr>
        <w:t xml:space="preserve"> персоналии</w:t>
      </w:r>
      <w:r>
        <w:rPr>
          <w:rFonts w:ascii="Times New Roman" w:hAnsi="Times New Roman" w:cs="Times New Roman"/>
          <w:sz w:val="24"/>
          <w:szCs w:val="24"/>
        </w:rPr>
        <w:t xml:space="preserve"> (если невозможно назвать ФИО, то указать социальный статус изображенных);</w:t>
      </w:r>
    </w:p>
    <w:p w14:paraId="395CBC59" w14:textId="77777777" w:rsidR="00B2372A" w:rsidRDefault="00B2372A" w:rsidP="00B237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08">
        <w:rPr>
          <w:rFonts w:ascii="Times New Roman" w:hAnsi="Times New Roman" w:cs="Times New Roman"/>
          <w:sz w:val="24"/>
          <w:szCs w:val="24"/>
        </w:rPr>
        <w:sym w:font="Symbol" w:char="F0B7"/>
      </w:r>
      <w:r w:rsidRPr="00EC7008">
        <w:rPr>
          <w:rFonts w:ascii="Times New Roman" w:hAnsi="Times New Roman" w:cs="Times New Roman"/>
          <w:sz w:val="24"/>
          <w:szCs w:val="24"/>
        </w:rPr>
        <w:t xml:space="preserve"> события </w:t>
      </w:r>
      <w:r>
        <w:rPr>
          <w:rFonts w:ascii="Times New Roman" w:hAnsi="Times New Roman" w:cs="Times New Roman"/>
          <w:sz w:val="24"/>
          <w:szCs w:val="24"/>
        </w:rPr>
        <w:t>(непосредственно запечатленные на снимке);</w:t>
      </w:r>
    </w:p>
    <w:p w14:paraId="35B262EC" w14:textId="77777777" w:rsidR="00B2372A" w:rsidRDefault="00B2372A" w:rsidP="00B237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08">
        <w:rPr>
          <w:rFonts w:ascii="Times New Roman" w:hAnsi="Times New Roman" w:cs="Times New Roman"/>
          <w:sz w:val="24"/>
          <w:szCs w:val="24"/>
        </w:rPr>
        <w:sym w:font="Symbol" w:char="F0B7"/>
      </w:r>
      <w:r w:rsidRPr="00EC7008">
        <w:rPr>
          <w:rFonts w:ascii="Times New Roman" w:hAnsi="Times New Roman" w:cs="Times New Roman"/>
          <w:sz w:val="24"/>
          <w:szCs w:val="24"/>
        </w:rPr>
        <w:t xml:space="preserve"> мероприятия </w:t>
      </w:r>
      <w:r>
        <w:rPr>
          <w:rFonts w:ascii="Times New Roman" w:hAnsi="Times New Roman" w:cs="Times New Roman"/>
          <w:sz w:val="24"/>
          <w:szCs w:val="24"/>
        </w:rPr>
        <w:t>(кто был их организатором, участником);</w:t>
      </w:r>
    </w:p>
    <w:p w14:paraId="1789C13E" w14:textId="77777777" w:rsidR="00B2372A" w:rsidRDefault="00B2372A" w:rsidP="00B237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08">
        <w:rPr>
          <w:rFonts w:ascii="Times New Roman" w:hAnsi="Times New Roman" w:cs="Times New Roman"/>
          <w:sz w:val="24"/>
          <w:szCs w:val="24"/>
        </w:rPr>
        <w:sym w:font="Symbol" w:char="F0B7"/>
      </w:r>
      <w:r w:rsidRPr="00EC7008">
        <w:rPr>
          <w:rFonts w:ascii="Times New Roman" w:hAnsi="Times New Roman" w:cs="Times New Roman"/>
          <w:sz w:val="24"/>
          <w:szCs w:val="24"/>
        </w:rPr>
        <w:t xml:space="preserve"> географические, архи</w:t>
      </w:r>
      <w:r>
        <w:rPr>
          <w:rFonts w:ascii="Times New Roman" w:hAnsi="Times New Roman" w:cs="Times New Roman"/>
          <w:sz w:val="24"/>
          <w:szCs w:val="24"/>
        </w:rPr>
        <w:t>тектурные, скульптурные объекты (место, где происходят события или мероприятия);</w:t>
      </w:r>
    </w:p>
    <w:p w14:paraId="1AC72245" w14:textId="77777777" w:rsidR="00B2372A" w:rsidRDefault="00B2372A" w:rsidP="00B237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08">
        <w:rPr>
          <w:rFonts w:ascii="Times New Roman" w:hAnsi="Times New Roman" w:cs="Times New Roman"/>
          <w:sz w:val="24"/>
          <w:szCs w:val="24"/>
        </w:rPr>
        <w:sym w:font="Symbol" w:char="F0B7"/>
      </w:r>
      <w:r w:rsidRPr="00EC7008">
        <w:rPr>
          <w:rFonts w:ascii="Times New Roman" w:hAnsi="Times New Roman" w:cs="Times New Roman"/>
          <w:sz w:val="24"/>
          <w:szCs w:val="24"/>
        </w:rPr>
        <w:t xml:space="preserve"> дату съемки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="00056F70">
        <w:rPr>
          <w:rFonts w:ascii="Times New Roman" w:hAnsi="Times New Roman" w:cs="Times New Roman"/>
          <w:sz w:val="24"/>
          <w:szCs w:val="24"/>
        </w:rPr>
        <w:t xml:space="preserve">появления (публикации) </w:t>
      </w:r>
      <w:r w:rsidR="007D40C2" w:rsidRPr="003C7F42">
        <w:rPr>
          <w:rFonts w:ascii="Times New Roman" w:hAnsi="Times New Roman" w:cs="Times New Roman"/>
          <w:sz w:val="24"/>
          <w:szCs w:val="24"/>
        </w:rPr>
        <w:t>изображения</w:t>
      </w:r>
      <w:r w:rsidR="007D40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 точностью до месяца, в некоторых случаях до дня).</w:t>
      </w:r>
    </w:p>
    <w:p w14:paraId="647A7420" w14:textId="77777777" w:rsidR="00B2372A" w:rsidRDefault="00B2372A" w:rsidP="00B237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530">
        <w:rPr>
          <w:rFonts w:ascii="Times New Roman" w:hAnsi="Times New Roman" w:cs="Times New Roman"/>
          <w:b/>
          <w:sz w:val="24"/>
          <w:szCs w:val="24"/>
        </w:rPr>
        <w:t>При выборе фотографии (</w:t>
      </w:r>
      <w:r w:rsidR="007D40C2">
        <w:rPr>
          <w:rFonts w:ascii="Times New Roman" w:hAnsi="Times New Roman" w:cs="Times New Roman"/>
          <w:b/>
          <w:sz w:val="24"/>
          <w:szCs w:val="24"/>
        </w:rPr>
        <w:t>изображения</w:t>
      </w:r>
      <w:r w:rsidRPr="003C7530">
        <w:rPr>
          <w:rFonts w:ascii="Times New Roman" w:hAnsi="Times New Roman" w:cs="Times New Roman"/>
          <w:b/>
          <w:sz w:val="24"/>
          <w:szCs w:val="24"/>
        </w:rPr>
        <w:t>) не забудьте указать ее номер.</w:t>
      </w:r>
    </w:p>
    <w:p w14:paraId="48C5DF45" w14:textId="77777777" w:rsidR="00B2372A" w:rsidRDefault="00B2372A" w:rsidP="00B237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оценивания: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8237"/>
        <w:gridCol w:w="852"/>
      </w:tblGrid>
      <w:tr w:rsidR="00B2372A" w:rsidRPr="004753CD" w14:paraId="39117A4E" w14:textId="77777777" w:rsidTr="0062460F">
        <w:trPr>
          <w:tblCellSpacing w:w="15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132644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AFF47D" w14:textId="77777777" w:rsidR="00B2372A" w:rsidRPr="004753CD" w:rsidRDefault="00B2372A" w:rsidP="0062460F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верная характеристика персоналий, представленных на фотографии: количество, социальный статус, по возможности, ФИО, должности.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434DEE" w14:textId="77777777" w:rsidR="00B2372A" w:rsidRPr="004753CD" w:rsidRDefault="007D40C2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2372A" w:rsidRPr="004753CD" w14:paraId="4006CEAC" w14:textId="77777777" w:rsidTr="0062460F">
        <w:trPr>
          <w:tblCellSpacing w:w="15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E8DC9D1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843BB4" w14:textId="77777777" w:rsidR="00B2372A" w:rsidRPr="004753CD" w:rsidRDefault="00B2372A" w:rsidP="0062460F">
            <w:pPr>
              <w:spacing w:after="0" w:line="240" w:lineRule="auto"/>
              <w:ind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Точное определение событий и/или мероприятий, запечатленных на фотографии, дана их подробная характеристика, названы причины и последствия изображенных событий, роль действующих лиц.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F34E11" w14:textId="77777777" w:rsidR="00B2372A" w:rsidRPr="004753CD" w:rsidRDefault="007D40C2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2372A" w:rsidRPr="004753CD" w14:paraId="706AE4D7" w14:textId="77777777" w:rsidTr="0062460F">
        <w:trPr>
          <w:tblCellSpacing w:w="15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03376EC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661ECA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перечислены архитектурные сооружения, дано описание географического местоположения запечатленных событий.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B80A2B" w14:textId="77777777" w:rsidR="00B2372A" w:rsidRPr="004753CD" w:rsidRDefault="007D40C2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2372A" w:rsidRPr="004753CD" w14:paraId="5AF050A3" w14:textId="77777777" w:rsidTr="0062460F">
        <w:trPr>
          <w:tblCellSpacing w:w="15" w:type="dxa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DA0869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818B2B" w14:textId="77777777" w:rsidR="00B2372A" w:rsidRPr="004753CD" w:rsidRDefault="00B2372A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определение даты появления (создания) источника</w:t>
            </w:r>
          </w:p>
        </w:tc>
        <w:tc>
          <w:tcPr>
            <w:tcW w:w="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4E775" w14:textId="77777777" w:rsidR="00B2372A" w:rsidRPr="004753CD" w:rsidRDefault="007D40C2" w:rsidP="00624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505274F3" w14:textId="77777777" w:rsidR="001F2B83" w:rsidRDefault="001F2B83" w:rsidP="00B2372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5D7229" w14:textId="77777777" w:rsidR="001F2B83" w:rsidRPr="001F2B83" w:rsidRDefault="001F2B83" w:rsidP="001F2B83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2B83">
        <w:rPr>
          <w:noProof/>
          <w:lang w:eastAsia="ru-RU"/>
        </w:rPr>
        <w:drawing>
          <wp:inline distT="0" distB="0" distL="0" distR="0" wp14:anchorId="1DCD7098" wp14:editId="6D652EBD">
            <wp:extent cx="4567479" cy="321945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25" cy="322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0C859" w14:textId="3BE85BC7" w:rsidR="00B51DC3" w:rsidRDefault="00B51DC3"/>
    <w:p w14:paraId="2236663E" w14:textId="198AE1EA" w:rsidR="00255C89" w:rsidRDefault="00B51DC3" w:rsidP="00B51DC3">
      <w:pPr>
        <w:pStyle w:val="a5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43891E1D" wp14:editId="7017007B">
            <wp:extent cx="3771900" cy="36128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" r="-827"/>
                    <a:stretch/>
                  </pic:blipFill>
                  <pic:spPr bwMode="auto">
                    <a:xfrm>
                      <a:off x="0" y="0"/>
                      <a:ext cx="3797726" cy="363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E1D49" w14:paraId="2A302702" w14:textId="77777777" w:rsidTr="003E1D49">
        <w:tc>
          <w:tcPr>
            <w:tcW w:w="4785" w:type="dxa"/>
          </w:tcPr>
          <w:p w14:paraId="445744EF" w14:textId="1E4290CD" w:rsidR="003E1D49" w:rsidRPr="00C210CF" w:rsidRDefault="003E1D49" w:rsidP="003E1D4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31F8677" w14:textId="01CC2C23" w:rsidR="003E1D49" w:rsidRDefault="003E1D49" w:rsidP="003E1D49">
            <w:pPr>
              <w:jc w:val="center"/>
            </w:pPr>
            <w:r w:rsidRPr="003E1D49">
              <w:rPr>
                <w:rFonts w:ascii="Times New Roman" w:hAnsi="Times New Roman" w:cs="Times New Roman"/>
                <w:b/>
                <w:bCs/>
              </w:rPr>
              <w:t>3.</w:t>
            </w:r>
            <w:r>
              <w:t xml:space="preserve"> </w:t>
            </w:r>
            <w:r w:rsidRPr="00C210CF">
              <w:rPr>
                <w:rFonts w:ascii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 wp14:anchorId="194B4F61" wp14:editId="5342CF49">
                  <wp:extent cx="2418080" cy="381135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4" t="14196" r="15371" b="2639"/>
                          <a:stretch/>
                        </pic:blipFill>
                        <pic:spPr bwMode="auto">
                          <a:xfrm>
                            <a:off x="0" y="0"/>
                            <a:ext cx="2436493" cy="38403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14:paraId="1B767340" w14:textId="18AFC226" w:rsidR="003E1D49" w:rsidRDefault="003E1D49" w:rsidP="003E1D49">
            <w:pPr>
              <w:jc w:val="center"/>
            </w:pPr>
            <w:r w:rsidRPr="003E1D49">
              <w:rPr>
                <w:rFonts w:ascii="Times New Roman" w:hAnsi="Times New Roman" w:cs="Times New Roman"/>
                <w:b/>
                <w:bCs/>
              </w:rPr>
              <w:t>4.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C6AE384" wp14:editId="292043E2">
                  <wp:extent cx="2690156" cy="421386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097" cy="4226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61B651B" w14:textId="77777777" w:rsidR="003E1D49" w:rsidRDefault="003E1D49"/>
    <w:p w14:paraId="6398F66D" w14:textId="4A8451B7" w:rsidR="00D0680B" w:rsidRDefault="003E1D49" w:rsidP="00D0680B">
      <w:r>
        <w:rPr>
          <w:rFonts w:ascii="Times New Roman" w:hAnsi="Times New Roman" w:cs="Times New Roman"/>
          <w:b/>
          <w:bCs/>
        </w:rPr>
        <w:t>5</w:t>
      </w:r>
      <w:r w:rsidR="00D0680B" w:rsidRPr="00C210CF">
        <w:rPr>
          <w:rFonts w:ascii="Times New Roman" w:hAnsi="Times New Roman" w:cs="Times New Roman"/>
          <w:b/>
          <w:bCs/>
        </w:rPr>
        <w:t>.</w:t>
      </w:r>
      <w:r w:rsidR="00D0680B">
        <w:t xml:space="preserve"> </w:t>
      </w:r>
      <w:r w:rsidR="00D0680B" w:rsidRPr="00D0680B">
        <w:rPr>
          <w:noProof/>
          <w:lang w:eastAsia="ru-RU"/>
        </w:rPr>
        <w:drawing>
          <wp:inline distT="0" distB="0" distL="0" distR="0" wp14:anchorId="7A29126F" wp14:editId="14B53572">
            <wp:extent cx="4648603" cy="347502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48603" cy="347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60759" w14:textId="00F0FFF6" w:rsidR="003E1D49" w:rsidRDefault="003E1D49" w:rsidP="00D0680B">
      <w:r>
        <w:rPr>
          <w:rFonts w:ascii="Times New Roman" w:hAnsi="Times New Roman" w:cs="Times New Roman"/>
          <w:b/>
          <w:bCs/>
        </w:rPr>
        <w:t>6</w:t>
      </w:r>
      <w:r w:rsidR="00C210CF" w:rsidRPr="00C210CF">
        <w:rPr>
          <w:rFonts w:ascii="Times New Roman" w:hAnsi="Times New Roman" w:cs="Times New Roman"/>
          <w:b/>
          <w:bCs/>
        </w:rPr>
        <w:t>.</w:t>
      </w:r>
      <w:r w:rsidR="00C210CF">
        <w:t xml:space="preserve"> </w:t>
      </w:r>
      <w:r w:rsidR="007A149A">
        <w:rPr>
          <w:noProof/>
          <w:lang w:eastAsia="ru-RU"/>
        </w:rPr>
        <w:drawing>
          <wp:inline distT="0" distB="0" distL="0" distR="0" wp14:anchorId="06D0197B" wp14:editId="624C6B49">
            <wp:extent cx="5639435" cy="3935095"/>
            <wp:effectExtent l="0" t="0" r="0" b="0"/>
            <wp:docPr id="8" name="Рисунок 7" descr="pdf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df (45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435" cy="393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10CF">
        <w:t xml:space="preserve"> </w:t>
      </w:r>
    </w:p>
    <w:p w14:paraId="75F30397" w14:textId="1931DE75" w:rsidR="003E1D49" w:rsidRDefault="00217F51" w:rsidP="00D0680B">
      <w:r w:rsidRPr="009A7399">
        <w:rPr>
          <w:rFonts w:ascii="Times New Roman" w:hAnsi="Times New Roman" w:cs="Times New Roman"/>
          <w:b/>
          <w:bCs/>
        </w:rPr>
        <w:t>7.</w:t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3659377B" wp14:editId="5C6AEA97">
            <wp:extent cx="3924300" cy="272621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677" cy="2732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0A2E3D" w14:textId="7BEEC3B8" w:rsidR="00A77C08" w:rsidRPr="003E1D49" w:rsidRDefault="00C210CF" w:rsidP="00D0680B">
      <w:r>
        <w:t xml:space="preserve"> </w:t>
      </w:r>
      <w:r w:rsidR="00164ABE" w:rsidRPr="00C210CF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8</w:t>
      </w:r>
      <w:r w:rsidR="00A77C08" w:rsidRPr="00C210CF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.</w:t>
      </w:r>
      <w:r w:rsidR="00A77C08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</w:t>
      </w:r>
      <w:r w:rsidR="00A77C08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35C9AFD8" wp14:editId="402F0B05">
            <wp:extent cx="3211830" cy="3211830"/>
            <wp:effectExtent l="0" t="0" r="0" b="0"/>
            <wp:docPr id="12" name="Рисунок 11" descr="vwxuCzlN7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wxuCzlN7qo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183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C7F53" w14:textId="51508DCF" w:rsidR="00A77C08" w:rsidRPr="00A77C08" w:rsidRDefault="00A77C08" w:rsidP="00D0680B">
      <w:pPr>
        <w:rPr>
          <w:rFonts w:ascii="Times New Roman" w:hAnsi="Times New Roman" w:cs="Times New Roman"/>
          <w:sz w:val="28"/>
          <w:szCs w:val="28"/>
        </w:rPr>
      </w:pPr>
    </w:p>
    <w:sectPr w:rsidR="00A77C08" w:rsidRPr="00A77C08" w:rsidSect="00995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A3A24"/>
    <w:multiLevelType w:val="hybridMultilevel"/>
    <w:tmpl w:val="4AF03C5E"/>
    <w:lvl w:ilvl="0" w:tplc="50CE65F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2C3"/>
    <w:rsid w:val="000372C1"/>
    <w:rsid w:val="00056F70"/>
    <w:rsid w:val="000F2A37"/>
    <w:rsid w:val="00164ABE"/>
    <w:rsid w:val="001957B5"/>
    <w:rsid w:val="00196773"/>
    <w:rsid w:val="001B3324"/>
    <w:rsid w:val="001F2B83"/>
    <w:rsid w:val="00217F51"/>
    <w:rsid w:val="00255C89"/>
    <w:rsid w:val="002622C3"/>
    <w:rsid w:val="00303E6A"/>
    <w:rsid w:val="003C7F42"/>
    <w:rsid w:val="003E1D49"/>
    <w:rsid w:val="00402E48"/>
    <w:rsid w:val="004A190D"/>
    <w:rsid w:val="00521FC1"/>
    <w:rsid w:val="005B3485"/>
    <w:rsid w:val="005B6397"/>
    <w:rsid w:val="005F318E"/>
    <w:rsid w:val="00624F9A"/>
    <w:rsid w:val="007032D3"/>
    <w:rsid w:val="00771134"/>
    <w:rsid w:val="007A149A"/>
    <w:rsid w:val="007D40C2"/>
    <w:rsid w:val="00946189"/>
    <w:rsid w:val="00995ED4"/>
    <w:rsid w:val="009A7399"/>
    <w:rsid w:val="009F1BD3"/>
    <w:rsid w:val="009F36A3"/>
    <w:rsid w:val="00A77C08"/>
    <w:rsid w:val="00B2372A"/>
    <w:rsid w:val="00B411AF"/>
    <w:rsid w:val="00B51DC3"/>
    <w:rsid w:val="00B8192D"/>
    <w:rsid w:val="00C210CF"/>
    <w:rsid w:val="00D0680B"/>
    <w:rsid w:val="00EB4F08"/>
    <w:rsid w:val="00F561C4"/>
    <w:rsid w:val="00F6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1096C0B"/>
  <w15:docId w15:val="{5A2D3CFC-F129-4B7E-BF3D-5E18D781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72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72A"/>
    <w:rPr>
      <w:b/>
      <w:bCs/>
    </w:rPr>
  </w:style>
  <w:style w:type="paragraph" w:styleId="a5">
    <w:name w:val="List Paragraph"/>
    <w:basedOn w:val="a"/>
    <w:uiPriority w:val="34"/>
    <w:qFormat/>
    <w:rsid w:val="001F2B8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56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F7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771134"/>
    <w:rPr>
      <w:color w:val="0000FF"/>
      <w:u w:val="single"/>
    </w:rPr>
  </w:style>
  <w:style w:type="table" w:styleId="a9">
    <w:name w:val="Table Grid"/>
    <w:basedOn w:val="a1"/>
    <w:uiPriority w:val="39"/>
    <w:rsid w:val="003E1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8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27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3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73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8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9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2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42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5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3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0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93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28315">
                      <w:marLeft w:val="0"/>
                      <w:marRight w:val="0"/>
                      <w:marTop w:val="7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8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57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0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985853">
                                          <w:marLeft w:val="0"/>
                                          <w:marRight w:val="0"/>
                                          <w:marTop w:val="0"/>
                                          <w:marBottom w:val="3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545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989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513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020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475960">
                                              <w:marLeft w:val="0"/>
                                              <w:marRight w:val="0"/>
                                              <w:marTop w:val="88"/>
                                              <w:marBottom w:val="8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015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709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021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4211</TotalTime>
  <Pages>7</Pages>
  <Words>1204</Words>
  <Characters>6780</Characters>
  <Application>Microsoft Office Word</Application>
  <DocSecurity>0</DocSecurity>
  <Lines>251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12</cp:revision>
  <dcterms:created xsi:type="dcterms:W3CDTF">2024-08-24T04:24:00Z</dcterms:created>
  <dcterms:modified xsi:type="dcterms:W3CDTF">2024-08-29T17:13:00Z</dcterms:modified>
</cp:coreProperties>
</file>