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44" w:rsidRDefault="00E63644" w:rsidP="00E63644">
      <w:pPr>
        <w:tabs>
          <w:tab w:val="left" w:pos="-7513"/>
        </w:tabs>
        <w:spacing w:before="240" w:after="240" w:line="240" w:lineRule="auto"/>
        <w:ind w:firstLine="0"/>
        <w:jc w:val="center"/>
        <w:rPr>
          <w:b/>
          <w:bCs/>
          <w:color w:val="000000" w:themeColor="text1"/>
          <w:sz w:val="28"/>
          <w:szCs w:val="23"/>
        </w:rPr>
      </w:pPr>
      <w:r w:rsidRPr="0062243B">
        <w:rPr>
          <w:b/>
          <w:bCs/>
          <w:color w:val="000000" w:themeColor="text1"/>
          <w:sz w:val="28"/>
          <w:szCs w:val="23"/>
        </w:rPr>
        <w:t xml:space="preserve">ТРЕБОВАНИЯ К ОФОРМЛЕНИЮ </w:t>
      </w:r>
      <w:r w:rsidR="005A0BEF">
        <w:rPr>
          <w:b/>
          <w:bCs/>
          <w:color w:val="000000" w:themeColor="text1"/>
          <w:sz w:val="28"/>
          <w:szCs w:val="23"/>
        </w:rPr>
        <w:t>ТЕЗИСОВ</w:t>
      </w:r>
    </w:p>
    <w:p w:rsidR="00BB7191" w:rsidRDefault="00BB7191" w:rsidP="00BB7191">
      <w:pPr>
        <w:tabs>
          <w:tab w:val="left" w:pos="-7513"/>
        </w:tabs>
        <w:spacing w:line="240" w:lineRule="auto"/>
        <w:ind w:firstLine="567"/>
        <w:rPr>
          <w:bCs/>
          <w:color w:val="000000" w:themeColor="text1"/>
          <w:sz w:val="28"/>
          <w:szCs w:val="23"/>
        </w:rPr>
      </w:pPr>
      <w:r w:rsidRPr="0012752E">
        <w:rPr>
          <w:bCs/>
          <w:color w:val="000000" w:themeColor="text1"/>
          <w:sz w:val="28"/>
          <w:szCs w:val="23"/>
        </w:rPr>
        <w:t xml:space="preserve">Шрифт </w:t>
      </w:r>
      <w:proofErr w:type="spellStart"/>
      <w:r w:rsidRPr="0012752E">
        <w:rPr>
          <w:bCs/>
          <w:color w:val="000000" w:themeColor="text1"/>
          <w:sz w:val="28"/>
          <w:szCs w:val="23"/>
        </w:rPr>
        <w:t>Times</w:t>
      </w:r>
      <w:proofErr w:type="spellEnd"/>
      <w:r w:rsidRPr="0012752E">
        <w:rPr>
          <w:bCs/>
          <w:color w:val="000000" w:themeColor="text1"/>
          <w:sz w:val="28"/>
          <w:szCs w:val="23"/>
        </w:rPr>
        <w:t xml:space="preserve"> </w:t>
      </w:r>
      <w:proofErr w:type="spellStart"/>
      <w:r w:rsidRPr="0012752E">
        <w:rPr>
          <w:bCs/>
          <w:color w:val="000000" w:themeColor="text1"/>
          <w:sz w:val="28"/>
          <w:szCs w:val="23"/>
        </w:rPr>
        <w:t>New</w:t>
      </w:r>
      <w:proofErr w:type="spellEnd"/>
      <w:r w:rsidRPr="0012752E">
        <w:rPr>
          <w:bCs/>
          <w:color w:val="000000" w:themeColor="text1"/>
          <w:sz w:val="28"/>
          <w:szCs w:val="23"/>
        </w:rPr>
        <w:t xml:space="preserve"> </w:t>
      </w:r>
      <w:proofErr w:type="spellStart"/>
      <w:r w:rsidRPr="0012752E">
        <w:rPr>
          <w:bCs/>
          <w:color w:val="000000" w:themeColor="text1"/>
          <w:sz w:val="28"/>
          <w:szCs w:val="23"/>
        </w:rPr>
        <w:t>Roma</w:t>
      </w:r>
      <w:r>
        <w:rPr>
          <w:bCs/>
          <w:color w:val="000000" w:themeColor="text1"/>
          <w:sz w:val="28"/>
          <w:szCs w:val="23"/>
        </w:rPr>
        <w:t>n</w:t>
      </w:r>
      <w:proofErr w:type="spellEnd"/>
      <w:r>
        <w:rPr>
          <w:bCs/>
          <w:color w:val="000000" w:themeColor="text1"/>
          <w:sz w:val="28"/>
          <w:szCs w:val="23"/>
        </w:rPr>
        <w:t xml:space="preserve">, 14 </w:t>
      </w:r>
      <w:proofErr w:type="spellStart"/>
      <w:r>
        <w:rPr>
          <w:bCs/>
          <w:color w:val="000000" w:themeColor="text1"/>
          <w:sz w:val="28"/>
          <w:szCs w:val="23"/>
        </w:rPr>
        <w:t>пт</w:t>
      </w:r>
      <w:proofErr w:type="spellEnd"/>
      <w:r>
        <w:rPr>
          <w:bCs/>
          <w:color w:val="000000" w:themeColor="text1"/>
          <w:sz w:val="28"/>
          <w:szCs w:val="23"/>
        </w:rPr>
        <w:t xml:space="preserve">, интервал – одинарный. </w:t>
      </w:r>
      <w:proofErr w:type="gramStart"/>
      <w:r>
        <w:rPr>
          <w:bCs/>
          <w:color w:val="000000" w:themeColor="text1"/>
          <w:sz w:val="28"/>
          <w:szCs w:val="23"/>
        </w:rPr>
        <w:t>П</w:t>
      </w:r>
      <w:r w:rsidRPr="0012752E">
        <w:rPr>
          <w:bCs/>
          <w:color w:val="000000" w:themeColor="text1"/>
          <w:sz w:val="28"/>
          <w:szCs w:val="23"/>
        </w:rPr>
        <w:t>оля</w:t>
      </w:r>
      <w:r>
        <w:rPr>
          <w:bCs/>
          <w:color w:val="000000" w:themeColor="text1"/>
          <w:sz w:val="28"/>
          <w:szCs w:val="23"/>
        </w:rPr>
        <w:t xml:space="preserve"> оформляются следующим образом:</w:t>
      </w:r>
      <w:r w:rsidRPr="0012752E">
        <w:rPr>
          <w:bCs/>
          <w:color w:val="000000" w:themeColor="text1"/>
          <w:sz w:val="28"/>
          <w:szCs w:val="23"/>
        </w:rPr>
        <w:t xml:space="preserve"> сверху, слева, справа</w:t>
      </w:r>
      <w:r>
        <w:rPr>
          <w:bCs/>
          <w:color w:val="000000" w:themeColor="text1"/>
          <w:sz w:val="28"/>
          <w:szCs w:val="23"/>
        </w:rPr>
        <w:t xml:space="preserve"> – 30 мм; снизу – 20 мм; </w:t>
      </w:r>
      <w:r w:rsidRPr="0012752E">
        <w:rPr>
          <w:color w:val="000000"/>
          <w:sz w:val="28"/>
          <w:szCs w:val="28"/>
        </w:rPr>
        <w:t xml:space="preserve">ориентация – книжная, </w:t>
      </w:r>
      <w:r w:rsidRPr="0012752E">
        <w:rPr>
          <w:sz w:val="28"/>
          <w:szCs w:val="28"/>
        </w:rPr>
        <w:t>красная строка – 1 см</w:t>
      </w:r>
      <w:r w:rsidRPr="0012752E">
        <w:rPr>
          <w:bCs/>
          <w:color w:val="000000" w:themeColor="text1"/>
          <w:sz w:val="28"/>
          <w:szCs w:val="23"/>
        </w:rPr>
        <w:t xml:space="preserve">. </w:t>
      </w:r>
      <w:proofErr w:type="gramEnd"/>
    </w:p>
    <w:p w:rsidR="00BB7191" w:rsidRDefault="00BB7191" w:rsidP="00BB7191">
      <w:pPr>
        <w:tabs>
          <w:tab w:val="left" w:pos="-7513"/>
        </w:tabs>
        <w:spacing w:line="240" w:lineRule="auto"/>
        <w:ind w:firstLine="567"/>
        <w:rPr>
          <w:bCs/>
          <w:color w:val="000000" w:themeColor="text1"/>
          <w:sz w:val="28"/>
          <w:szCs w:val="23"/>
        </w:rPr>
      </w:pPr>
      <w:r w:rsidRPr="0012752E">
        <w:rPr>
          <w:bCs/>
          <w:color w:val="000000" w:themeColor="text1"/>
          <w:sz w:val="28"/>
          <w:szCs w:val="23"/>
        </w:rPr>
        <w:t>Список авторов печатается строчными буквами курсив, по центру. Название печатается прописными буквами шрифт – жирный с выравниванием по центру и отделяется от списка авторов пустой строкой. Ниже – место работы/учебы (полное наименование организации, почтовый адрес, e-</w:t>
      </w:r>
      <w:proofErr w:type="spellStart"/>
      <w:r w:rsidRPr="0012752E">
        <w:rPr>
          <w:bCs/>
          <w:color w:val="000000" w:themeColor="text1"/>
          <w:sz w:val="28"/>
          <w:szCs w:val="23"/>
        </w:rPr>
        <w:t>mail</w:t>
      </w:r>
      <w:proofErr w:type="spellEnd"/>
      <w:r w:rsidRPr="0012752E">
        <w:rPr>
          <w:bCs/>
          <w:color w:val="000000" w:themeColor="text1"/>
          <w:sz w:val="28"/>
          <w:szCs w:val="23"/>
        </w:rPr>
        <w:t xml:space="preserve">), отделяются пустой строкой от основного текста. </w:t>
      </w:r>
    </w:p>
    <w:p w:rsidR="00BB7191" w:rsidRPr="0012752E" w:rsidRDefault="00BB7191" w:rsidP="00BB7191">
      <w:pPr>
        <w:tabs>
          <w:tab w:val="left" w:pos="-7513"/>
        </w:tabs>
        <w:spacing w:line="240" w:lineRule="auto"/>
        <w:ind w:firstLine="567"/>
        <w:rPr>
          <w:bCs/>
          <w:color w:val="000000" w:themeColor="text1"/>
          <w:sz w:val="28"/>
          <w:szCs w:val="23"/>
        </w:rPr>
      </w:pPr>
      <w:r w:rsidRPr="0012752E">
        <w:rPr>
          <w:bCs/>
          <w:color w:val="000000" w:themeColor="text1"/>
          <w:sz w:val="28"/>
          <w:szCs w:val="23"/>
        </w:rPr>
        <w:t xml:space="preserve">В тексте не допускается перенос слов. </w:t>
      </w:r>
      <w:r w:rsidRPr="0012752E">
        <w:rPr>
          <w:color w:val="000000"/>
          <w:sz w:val="28"/>
          <w:szCs w:val="28"/>
        </w:rPr>
        <w:t>Это требование распространяется на все э</w:t>
      </w:r>
      <w:r>
        <w:rPr>
          <w:color w:val="000000"/>
          <w:sz w:val="28"/>
          <w:szCs w:val="28"/>
        </w:rPr>
        <w:t>лементы тезисов</w:t>
      </w:r>
      <w:r w:rsidRPr="0012752E">
        <w:rPr>
          <w:color w:val="000000"/>
          <w:sz w:val="28"/>
          <w:szCs w:val="28"/>
        </w:rPr>
        <w:t>. Номера ссылок на литературу указываются в квадратных скобках.</w:t>
      </w:r>
      <w:r>
        <w:rPr>
          <w:color w:val="000000"/>
          <w:sz w:val="28"/>
          <w:szCs w:val="28"/>
        </w:rPr>
        <w:t xml:space="preserve"> Не допускается использование рисунков и формул в виде рисунков.</w:t>
      </w:r>
    </w:p>
    <w:p w:rsidR="00BB7191" w:rsidRPr="0012752E" w:rsidRDefault="00BB7191" w:rsidP="00BB7191">
      <w:pPr>
        <w:tabs>
          <w:tab w:val="left" w:pos="-7513"/>
        </w:tabs>
        <w:spacing w:line="240" w:lineRule="auto"/>
        <w:ind w:firstLine="567"/>
        <w:rPr>
          <w:color w:val="000000"/>
          <w:sz w:val="28"/>
          <w:szCs w:val="28"/>
        </w:rPr>
      </w:pPr>
      <w:r w:rsidRPr="0012752E">
        <w:rPr>
          <w:bCs/>
          <w:color w:val="000000" w:themeColor="text1"/>
          <w:sz w:val="28"/>
          <w:szCs w:val="23"/>
        </w:rPr>
        <w:t xml:space="preserve">Список литературы оформляется размером шрифта 12 </w:t>
      </w:r>
      <w:proofErr w:type="spellStart"/>
      <w:r w:rsidRPr="0012752E">
        <w:rPr>
          <w:bCs/>
          <w:color w:val="000000" w:themeColor="text1"/>
          <w:sz w:val="28"/>
          <w:szCs w:val="23"/>
        </w:rPr>
        <w:t>пт</w:t>
      </w:r>
      <w:proofErr w:type="spellEnd"/>
      <w:r w:rsidRPr="0012752E">
        <w:rPr>
          <w:bCs/>
          <w:color w:val="000000" w:themeColor="text1"/>
          <w:sz w:val="28"/>
          <w:szCs w:val="23"/>
        </w:rPr>
        <w:t xml:space="preserve">, отделяется от основного текста пустой строкой. </w:t>
      </w:r>
      <w:r w:rsidRPr="0012752E">
        <w:rPr>
          <w:color w:val="000000"/>
          <w:sz w:val="28"/>
          <w:szCs w:val="28"/>
        </w:rPr>
        <w:t>Оформление списка литературы осуществляется в соответствии с Приложением 2.</w:t>
      </w:r>
    </w:p>
    <w:p w:rsidR="00BB7191" w:rsidRPr="0012752E" w:rsidRDefault="00BB7191" w:rsidP="00BB7191">
      <w:pPr>
        <w:tabs>
          <w:tab w:val="left" w:pos="-7513"/>
        </w:tabs>
        <w:spacing w:line="240" w:lineRule="auto"/>
        <w:ind w:firstLine="567"/>
        <w:rPr>
          <w:bCs/>
          <w:color w:val="000000" w:themeColor="text1"/>
          <w:sz w:val="28"/>
          <w:szCs w:val="23"/>
        </w:rPr>
      </w:pPr>
      <w:r w:rsidRPr="0012752E">
        <w:rPr>
          <w:bCs/>
          <w:color w:val="000000" w:themeColor="text1"/>
          <w:sz w:val="28"/>
          <w:szCs w:val="23"/>
        </w:rPr>
        <w:t>В электронном варианте тезисы представляются в отдельном файле с расширением *.</w:t>
      </w:r>
      <w:proofErr w:type="spellStart"/>
      <w:r w:rsidRPr="0012752E">
        <w:rPr>
          <w:bCs/>
          <w:color w:val="000000" w:themeColor="text1"/>
          <w:sz w:val="28"/>
          <w:szCs w:val="23"/>
        </w:rPr>
        <w:t>doc</w:t>
      </w:r>
      <w:proofErr w:type="spellEnd"/>
      <w:r w:rsidRPr="0012752E">
        <w:rPr>
          <w:bCs/>
          <w:color w:val="000000" w:themeColor="text1"/>
          <w:sz w:val="28"/>
          <w:szCs w:val="23"/>
        </w:rPr>
        <w:t xml:space="preserve"> </w:t>
      </w:r>
      <w:r>
        <w:rPr>
          <w:bCs/>
          <w:color w:val="000000" w:themeColor="text1"/>
          <w:sz w:val="28"/>
          <w:szCs w:val="23"/>
        </w:rPr>
        <w:t xml:space="preserve">или </w:t>
      </w:r>
      <w:r w:rsidRPr="0012752E">
        <w:rPr>
          <w:bCs/>
          <w:color w:val="000000" w:themeColor="text1"/>
          <w:sz w:val="28"/>
          <w:szCs w:val="23"/>
        </w:rPr>
        <w:t>*.</w:t>
      </w:r>
      <w:proofErr w:type="spellStart"/>
      <w:r w:rsidRPr="0012752E">
        <w:rPr>
          <w:bCs/>
          <w:color w:val="000000" w:themeColor="text1"/>
          <w:sz w:val="28"/>
          <w:szCs w:val="23"/>
        </w:rPr>
        <w:t>doc</w:t>
      </w:r>
      <w:proofErr w:type="gramStart"/>
      <w:r>
        <w:rPr>
          <w:bCs/>
          <w:color w:val="000000" w:themeColor="text1"/>
          <w:sz w:val="28"/>
          <w:szCs w:val="23"/>
        </w:rPr>
        <w:t>х</w:t>
      </w:r>
      <w:proofErr w:type="spellEnd"/>
      <w:proofErr w:type="gramEnd"/>
      <w:r w:rsidRPr="0012752E">
        <w:rPr>
          <w:bCs/>
          <w:color w:val="000000" w:themeColor="text1"/>
          <w:sz w:val="28"/>
          <w:szCs w:val="23"/>
        </w:rPr>
        <w:t xml:space="preserve"> на электронную почту </w:t>
      </w:r>
      <w:hyperlink r:id="rId8" w:history="1">
        <w:r w:rsidRPr="0012752E">
          <w:rPr>
            <w:bCs/>
            <w:color w:val="0000FF" w:themeColor="hyperlink"/>
            <w:sz w:val="28"/>
            <w:szCs w:val="23"/>
            <w:u w:val="single"/>
          </w:rPr>
          <w:t>conference.ssti@yandex.ru</w:t>
        </w:r>
      </w:hyperlink>
      <w:r w:rsidRPr="0012752E">
        <w:rPr>
          <w:bCs/>
          <w:color w:val="000000" w:themeColor="text1"/>
          <w:sz w:val="28"/>
          <w:szCs w:val="23"/>
        </w:rPr>
        <w:t xml:space="preserve"> </w:t>
      </w:r>
      <w:r w:rsidRPr="0012752E">
        <w:rPr>
          <w:b/>
          <w:bCs/>
          <w:color w:val="000000" w:themeColor="text1"/>
          <w:sz w:val="28"/>
          <w:szCs w:val="23"/>
        </w:rPr>
        <w:t>с указанием ФИО докладчика и</w:t>
      </w:r>
      <w:r w:rsidRPr="0012752E">
        <w:rPr>
          <w:bCs/>
          <w:color w:val="000000" w:themeColor="text1"/>
          <w:sz w:val="28"/>
          <w:szCs w:val="23"/>
        </w:rPr>
        <w:t xml:space="preserve"> </w:t>
      </w:r>
      <w:r w:rsidRPr="0012752E">
        <w:rPr>
          <w:b/>
          <w:bCs/>
          <w:color w:val="000000" w:themeColor="text1"/>
          <w:sz w:val="28"/>
          <w:szCs w:val="23"/>
        </w:rPr>
        <w:t>названия секции</w:t>
      </w:r>
      <w:r w:rsidRPr="0012752E">
        <w:rPr>
          <w:bCs/>
          <w:color w:val="000000" w:themeColor="text1"/>
          <w:sz w:val="28"/>
          <w:szCs w:val="23"/>
        </w:rPr>
        <w:t>.</w:t>
      </w:r>
    </w:p>
    <w:p w:rsidR="00BB7191" w:rsidRDefault="00BB7191" w:rsidP="00BB7191">
      <w:pPr>
        <w:tabs>
          <w:tab w:val="left" w:pos="-7513"/>
        </w:tabs>
        <w:spacing w:before="120" w:line="240" w:lineRule="auto"/>
        <w:ind w:firstLine="567"/>
      </w:pPr>
      <w:r w:rsidRPr="00B2483D">
        <w:rPr>
          <w:b/>
          <w:bCs/>
          <w:color w:val="000000" w:themeColor="text1"/>
          <w:sz w:val="28"/>
          <w:szCs w:val="23"/>
        </w:rPr>
        <w:t>Пример оформления тезисов находится на странице к</w:t>
      </w:r>
      <w:r>
        <w:rPr>
          <w:b/>
          <w:bCs/>
          <w:color w:val="000000" w:themeColor="text1"/>
          <w:sz w:val="28"/>
          <w:szCs w:val="23"/>
        </w:rPr>
        <w:t>онференции на портале Ломоносо</w:t>
      </w:r>
      <w:r w:rsidRPr="00DC1D21">
        <w:rPr>
          <w:b/>
          <w:bCs/>
          <w:color w:val="000000" w:themeColor="text1"/>
          <w:sz w:val="28"/>
          <w:szCs w:val="23"/>
        </w:rPr>
        <w:t>в</w:t>
      </w:r>
      <w:r w:rsidR="000A5CD8">
        <w:rPr>
          <w:b/>
          <w:bCs/>
          <w:color w:val="000000" w:themeColor="text1"/>
          <w:sz w:val="28"/>
          <w:szCs w:val="23"/>
        </w:rPr>
        <w:t xml:space="preserve"> </w:t>
      </w:r>
      <w:hyperlink r:id="rId9" w:history="1">
        <w:r w:rsidR="000A5CD8" w:rsidRPr="00B33A47">
          <w:rPr>
            <w:rStyle w:val="a5"/>
            <w:sz w:val="28"/>
            <w:szCs w:val="28"/>
          </w:rPr>
          <w:t>https://lomonosov-msu.ru/rus/event/8425/</w:t>
        </w:r>
      </w:hyperlink>
      <w:r w:rsidRPr="00DC1D21">
        <w:rPr>
          <w:b/>
          <w:bCs/>
          <w:color w:val="000000" w:themeColor="text1"/>
          <w:sz w:val="28"/>
          <w:szCs w:val="23"/>
        </w:rPr>
        <w:t>.</w:t>
      </w:r>
    </w:p>
    <w:p w:rsidR="00BB7191" w:rsidRPr="00A156C6" w:rsidRDefault="00BB7191" w:rsidP="00BB7191">
      <w:pPr>
        <w:tabs>
          <w:tab w:val="left" w:pos="-7513"/>
        </w:tabs>
        <w:spacing w:before="120" w:line="240" w:lineRule="auto"/>
        <w:ind w:firstLine="567"/>
        <w:rPr>
          <w:bCs/>
          <w:color w:val="000000" w:themeColor="text1"/>
          <w:sz w:val="28"/>
          <w:szCs w:val="23"/>
          <w:u w:val="single"/>
        </w:rPr>
      </w:pPr>
      <w:r w:rsidRPr="00A156C6">
        <w:rPr>
          <w:bCs/>
          <w:color w:val="000000" w:themeColor="text1"/>
          <w:sz w:val="28"/>
          <w:szCs w:val="23"/>
          <w:u w:val="single"/>
        </w:rPr>
        <w:t>В случае несоблюдения требований, предъявляемых к оформлению тезисов, материалы приниматься и размещаться в сборнике не будут!</w:t>
      </w:r>
    </w:p>
    <w:p w:rsidR="002F40CE" w:rsidRDefault="002F40CE">
      <w:pPr>
        <w:widowControl/>
        <w:adjustRightInd/>
        <w:spacing w:after="200" w:line="276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5E21" w:rsidRDefault="00005E21" w:rsidP="00E63644">
      <w:pPr>
        <w:keepNext/>
        <w:spacing w:line="240" w:lineRule="auto"/>
        <w:ind w:firstLine="0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ПРИЛОЖЕНИЕ 1</w:t>
      </w:r>
    </w:p>
    <w:p w:rsidR="00005E21" w:rsidRPr="00005E21" w:rsidRDefault="00005E21" w:rsidP="00E63644">
      <w:pPr>
        <w:keepNext/>
        <w:spacing w:line="240" w:lineRule="auto"/>
        <w:ind w:firstLine="0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ПРИМЕР ОФОРЛЕНИЯ ТЕЗИСА</w:t>
      </w:r>
    </w:p>
    <w:p w:rsidR="00005E21" w:rsidRDefault="00005E21" w:rsidP="00E63644">
      <w:pPr>
        <w:keepNext/>
        <w:spacing w:line="240" w:lineRule="auto"/>
        <w:ind w:firstLine="0"/>
        <w:jc w:val="center"/>
        <w:outlineLvl w:val="0"/>
        <w:rPr>
          <w:i/>
          <w:snapToGrid w:val="0"/>
          <w:sz w:val="28"/>
          <w:szCs w:val="28"/>
        </w:rPr>
      </w:pPr>
    </w:p>
    <w:p w:rsidR="00E63644" w:rsidRDefault="00E63644" w:rsidP="00E63644">
      <w:pPr>
        <w:keepNext/>
        <w:spacing w:line="240" w:lineRule="auto"/>
        <w:ind w:firstLine="0"/>
        <w:jc w:val="center"/>
        <w:outlineLvl w:val="0"/>
        <w:rPr>
          <w:i/>
          <w:snapToGrid w:val="0"/>
          <w:sz w:val="28"/>
          <w:szCs w:val="28"/>
          <w:vertAlign w:val="superscript"/>
        </w:rPr>
      </w:pPr>
      <w:r w:rsidRPr="00DA024D">
        <w:rPr>
          <w:i/>
          <w:snapToGrid w:val="0"/>
          <w:sz w:val="28"/>
          <w:szCs w:val="28"/>
        </w:rPr>
        <w:t>Иванов И.И.</w:t>
      </w:r>
      <w:r w:rsidRPr="00DA024D">
        <w:rPr>
          <w:i/>
          <w:snapToGrid w:val="0"/>
          <w:sz w:val="28"/>
          <w:szCs w:val="28"/>
          <w:vertAlign w:val="superscript"/>
        </w:rPr>
        <w:t>1</w:t>
      </w:r>
      <w:r w:rsidRPr="00DA024D">
        <w:rPr>
          <w:i/>
          <w:snapToGrid w:val="0"/>
          <w:sz w:val="28"/>
          <w:szCs w:val="28"/>
        </w:rPr>
        <w:t>, Петров П.П.</w:t>
      </w:r>
      <w:r w:rsidRPr="00DA024D">
        <w:rPr>
          <w:i/>
          <w:snapToGrid w:val="0"/>
          <w:sz w:val="28"/>
          <w:szCs w:val="28"/>
          <w:vertAlign w:val="superscript"/>
        </w:rPr>
        <w:t>2</w:t>
      </w:r>
    </w:p>
    <w:p w:rsidR="005E185E" w:rsidRPr="005E185E" w:rsidRDefault="005E185E" w:rsidP="005E185E">
      <w:pPr>
        <w:spacing w:line="240" w:lineRule="auto"/>
        <w:ind w:firstLine="0"/>
        <w:jc w:val="center"/>
        <w:rPr>
          <w:sz w:val="28"/>
          <w:szCs w:val="28"/>
        </w:rPr>
      </w:pPr>
    </w:p>
    <w:p w:rsidR="00E63644" w:rsidRPr="00DA024D" w:rsidRDefault="00E63644" w:rsidP="00E63644">
      <w:pPr>
        <w:suppressAutoHyphens/>
        <w:spacing w:before="40" w:line="240" w:lineRule="auto"/>
        <w:ind w:firstLine="0"/>
        <w:jc w:val="center"/>
        <w:rPr>
          <w:b/>
          <w:snapToGrid w:val="0"/>
          <w:sz w:val="28"/>
          <w:szCs w:val="28"/>
        </w:rPr>
      </w:pPr>
      <w:r w:rsidRPr="00DA024D">
        <w:rPr>
          <w:b/>
          <w:caps/>
          <w:snapToGrid w:val="0"/>
          <w:sz w:val="28"/>
          <w:szCs w:val="28"/>
        </w:rPr>
        <w:t>Название</w:t>
      </w:r>
    </w:p>
    <w:p w:rsidR="00E63644" w:rsidRPr="005E185E" w:rsidRDefault="00E63644" w:rsidP="005E185E">
      <w:pPr>
        <w:spacing w:line="240" w:lineRule="auto"/>
        <w:ind w:firstLine="0"/>
        <w:jc w:val="center"/>
        <w:rPr>
          <w:sz w:val="28"/>
          <w:szCs w:val="28"/>
        </w:rPr>
      </w:pPr>
    </w:p>
    <w:p w:rsidR="005E185E" w:rsidRDefault="00E63644" w:rsidP="00E63644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DA024D">
        <w:rPr>
          <w:i/>
          <w:sz w:val="28"/>
          <w:szCs w:val="28"/>
          <w:vertAlign w:val="superscript"/>
        </w:rPr>
        <w:t>1</w:t>
      </w:r>
      <w:r w:rsidRPr="00DA024D">
        <w:rPr>
          <w:i/>
          <w:sz w:val="28"/>
          <w:szCs w:val="28"/>
        </w:rPr>
        <w:t>Северский технологический</w:t>
      </w:r>
      <w:r w:rsidR="005E185E">
        <w:rPr>
          <w:i/>
          <w:sz w:val="28"/>
          <w:szCs w:val="28"/>
        </w:rPr>
        <w:t xml:space="preserve"> институт НИЯУ МИФИ,</w:t>
      </w:r>
    </w:p>
    <w:p w:rsidR="00E63644" w:rsidRPr="00DA024D" w:rsidRDefault="00E63644" w:rsidP="00E63644">
      <w:pPr>
        <w:spacing w:line="240" w:lineRule="auto"/>
        <w:ind w:firstLine="0"/>
        <w:jc w:val="center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636036, г"/>
        </w:smartTagPr>
        <w:r w:rsidRPr="00DA024D">
          <w:rPr>
            <w:i/>
            <w:sz w:val="28"/>
            <w:szCs w:val="28"/>
          </w:rPr>
          <w:t>636036, г</w:t>
        </w:r>
      </w:smartTag>
      <w:r w:rsidRPr="00DA024D">
        <w:rPr>
          <w:i/>
          <w:sz w:val="28"/>
          <w:szCs w:val="28"/>
        </w:rPr>
        <w:t>.</w:t>
      </w:r>
      <w:r w:rsidR="005E185E">
        <w:rPr>
          <w:i/>
          <w:sz w:val="28"/>
          <w:szCs w:val="28"/>
        </w:rPr>
        <w:t xml:space="preserve"> </w:t>
      </w:r>
      <w:r w:rsidRPr="00DA024D">
        <w:rPr>
          <w:i/>
          <w:sz w:val="28"/>
          <w:szCs w:val="28"/>
        </w:rPr>
        <w:t xml:space="preserve">Северск, </w:t>
      </w:r>
      <w:proofErr w:type="gramStart"/>
      <w:r w:rsidRPr="00DA024D">
        <w:rPr>
          <w:i/>
          <w:sz w:val="28"/>
          <w:szCs w:val="28"/>
        </w:rPr>
        <w:t>Томской</w:t>
      </w:r>
      <w:proofErr w:type="gramEnd"/>
      <w:r w:rsidRPr="00DA024D">
        <w:rPr>
          <w:i/>
          <w:sz w:val="28"/>
          <w:szCs w:val="28"/>
        </w:rPr>
        <w:t xml:space="preserve"> обл., пр.</w:t>
      </w:r>
      <w:r w:rsidR="005E185E">
        <w:rPr>
          <w:i/>
          <w:sz w:val="28"/>
          <w:szCs w:val="28"/>
        </w:rPr>
        <w:t xml:space="preserve"> Коммунистический, 65,</w:t>
      </w:r>
    </w:p>
    <w:p w:rsidR="005E185E" w:rsidRDefault="00E63644" w:rsidP="00E63644">
      <w:pPr>
        <w:spacing w:line="240" w:lineRule="auto"/>
        <w:ind w:firstLine="0"/>
        <w:jc w:val="center"/>
        <w:rPr>
          <w:i/>
          <w:spacing w:val="-4"/>
          <w:sz w:val="28"/>
          <w:szCs w:val="28"/>
        </w:rPr>
      </w:pPr>
      <w:r w:rsidRPr="00DA024D">
        <w:rPr>
          <w:i/>
          <w:spacing w:val="-4"/>
          <w:sz w:val="28"/>
          <w:szCs w:val="28"/>
          <w:vertAlign w:val="superscript"/>
        </w:rPr>
        <w:t>2</w:t>
      </w:r>
      <w:r w:rsidRPr="00DA024D">
        <w:rPr>
          <w:i/>
          <w:spacing w:val="-4"/>
          <w:sz w:val="28"/>
          <w:szCs w:val="28"/>
        </w:rPr>
        <w:t>Томск</w:t>
      </w:r>
      <w:r w:rsidR="005E185E">
        <w:rPr>
          <w:i/>
          <w:spacing w:val="-4"/>
          <w:sz w:val="28"/>
          <w:szCs w:val="28"/>
        </w:rPr>
        <w:t>ий политехнический университет,</w:t>
      </w:r>
    </w:p>
    <w:p w:rsidR="00E63644" w:rsidRPr="00DA024D" w:rsidRDefault="00E63644" w:rsidP="00E63644">
      <w:pPr>
        <w:spacing w:line="240" w:lineRule="auto"/>
        <w:ind w:firstLine="0"/>
        <w:jc w:val="center"/>
        <w:rPr>
          <w:i/>
          <w:spacing w:val="-4"/>
          <w:sz w:val="28"/>
          <w:szCs w:val="28"/>
        </w:rPr>
      </w:pPr>
      <w:smartTag w:uri="urn:schemas-microsoft-com:office:smarttags" w:element="metricconverter">
        <w:smartTagPr>
          <w:attr w:name="ProductID" w:val="634034, г"/>
        </w:smartTagPr>
        <w:r w:rsidRPr="00DA024D">
          <w:rPr>
            <w:i/>
            <w:spacing w:val="-4"/>
            <w:sz w:val="28"/>
            <w:szCs w:val="28"/>
          </w:rPr>
          <w:t>634034, г</w:t>
        </w:r>
      </w:smartTag>
      <w:r w:rsidRPr="00DA024D">
        <w:rPr>
          <w:i/>
          <w:spacing w:val="-4"/>
          <w:sz w:val="28"/>
          <w:szCs w:val="28"/>
        </w:rPr>
        <w:t>. Томск, пр. Ленина, 30</w:t>
      </w:r>
    </w:p>
    <w:p w:rsidR="00E63644" w:rsidRPr="00DA024D" w:rsidRDefault="00E63644" w:rsidP="00E63644">
      <w:pPr>
        <w:spacing w:line="240" w:lineRule="auto"/>
        <w:ind w:firstLine="0"/>
        <w:jc w:val="center"/>
        <w:rPr>
          <w:i/>
          <w:sz w:val="28"/>
          <w:szCs w:val="28"/>
        </w:rPr>
      </w:pPr>
      <w:proofErr w:type="gramStart"/>
      <w:r w:rsidRPr="00DA024D">
        <w:rPr>
          <w:i/>
          <w:sz w:val="28"/>
          <w:szCs w:val="28"/>
          <w:lang w:val="en-US"/>
        </w:rPr>
        <w:t>e</w:t>
      </w:r>
      <w:r w:rsidRPr="00DA024D">
        <w:rPr>
          <w:i/>
          <w:sz w:val="28"/>
          <w:szCs w:val="28"/>
        </w:rPr>
        <w:t>-</w:t>
      </w:r>
      <w:r w:rsidRPr="00DA024D">
        <w:rPr>
          <w:i/>
          <w:sz w:val="28"/>
          <w:szCs w:val="28"/>
          <w:lang w:val="en-US"/>
        </w:rPr>
        <w:t>mail</w:t>
      </w:r>
      <w:proofErr w:type="gramEnd"/>
      <w:r w:rsidRPr="00DA024D">
        <w:rPr>
          <w:i/>
          <w:sz w:val="28"/>
          <w:szCs w:val="28"/>
        </w:rPr>
        <w:t xml:space="preserve">: </w:t>
      </w:r>
      <w:proofErr w:type="spellStart"/>
      <w:r w:rsidRPr="00DA024D">
        <w:rPr>
          <w:i/>
          <w:sz w:val="28"/>
          <w:szCs w:val="28"/>
          <w:lang w:val="en-US"/>
        </w:rPr>
        <w:t>ssti</w:t>
      </w:r>
      <w:proofErr w:type="spellEnd"/>
      <w:r w:rsidRPr="00DA024D">
        <w:rPr>
          <w:i/>
          <w:sz w:val="28"/>
          <w:szCs w:val="28"/>
        </w:rPr>
        <w:t>@</w:t>
      </w:r>
      <w:proofErr w:type="spellStart"/>
      <w:r w:rsidRPr="00DA024D">
        <w:rPr>
          <w:i/>
          <w:sz w:val="28"/>
          <w:szCs w:val="28"/>
          <w:lang w:val="en-US"/>
        </w:rPr>
        <w:t>mephi</w:t>
      </w:r>
      <w:proofErr w:type="spellEnd"/>
      <w:r w:rsidRPr="00DA024D">
        <w:rPr>
          <w:i/>
          <w:sz w:val="28"/>
          <w:szCs w:val="28"/>
        </w:rPr>
        <w:t>.</w:t>
      </w:r>
      <w:proofErr w:type="spellStart"/>
      <w:r w:rsidRPr="00DA024D">
        <w:rPr>
          <w:i/>
          <w:sz w:val="28"/>
          <w:szCs w:val="28"/>
          <w:lang w:val="en-US"/>
        </w:rPr>
        <w:t>ru</w:t>
      </w:r>
      <w:proofErr w:type="spellEnd"/>
    </w:p>
    <w:p w:rsidR="00E63644" w:rsidRPr="00DA024D" w:rsidRDefault="00E63644" w:rsidP="00E63644">
      <w:pPr>
        <w:spacing w:line="240" w:lineRule="auto"/>
        <w:ind w:firstLine="0"/>
        <w:jc w:val="center"/>
        <w:rPr>
          <w:sz w:val="28"/>
          <w:szCs w:val="28"/>
        </w:rPr>
      </w:pPr>
    </w:p>
    <w:p w:rsidR="0098384D" w:rsidRPr="00DA024D" w:rsidRDefault="00AB540C" w:rsidP="0098384D">
      <w:pPr>
        <w:spacing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Текст, текст, текст, текст, текст, 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98384D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98384D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</w:t>
      </w:r>
      <w:proofErr w:type="gramEnd"/>
      <w:r w:rsidR="0098384D">
        <w:rPr>
          <w:sz w:val="28"/>
          <w:szCs w:val="28"/>
        </w:rPr>
        <w:t xml:space="preserve">, </w:t>
      </w:r>
      <w:proofErr w:type="gramStart"/>
      <w:r w:rsidR="0098384D">
        <w:rPr>
          <w:sz w:val="28"/>
          <w:szCs w:val="28"/>
        </w:rPr>
        <w:t>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98384D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</w:t>
      </w:r>
      <w:proofErr w:type="gramEnd"/>
      <w:r w:rsidR="0098384D">
        <w:rPr>
          <w:sz w:val="28"/>
          <w:szCs w:val="28"/>
        </w:rPr>
        <w:t>,</w:t>
      </w:r>
      <w:r w:rsidR="0098384D" w:rsidRPr="00AB540C">
        <w:rPr>
          <w:sz w:val="28"/>
          <w:szCs w:val="28"/>
        </w:rPr>
        <w:t xml:space="preserve"> </w:t>
      </w:r>
      <w:proofErr w:type="gramStart"/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98384D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</w:t>
      </w:r>
      <w:proofErr w:type="gramEnd"/>
      <w:r w:rsidR="0098384D">
        <w:rPr>
          <w:sz w:val="28"/>
          <w:szCs w:val="28"/>
        </w:rPr>
        <w:t>,</w:t>
      </w:r>
      <w:r w:rsidR="0098384D" w:rsidRPr="00AB540C">
        <w:rPr>
          <w:sz w:val="28"/>
          <w:szCs w:val="28"/>
        </w:rPr>
        <w:t xml:space="preserve"> </w:t>
      </w:r>
      <w:proofErr w:type="gramStart"/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98384D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98384D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 текст, текст, текст, 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98384D">
        <w:rPr>
          <w:sz w:val="28"/>
          <w:szCs w:val="28"/>
        </w:rPr>
        <w:t>текст,</w:t>
      </w:r>
      <w:r w:rsidR="0098384D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98384D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 текст, текст, текст, 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AB540C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</w:t>
      </w:r>
      <w:r w:rsidR="006236F0" w:rsidRPr="0098384D">
        <w:rPr>
          <w:sz w:val="28"/>
          <w:szCs w:val="28"/>
        </w:rPr>
        <w:t xml:space="preserve"> </w:t>
      </w:r>
      <w:r w:rsidR="006236F0">
        <w:rPr>
          <w:sz w:val="28"/>
          <w:szCs w:val="28"/>
        </w:rPr>
        <w:t>текст, текст, текст</w:t>
      </w:r>
      <w:r w:rsidR="006236F0">
        <w:rPr>
          <w:sz w:val="28"/>
          <w:szCs w:val="28"/>
        </w:rPr>
        <w:t>.</w:t>
      </w:r>
      <w:proofErr w:type="gramEnd"/>
    </w:p>
    <w:p w:rsidR="0098384D" w:rsidRDefault="0098384D" w:rsidP="00E63644">
      <w:pPr>
        <w:spacing w:line="240" w:lineRule="auto"/>
        <w:ind w:firstLine="0"/>
        <w:jc w:val="center"/>
        <w:rPr>
          <w:szCs w:val="28"/>
        </w:rPr>
      </w:pPr>
    </w:p>
    <w:p w:rsidR="00E63644" w:rsidRPr="00DA024D" w:rsidRDefault="00E63644" w:rsidP="00E63644">
      <w:pPr>
        <w:spacing w:line="240" w:lineRule="auto"/>
        <w:ind w:firstLine="0"/>
        <w:jc w:val="center"/>
        <w:rPr>
          <w:szCs w:val="28"/>
        </w:rPr>
      </w:pPr>
      <w:r w:rsidRPr="00DA024D">
        <w:rPr>
          <w:szCs w:val="28"/>
        </w:rPr>
        <w:t>ЛИТЕРАТУРА</w:t>
      </w:r>
    </w:p>
    <w:p w:rsidR="006236F0" w:rsidRDefault="006236F0" w:rsidP="006236F0">
      <w:pPr>
        <w:spacing w:line="240" w:lineRule="auto"/>
        <w:ind w:firstLine="0"/>
        <w:rPr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1. </w:t>
      </w:r>
      <w:r w:rsidRPr="00B1739E">
        <w:rPr>
          <w:i/>
          <w:iCs/>
          <w:color w:val="000000"/>
          <w:szCs w:val="24"/>
        </w:rPr>
        <w:t xml:space="preserve">Угаров Г.Г., Нейман В.Ю. </w:t>
      </w:r>
      <w:r w:rsidRPr="00B1739E">
        <w:rPr>
          <w:color w:val="000000"/>
          <w:szCs w:val="24"/>
        </w:rPr>
        <w:t>Анализ показателей электромагнитных ударных машин //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Физико-технические проблемы разработки полезных ископаемых. – 1996. – № 2. – С. 72–80.</w:t>
      </w:r>
    </w:p>
    <w:p w:rsidR="006236F0" w:rsidRDefault="006236F0" w:rsidP="006236F0">
      <w:pPr>
        <w:spacing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proofErr w:type="spellStart"/>
      <w:r w:rsidR="00212BF3" w:rsidRPr="00212BF3">
        <w:rPr>
          <w:color w:val="000000"/>
          <w:szCs w:val="24"/>
        </w:rPr>
        <w:t>Брускин</w:t>
      </w:r>
      <w:proofErr w:type="spellEnd"/>
      <w:r w:rsidR="00212BF3" w:rsidRPr="00212BF3">
        <w:rPr>
          <w:color w:val="000000"/>
          <w:szCs w:val="24"/>
        </w:rPr>
        <w:t xml:space="preserve"> Д.Э. Электрические машины: учебник для электротехнических специальностей вузов. В 2 ч. Ч. 1. – 2-е изд. – М.: Высшая школа, 1987. – 335 с.</w:t>
      </w:r>
      <w:bookmarkStart w:id="0" w:name="_GoBack"/>
      <w:bookmarkEnd w:id="0"/>
    </w:p>
    <w:p w:rsidR="00E63644" w:rsidRPr="006236F0" w:rsidRDefault="00E63644" w:rsidP="006236F0">
      <w:pPr>
        <w:spacing w:line="240" w:lineRule="auto"/>
        <w:ind w:firstLine="0"/>
        <w:rPr>
          <w:szCs w:val="28"/>
        </w:rPr>
      </w:pPr>
    </w:p>
    <w:p w:rsidR="00AB540C" w:rsidRDefault="00AB540C">
      <w:pPr>
        <w:widowControl/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AB540C" w:rsidRDefault="00AB540C" w:rsidP="00CF6B15">
      <w:pPr>
        <w:spacing w:line="240" w:lineRule="auto"/>
        <w:ind w:firstLine="567"/>
        <w:jc w:val="center"/>
        <w:rPr>
          <w:rStyle w:val="fontstyle21"/>
        </w:rPr>
      </w:pPr>
      <w:r>
        <w:rPr>
          <w:rStyle w:val="fontstyle21"/>
        </w:rPr>
        <w:lastRenderedPageBreak/>
        <w:t>ПРИЛОЖЕНИЕ 2</w:t>
      </w:r>
    </w:p>
    <w:p w:rsidR="00AB540C" w:rsidRDefault="00AB540C" w:rsidP="00CF6B15">
      <w:pPr>
        <w:spacing w:line="240" w:lineRule="auto"/>
        <w:ind w:firstLine="567"/>
        <w:jc w:val="center"/>
        <w:rPr>
          <w:rStyle w:val="fontstyle21"/>
        </w:rPr>
      </w:pPr>
      <w:r>
        <w:rPr>
          <w:rStyle w:val="fontstyle21"/>
        </w:rPr>
        <w:t>ПРИМЕР ОФОРМЛЕНИЯ</w:t>
      </w:r>
      <w:r w:rsidRPr="00AB540C">
        <w:t xml:space="preserve"> </w:t>
      </w:r>
      <w:r w:rsidRPr="00AB540C">
        <w:rPr>
          <w:rStyle w:val="fontstyle21"/>
        </w:rPr>
        <w:t>БИБЛИОГРАФИЧЕСКИХ ОПИСАНИЙ</w:t>
      </w:r>
      <w:r>
        <w:rPr>
          <w:rStyle w:val="fontstyle21"/>
        </w:rPr>
        <w:t xml:space="preserve"> В СПИСКЕ</w:t>
      </w:r>
      <w:r w:rsidRPr="00AB540C">
        <w:rPr>
          <w:rStyle w:val="fontstyle21"/>
        </w:rPr>
        <w:t xml:space="preserve"> ЛИТЕРАТУРЫ</w:t>
      </w:r>
    </w:p>
    <w:p w:rsidR="00AB540C" w:rsidRDefault="00AB540C" w:rsidP="00CF6B15">
      <w:pPr>
        <w:spacing w:line="240" w:lineRule="auto"/>
        <w:ind w:firstLine="567"/>
        <w:jc w:val="center"/>
        <w:rPr>
          <w:rStyle w:val="fontstyle21"/>
        </w:rPr>
      </w:pPr>
    </w:p>
    <w:p w:rsidR="00AB540C" w:rsidRDefault="00AB540C" w:rsidP="00CF6B15">
      <w:pPr>
        <w:spacing w:line="240" w:lineRule="auto"/>
        <w:ind w:firstLine="567"/>
        <w:rPr>
          <w:bCs/>
          <w:color w:val="000000"/>
          <w:sz w:val="28"/>
          <w:szCs w:val="28"/>
        </w:rPr>
      </w:pPr>
      <w:r w:rsidRPr="00AB540C">
        <w:rPr>
          <w:bCs/>
          <w:color w:val="000000"/>
          <w:sz w:val="28"/>
          <w:szCs w:val="28"/>
        </w:rPr>
        <w:t xml:space="preserve">Список литературы оформляется в соответствии с ГОСТ </w:t>
      </w:r>
      <w:proofErr w:type="gramStart"/>
      <w:r w:rsidRPr="00AB540C">
        <w:rPr>
          <w:bCs/>
          <w:color w:val="000000"/>
          <w:sz w:val="28"/>
          <w:szCs w:val="28"/>
        </w:rPr>
        <w:t>Р</w:t>
      </w:r>
      <w:proofErr w:type="gramEnd"/>
      <w:r w:rsidRPr="00AB540C">
        <w:rPr>
          <w:bCs/>
          <w:color w:val="000000"/>
          <w:sz w:val="28"/>
          <w:szCs w:val="28"/>
        </w:rPr>
        <w:t xml:space="preserve"> 7.0.100-2018 «Библиографическая запись. Библиографическое описание. Общие требования и правила составления».</w:t>
      </w:r>
    </w:p>
    <w:p w:rsidR="00AB540C" w:rsidRDefault="00AB540C" w:rsidP="00CF6B15">
      <w:pPr>
        <w:spacing w:line="240" w:lineRule="auto"/>
        <w:ind w:firstLine="567"/>
        <w:rPr>
          <w:bCs/>
          <w:color w:val="000000"/>
          <w:sz w:val="28"/>
          <w:szCs w:val="28"/>
        </w:rPr>
      </w:pPr>
    </w:p>
    <w:p w:rsidR="00B1739E" w:rsidRDefault="00B1739E" w:rsidP="00AB02AE">
      <w:pPr>
        <w:spacing w:before="120" w:after="120" w:line="240" w:lineRule="auto"/>
        <w:ind w:firstLine="567"/>
        <w:jc w:val="center"/>
        <w:rPr>
          <w:b/>
          <w:bCs/>
          <w:i/>
          <w:iCs/>
          <w:color w:val="000000"/>
          <w:szCs w:val="24"/>
        </w:rPr>
      </w:pPr>
      <w:r w:rsidRPr="00B1739E">
        <w:rPr>
          <w:b/>
          <w:bCs/>
          <w:i/>
          <w:iCs/>
          <w:color w:val="000000"/>
          <w:szCs w:val="24"/>
        </w:rPr>
        <w:t>На русском языке</w:t>
      </w:r>
    </w:p>
    <w:p w:rsidR="00B1739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СТАТЬЯ В ЖУРНАЛЕ</w:t>
      </w:r>
    </w:p>
    <w:p w:rsidR="00B1739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Один автор</w:t>
      </w:r>
    </w:p>
    <w:p w:rsidR="00B1739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Козлов В.В. </w:t>
      </w:r>
      <w:r w:rsidRPr="00B1739E">
        <w:rPr>
          <w:color w:val="000000"/>
          <w:szCs w:val="24"/>
        </w:rPr>
        <w:t>Дугогасящие реакторы в сетях среднего напряжения // Новости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электротехники. – 2012. – № 2 (74). – С. 50–52.</w:t>
      </w:r>
    </w:p>
    <w:p w:rsidR="00B1739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Два автора</w:t>
      </w:r>
    </w:p>
    <w:p w:rsidR="00B1739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Угаров Г.Г., Нейман В.Ю. </w:t>
      </w:r>
      <w:r w:rsidRPr="00B1739E">
        <w:rPr>
          <w:color w:val="000000"/>
          <w:szCs w:val="24"/>
        </w:rPr>
        <w:t>Анализ показателей электромагнитных ударных машин //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Физико-технические проблемы разработки полезных ископаемых. – 1996. – № 2. – С. 72–80.</w:t>
      </w:r>
    </w:p>
    <w:p w:rsidR="00B1739E" w:rsidRDefault="00B1739E" w:rsidP="000645D5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Манусов</w:t>
      </w:r>
      <w:proofErr w:type="spellEnd"/>
      <w:r w:rsidRPr="00B1739E">
        <w:rPr>
          <w:i/>
          <w:iCs/>
          <w:color w:val="000000"/>
          <w:szCs w:val="24"/>
        </w:rPr>
        <w:t xml:space="preserve"> В.З.</w:t>
      </w:r>
      <w:r w:rsidRPr="00B1739E">
        <w:rPr>
          <w:color w:val="000000"/>
          <w:szCs w:val="24"/>
        </w:rPr>
        <w:t xml:space="preserve">, </w:t>
      </w:r>
      <w:r w:rsidRPr="00B1739E">
        <w:rPr>
          <w:i/>
          <w:iCs/>
          <w:color w:val="000000"/>
          <w:szCs w:val="24"/>
        </w:rPr>
        <w:t xml:space="preserve">Морозов П.В. </w:t>
      </w:r>
      <w:r w:rsidRPr="00B1739E">
        <w:rPr>
          <w:color w:val="000000"/>
          <w:szCs w:val="24"/>
        </w:rPr>
        <w:t>Метод уравнивания мощностей на вторичных обмотках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трансформаторов Скотта // Известия Томского политехнического университета. – 2012. – Т.</w:t>
      </w:r>
      <w:r w:rsidR="000645D5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320, № 4. – С. 62–67.</w:t>
      </w:r>
    </w:p>
    <w:p w:rsidR="00B1739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Три автора</w:t>
      </w:r>
    </w:p>
    <w:p w:rsidR="00B1739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Нейман В.Ю., Нейман Л.А., Петрова А.А. </w:t>
      </w:r>
      <w:r w:rsidRPr="00B1739E">
        <w:rPr>
          <w:color w:val="000000"/>
          <w:szCs w:val="24"/>
        </w:rPr>
        <w:t>О методике к выбору типа электромагнита по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значениям конструктивного фактора // Научные проблемы транспорта Сибири и Дальнего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Востока. – 2011. – № 2. – С. 310–313.</w:t>
      </w:r>
    </w:p>
    <w:p w:rsidR="00B1739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proofErr w:type="gramStart"/>
      <w:r w:rsidRPr="00B1739E">
        <w:rPr>
          <w:b/>
          <w:bCs/>
          <w:color w:val="000000"/>
          <w:szCs w:val="24"/>
        </w:rPr>
        <w:t>Четыре и более авторов</w:t>
      </w:r>
      <w:proofErr w:type="gramEnd"/>
    </w:p>
    <w:p w:rsidR="00B1739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К вопросу учета главных размеров при выборе типа электромагнита по значению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конструктивного фактора / Л.А. Нейман, В.Ю. Нейман, А.А. Петрова, А.А. Скотников,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О.В. Рогова // Электротехника. – 2011. – № 6. – С. 50–53.</w:t>
      </w:r>
    </w:p>
    <w:p w:rsidR="00B1739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 xml:space="preserve">Кумулятивный заряд со </w:t>
      </w:r>
      <w:proofErr w:type="spellStart"/>
      <w:r w:rsidRPr="00B1739E">
        <w:rPr>
          <w:color w:val="000000"/>
          <w:szCs w:val="24"/>
        </w:rPr>
        <w:t>сложнопрофильной</w:t>
      </w:r>
      <w:proofErr w:type="spellEnd"/>
      <w:r w:rsidRPr="00B1739E">
        <w:rPr>
          <w:color w:val="000000"/>
          <w:szCs w:val="24"/>
        </w:rPr>
        <w:t xml:space="preserve"> облицовкой для создания отверстий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повышенного диаметра / В.В. Калашников, Д.А. </w:t>
      </w:r>
      <w:proofErr w:type="spellStart"/>
      <w:r w:rsidRPr="00B1739E">
        <w:rPr>
          <w:color w:val="000000"/>
          <w:szCs w:val="24"/>
        </w:rPr>
        <w:t>Деморецкий</w:t>
      </w:r>
      <w:proofErr w:type="spellEnd"/>
      <w:r w:rsidRPr="00B1739E">
        <w:rPr>
          <w:color w:val="000000"/>
          <w:szCs w:val="24"/>
        </w:rPr>
        <w:t xml:space="preserve">, М.В. Ненашев, О.В. </w:t>
      </w:r>
      <w:proofErr w:type="spellStart"/>
      <w:r w:rsidRPr="00B1739E">
        <w:rPr>
          <w:color w:val="000000"/>
          <w:szCs w:val="24"/>
        </w:rPr>
        <w:t>Трохин</w:t>
      </w:r>
      <w:proofErr w:type="spellEnd"/>
      <w:r w:rsidRPr="00B1739E">
        <w:rPr>
          <w:color w:val="000000"/>
          <w:szCs w:val="24"/>
        </w:rPr>
        <w:t>, И.В.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Нечаев, Ю.А. Богданов, А.Ю. Мурзин, О.А. </w:t>
      </w:r>
      <w:proofErr w:type="spellStart"/>
      <w:r w:rsidRPr="00B1739E">
        <w:rPr>
          <w:color w:val="000000"/>
          <w:szCs w:val="24"/>
        </w:rPr>
        <w:t>Кобякина</w:t>
      </w:r>
      <w:proofErr w:type="spellEnd"/>
      <w:r w:rsidRPr="00B1739E">
        <w:rPr>
          <w:color w:val="000000"/>
          <w:szCs w:val="24"/>
        </w:rPr>
        <w:t>, А.А. Григорьев // Известия Самарского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научного центра РАН. – 2010. – Т. 12, № 1–2. – С. 370–373.</w:t>
      </w:r>
    </w:p>
    <w:p w:rsidR="00B1739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СТАТЬЯ В ЭЛЕКТРОННОМ ЖУРНАЛЕ</w:t>
      </w:r>
    </w:p>
    <w:p w:rsidR="00B1739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Чавычалов</w:t>
      </w:r>
      <w:proofErr w:type="spellEnd"/>
      <w:r w:rsidRPr="00B1739E">
        <w:rPr>
          <w:i/>
          <w:iCs/>
          <w:color w:val="000000"/>
          <w:szCs w:val="24"/>
        </w:rPr>
        <w:t xml:space="preserve"> М.В. </w:t>
      </w:r>
      <w:r w:rsidRPr="00B1739E">
        <w:rPr>
          <w:color w:val="000000"/>
          <w:szCs w:val="24"/>
        </w:rPr>
        <w:t xml:space="preserve">Комплексный алгоритм </w:t>
      </w:r>
      <w:proofErr w:type="spellStart"/>
      <w:r w:rsidRPr="00B1739E">
        <w:rPr>
          <w:color w:val="000000"/>
          <w:szCs w:val="24"/>
        </w:rPr>
        <w:t>бездатчикового</w:t>
      </w:r>
      <w:proofErr w:type="spellEnd"/>
      <w:r w:rsidRPr="00B1739E">
        <w:rPr>
          <w:color w:val="000000"/>
          <w:szCs w:val="24"/>
        </w:rPr>
        <w:t xml:space="preserve"> управления </w:t>
      </w:r>
      <w:proofErr w:type="spellStart"/>
      <w:r w:rsidRPr="00B1739E">
        <w:rPr>
          <w:color w:val="000000"/>
          <w:szCs w:val="24"/>
        </w:rPr>
        <w:t>вентильноиндукторным</w:t>
      </w:r>
      <w:proofErr w:type="spellEnd"/>
      <w:r w:rsidRPr="00B1739E">
        <w:rPr>
          <w:color w:val="000000"/>
          <w:szCs w:val="24"/>
        </w:rPr>
        <w:t xml:space="preserve"> двигателем [Электронный ресурс] // Наука и образование: электрон</w:t>
      </w:r>
      <w:proofErr w:type="gramStart"/>
      <w:r w:rsidRPr="00B1739E">
        <w:rPr>
          <w:color w:val="000000"/>
          <w:szCs w:val="24"/>
        </w:rPr>
        <w:t>.</w:t>
      </w:r>
      <w:proofErr w:type="gramEnd"/>
      <w:r w:rsidRPr="00B1739E">
        <w:rPr>
          <w:color w:val="000000"/>
          <w:szCs w:val="24"/>
        </w:rPr>
        <w:t xml:space="preserve"> </w:t>
      </w:r>
      <w:proofErr w:type="gramStart"/>
      <w:r w:rsidRPr="00B1739E">
        <w:rPr>
          <w:color w:val="000000"/>
          <w:szCs w:val="24"/>
        </w:rPr>
        <w:t>н</w:t>
      </w:r>
      <w:proofErr w:type="gramEnd"/>
      <w:r w:rsidRPr="00B1739E">
        <w:rPr>
          <w:color w:val="000000"/>
          <w:szCs w:val="24"/>
        </w:rPr>
        <w:t>ауч.-техн.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журн. – № 12. – 2012. – URL: http://technomag.edu.ru/doc/496400.html (дата обращения: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06.11.2014). – </w:t>
      </w:r>
      <w:proofErr w:type="spellStart"/>
      <w:r w:rsidRPr="00B1739E">
        <w:rPr>
          <w:color w:val="000000"/>
          <w:szCs w:val="24"/>
        </w:rPr>
        <w:t>doi</w:t>
      </w:r>
      <w:proofErr w:type="spellEnd"/>
      <w:r w:rsidRPr="00B1739E">
        <w:rPr>
          <w:color w:val="000000"/>
          <w:szCs w:val="24"/>
        </w:rPr>
        <w:t>: 10.7463/1212.0496400.</w:t>
      </w:r>
    </w:p>
    <w:p w:rsidR="00B1739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СТАТЬЯ В СБОРНИКЕ НАУЧНЫХ ТРУДОВ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>Скотников А.А</w:t>
      </w:r>
      <w:r w:rsidRPr="00B1739E">
        <w:rPr>
          <w:color w:val="000000"/>
          <w:szCs w:val="24"/>
        </w:rPr>
        <w:t>. Расчет характеристик рабочего режима электромагнита постоянного тока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// Научный потенциал студентов и молодых ученых Новосибирской области: сб. науч. тр. –</w:t>
      </w:r>
      <w:r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Новосибирск: Изд-во НГТУ, 2014. – С. 102–103.</w:t>
      </w:r>
    </w:p>
    <w:p w:rsidR="000645D5" w:rsidRDefault="000645D5" w:rsidP="00B1739E">
      <w:pPr>
        <w:spacing w:line="240" w:lineRule="auto"/>
        <w:ind w:firstLine="567"/>
        <w:rPr>
          <w:color w:val="000000"/>
          <w:szCs w:val="24"/>
        </w:rPr>
      </w:pP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lastRenderedPageBreak/>
        <w:t>КНИГИ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Один автор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>Рей У</w:t>
      </w:r>
      <w:r w:rsidRPr="00B1739E">
        <w:rPr>
          <w:color w:val="000000"/>
          <w:szCs w:val="24"/>
        </w:rPr>
        <w:t>. Методы управления технологическими процессами. – М.: Мир, 1983. – 368 с.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Хватов О.С. </w:t>
      </w:r>
      <w:r w:rsidRPr="00B1739E">
        <w:rPr>
          <w:color w:val="000000"/>
          <w:szCs w:val="24"/>
        </w:rPr>
        <w:t>Управляемые генераторные комплексы на основе машины двойного питания: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монография / </w:t>
      </w:r>
      <w:proofErr w:type="spellStart"/>
      <w:r w:rsidRPr="00B1739E">
        <w:rPr>
          <w:color w:val="000000"/>
          <w:szCs w:val="24"/>
        </w:rPr>
        <w:t>Нижегор</w:t>
      </w:r>
      <w:proofErr w:type="spellEnd"/>
      <w:r w:rsidRPr="00B1739E">
        <w:rPr>
          <w:color w:val="000000"/>
          <w:szCs w:val="24"/>
        </w:rPr>
        <w:t xml:space="preserve">. гос. </w:t>
      </w:r>
      <w:proofErr w:type="spellStart"/>
      <w:r w:rsidRPr="00B1739E">
        <w:rPr>
          <w:color w:val="000000"/>
          <w:szCs w:val="24"/>
        </w:rPr>
        <w:t>техн</w:t>
      </w:r>
      <w:proofErr w:type="spellEnd"/>
      <w:r w:rsidRPr="00B1739E">
        <w:rPr>
          <w:color w:val="000000"/>
          <w:szCs w:val="24"/>
        </w:rPr>
        <w:t>. ун-т. – Н. Новгород, 2000. – 204 с.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Один автор (с указанием серии)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Соловьёв А.П. </w:t>
      </w:r>
      <w:r w:rsidRPr="00B1739E">
        <w:rPr>
          <w:color w:val="000000"/>
          <w:szCs w:val="24"/>
        </w:rPr>
        <w:t xml:space="preserve">Выбор характеристик и </w:t>
      </w:r>
      <w:proofErr w:type="spellStart"/>
      <w:r w:rsidRPr="00B1739E">
        <w:rPr>
          <w:color w:val="000000"/>
          <w:szCs w:val="24"/>
        </w:rPr>
        <w:t>уставок</w:t>
      </w:r>
      <w:proofErr w:type="spellEnd"/>
      <w:r w:rsidRPr="00B1739E">
        <w:rPr>
          <w:color w:val="000000"/>
          <w:szCs w:val="24"/>
        </w:rPr>
        <w:t xml:space="preserve"> защиты электрооборудования с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использованием микропроцессорных терминалов. Ч. 1. – М.: НТФ «</w:t>
      </w:r>
      <w:proofErr w:type="spellStart"/>
      <w:r w:rsidRPr="00B1739E">
        <w:rPr>
          <w:color w:val="000000"/>
          <w:szCs w:val="24"/>
        </w:rPr>
        <w:t>Энергопрогресс</w:t>
      </w:r>
      <w:proofErr w:type="spellEnd"/>
      <w:r w:rsidRPr="00B1739E">
        <w:rPr>
          <w:color w:val="000000"/>
          <w:szCs w:val="24"/>
        </w:rPr>
        <w:t>», 2008. –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64 с. – (Библиотечка электротехника; </w:t>
      </w:r>
      <w:proofErr w:type="spellStart"/>
      <w:r w:rsidRPr="00B1739E">
        <w:rPr>
          <w:color w:val="000000"/>
          <w:szCs w:val="24"/>
        </w:rPr>
        <w:t>вып</w:t>
      </w:r>
      <w:proofErr w:type="spellEnd"/>
      <w:r w:rsidRPr="00B1739E">
        <w:rPr>
          <w:color w:val="000000"/>
          <w:szCs w:val="24"/>
        </w:rPr>
        <w:t>. 4).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Один автор (учебник в нескольких частях)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Брускин</w:t>
      </w:r>
      <w:proofErr w:type="spellEnd"/>
      <w:r w:rsidRPr="00B1739E">
        <w:rPr>
          <w:i/>
          <w:iCs/>
          <w:color w:val="000000"/>
          <w:szCs w:val="24"/>
        </w:rPr>
        <w:t xml:space="preserve"> Д.Э. </w:t>
      </w:r>
      <w:r w:rsidRPr="00B1739E">
        <w:rPr>
          <w:color w:val="000000"/>
          <w:szCs w:val="24"/>
        </w:rPr>
        <w:t>Электрические машины: учебник для электротехнических специальностей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вузов. В 2 ч. Ч. 1. – 2-е изд. – М.: Высшая школа, 1987. – 335 с.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Один автор (несколько городов и издательств)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Лазарев Ю. </w:t>
      </w:r>
      <w:r w:rsidRPr="00B1739E">
        <w:rPr>
          <w:color w:val="000000"/>
          <w:szCs w:val="24"/>
        </w:rPr>
        <w:t>Моделирование процессов и систем в MATLAB: учебный курс. – СПб</w:t>
      </w:r>
      <w:proofErr w:type="gramStart"/>
      <w:r w:rsidRPr="00B1739E">
        <w:rPr>
          <w:color w:val="000000"/>
          <w:szCs w:val="24"/>
        </w:rPr>
        <w:t xml:space="preserve">.: </w:t>
      </w:r>
      <w:proofErr w:type="gramEnd"/>
      <w:r w:rsidRPr="00B1739E">
        <w:rPr>
          <w:color w:val="000000"/>
          <w:szCs w:val="24"/>
        </w:rPr>
        <w:t>Питер;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Киев: BHV, 2005. – 512 с.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B1739E">
        <w:rPr>
          <w:b/>
          <w:bCs/>
          <w:color w:val="000000"/>
          <w:sz w:val="28"/>
          <w:szCs w:val="28"/>
        </w:rPr>
        <w:t>Два автора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Батаев</w:t>
      </w:r>
      <w:proofErr w:type="spellEnd"/>
      <w:r w:rsidRPr="00B1739E">
        <w:rPr>
          <w:i/>
          <w:iCs/>
          <w:color w:val="000000"/>
          <w:szCs w:val="24"/>
        </w:rPr>
        <w:t xml:space="preserve"> А.А., </w:t>
      </w:r>
      <w:proofErr w:type="spellStart"/>
      <w:r w:rsidRPr="00B1739E">
        <w:rPr>
          <w:i/>
          <w:iCs/>
          <w:color w:val="000000"/>
          <w:szCs w:val="24"/>
        </w:rPr>
        <w:t>Батаев</w:t>
      </w:r>
      <w:proofErr w:type="spellEnd"/>
      <w:r w:rsidRPr="00B1739E">
        <w:rPr>
          <w:i/>
          <w:iCs/>
          <w:color w:val="000000"/>
          <w:szCs w:val="24"/>
        </w:rPr>
        <w:t xml:space="preserve"> B.A. </w:t>
      </w:r>
      <w:r w:rsidRPr="00B1739E">
        <w:rPr>
          <w:color w:val="000000"/>
          <w:szCs w:val="24"/>
        </w:rPr>
        <w:t>Композиционные материалы: строение, получение, применение.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– Новосибирск: Изд-во НГТУ, 2002. – 384 с.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Переиздание книги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 xml:space="preserve">Короткие сети и электрические параметры дуговых электропечей / Я.Б. </w:t>
      </w:r>
      <w:proofErr w:type="spellStart"/>
      <w:r w:rsidRPr="00B1739E">
        <w:rPr>
          <w:color w:val="000000"/>
          <w:szCs w:val="24"/>
        </w:rPr>
        <w:t>Данцис</w:t>
      </w:r>
      <w:proofErr w:type="spellEnd"/>
      <w:r w:rsidRPr="00B1739E">
        <w:rPr>
          <w:color w:val="000000"/>
          <w:szCs w:val="24"/>
        </w:rPr>
        <w:t>,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Л.С. Кацевич, Г.М. </w:t>
      </w:r>
      <w:proofErr w:type="spellStart"/>
      <w:r w:rsidRPr="00B1739E">
        <w:rPr>
          <w:color w:val="000000"/>
          <w:szCs w:val="24"/>
        </w:rPr>
        <w:t>Жилов</w:t>
      </w:r>
      <w:proofErr w:type="spellEnd"/>
      <w:r w:rsidRPr="00B1739E">
        <w:rPr>
          <w:color w:val="000000"/>
          <w:szCs w:val="24"/>
        </w:rPr>
        <w:t>, Н.М. Митрофанов, В.Л. Розенберг, И.М. Черенкова. – 2-е изд.,</w:t>
      </w:r>
      <w:r w:rsidR="00AB02A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перераб</w:t>
      </w:r>
      <w:proofErr w:type="spellEnd"/>
      <w:r w:rsidRPr="00B1739E">
        <w:rPr>
          <w:color w:val="000000"/>
          <w:szCs w:val="24"/>
        </w:rPr>
        <w:t>. и доп. – М.: Металлургия, 1987. – 320 с.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ЭЛЕКТРОННАЯ ЛЕКЦИЯ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Мёллер</w:t>
      </w:r>
      <w:proofErr w:type="spellEnd"/>
      <w:r w:rsidRPr="00B1739E">
        <w:rPr>
          <w:i/>
          <w:iCs/>
          <w:color w:val="000000"/>
          <w:szCs w:val="24"/>
        </w:rPr>
        <w:t xml:space="preserve"> Д. </w:t>
      </w:r>
      <w:r w:rsidRPr="00B1739E">
        <w:rPr>
          <w:color w:val="000000"/>
          <w:szCs w:val="24"/>
        </w:rPr>
        <w:t>«Высокоскоростное железнодорожное движение»: цикл лекций президента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«Сименс» в России Дитриха </w:t>
      </w:r>
      <w:proofErr w:type="spellStart"/>
      <w:r w:rsidRPr="00B1739E">
        <w:rPr>
          <w:color w:val="000000"/>
          <w:szCs w:val="24"/>
        </w:rPr>
        <w:t>Мёллера</w:t>
      </w:r>
      <w:proofErr w:type="spellEnd"/>
      <w:r w:rsidRPr="00B1739E">
        <w:rPr>
          <w:color w:val="000000"/>
          <w:szCs w:val="24"/>
        </w:rPr>
        <w:t xml:space="preserve"> [Электронный ресурс] / </w:t>
      </w:r>
      <w:proofErr w:type="spellStart"/>
      <w:r w:rsidRPr="00B1739E">
        <w:rPr>
          <w:color w:val="000000"/>
          <w:szCs w:val="24"/>
        </w:rPr>
        <w:t>Моск</w:t>
      </w:r>
      <w:proofErr w:type="spellEnd"/>
      <w:r w:rsidRPr="00B1739E">
        <w:rPr>
          <w:color w:val="000000"/>
          <w:szCs w:val="24"/>
        </w:rPr>
        <w:t>. гос. ун-т путей сообщения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(МИИТ). – Дата публикации в Интернет: 15.11.2013. – 89 с. – URL: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http://miit.ru/content/Dr_Moeller_MIIT_Lecture_3.pdf?id_wm=719271 (дата обращения: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09.11.2014).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МАТЕРИАЛЫ КОНФЕРЕНЦИЙ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Абрамов Е.Ю. </w:t>
      </w:r>
      <w:r w:rsidRPr="00B1739E">
        <w:rPr>
          <w:color w:val="000000"/>
          <w:szCs w:val="24"/>
        </w:rPr>
        <w:t>Интеграция системы электроснабжения ГЭТ с автономными источниками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энергии // Наука. Технологии. Инновации: материалы </w:t>
      </w:r>
      <w:proofErr w:type="spellStart"/>
      <w:r w:rsidRPr="00B1739E">
        <w:rPr>
          <w:color w:val="000000"/>
          <w:szCs w:val="24"/>
        </w:rPr>
        <w:t>всерос</w:t>
      </w:r>
      <w:proofErr w:type="spellEnd"/>
      <w:r w:rsidRPr="00B1739E">
        <w:rPr>
          <w:color w:val="000000"/>
          <w:szCs w:val="24"/>
        </w:rPr>
        <w:t xml:space="preserve">. науч. </w:t>
      </w:r>
      <w:proofErr w:type="spellStart"/>
      <w:r w:rsidRPr="00B1739E">
        <w:rPr>
          <w:color w:val="000000"/>
          <w:szCs w:val="24"/>
        </w:rPr>
        <w:t>конф</w:t>
      </w:r>
      <w:proofErr w:type="spellEnd"/>
      <w:r w:rsidRPr="00B1739E">
        <w:rPr>
          <w:color w:val="000000"/>
          <w:szCs w:val="24"/>
        </w:rPr>
        <w:t>. молодых ученых: в 7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ч. – Новосибирск: Изд-во НГТУ, 2012. – Ч. 5. – С. 326–330.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Курнаева</w:t>
      </w:r>
      <w:proofErr w:type="spellEnd"/>
      <w:r w:rsidRPr="00B1739E">
        <w:rPr>
          <w:i/>
          <w:iCs/>
          <w:color w:val="000000"/>
          <w:szCs w:val="24"/>
        </w:rPr>
        <w:t xml:space="preserve"> Н.А., </w:t>
      </w:r>
      <w:proofErr w:type="spellStart"/>
      <w:r w:rsidRPr="00B1739E">
        <w:rPr>
          <w:i/>
          <w:iCs/>
          <w:color w:val="000000"/>
          <w:szCs w:val="24"/>
        </w:rPr>
        <w:t>Сопов</w:t>
      </w:r>
      <w:proofErr w:type="spellEnd"/>
      <w:r w:rsidRPr="00B1739E">
        <w:rPr>
          <w:i/>
          <w:iCs/>
          <w:color w:val="000000"/>
          <w:szCs w:val="24"/>
        </w:rPr>
        <w:t xml:space="preserve"> В.И. </w:t>
      </w:r>
      <w:r w:rsidRPr="00B1739E">
        <w:rPr>
          <w:color w:val="000000"/>
          <w:szCs w:val="24"/>
        </w:rPr>
        <w:t>Повышение эффективности тяговых сетей // Дни науки НГТУ–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2012: материалы науч. студ. </w:t>
      </w:r>
      <w:proofErr w:type="spellStart"/>
      <w:r w:rsidRPr="00B1739E">
        <w:rPr>
          <w:color w:val="000000"/>
          <w:szCs w:val="24"/>
        </w:rPr>
        <w:t>конф</w:t>
      </w:r>
      <w:proofErr w:type="spellEnd"/>
      <w:r w:rsidRPr="00B1739E">
        <w:rPr>
          <w:color w:val="000000"/>
          <w:szCs w:val="24"/>
        </w:rPr>
        <w:t>. – Новосибирск: Изд-во НГТУ, 2012. – С. 56.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Морозов П.В., </w:t>
      </w:r>
      <w:proofErr w:type="spellStart"/>
      <w:r w:rsidRPr="00B1739E">
        <w:rPr>
          <w:i/>
          <w:iCs/>
          <w:color w:val="000000"/>
          <w:szCs w:val="24"/>
        </w:rPr>
        <w:t>Манусов</w:t>
      </w:r>
      <w:proofErr w:type="spellEnd"/>
      <w:r w:rsidRPr="00B1739E">
        <w:rPr>
          <w:i/>
          <w:iCs/>
          <w:color w:val="000000"/>
          <w:szCs w:val="24"/>
        </w:rPr>
        <w:t xml:space="preserve"> В.З. </w:t>
      </w:r>
      <w:r w:rsidRPr="00B1739E">
        <w:rPr>
          <w:color w:val="000000"/>
          <w:szCs w:val="24"/>
        </w:rPr>
        <w:t>Сравнение систем электроснабжения скоростных железных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дорог для обеспечения качества электрической энергии // Энергетика: экология, надежность,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безопасность: материалы докладов </w:t>
      </w:r>
      <w:proofErr w:type="spellStart"/>
      <w:r w:rsidRPr="00B1739E">
        <w:rPr>
          <w:color w:val="000000"/>
          <w:szCs w:val="24"/>
        </w:rPr>
        <w:t>всерос</w:t>
      </w:r>
      <w:proofErr w:type="spellEnd"/>
      <w:r w:rsidRPr="00B1739E">
        <w:rPr>
          <w:color w:val="000000"/>
          <w:szCs w:val="24"/>
        </w:rPr>
        <w:t xml:space="preserve">. науч.-техн. </w:t>
      </w:r>
      <w:proofErr w:type="spellStart"/>
      <w:r w:rsidRPr="00B1739E">
        <w:rPr>
          <w:color w:val="000000"/>
          <w:szCs w:val="24"/>
        </w:rPr>
        <w:t>конф</w:t>
      </w:r>
      <w:proofErr w:type="spellEnd"/>
      <w:r w:rsidRPr="00B1739E">
        <w:rPr>
          <w:color w:val="000000"/>
          <w:szCs w:val="24"/>
        </w:rPr>
        <w:t>. – Томск: Изд-во ТПУ, 2009. –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С. 54–57.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Нейман Л.А., Нейман В.Ю. </w:t>
      </w:r>
      <w:r w:rsidRPr="00B1739E">
        <w:rPr>
          <w:color w:val="000000"/>
          <w:szCs w:val="24"/>
        </w:rPr>
        <w:t>Низкочастотные ударные электромагнитные машины 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технологии // Актуальные проблемы в машиностроении = </w:t>
      </w:r>
      <w:proofErr w:type="spellStart"/>
      <w:r w:rsidRPr="00B1739E">
        <w:rPr>
          <w:color w:val="000000"/>
          <w:szCs w:val="24"/>
        </w:rPr>
        <w:t>Actual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problems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in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machine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building</w:t>
      </w:r>
      <w:proofErr w:type="spellEnd"/>
      <w:r w:rsidRPr="00B1739E">
        <w:rPr>
          <w:color w:val="000000"/>
          <w:szCs w:val="24"/>
        </w:rPr>
        <w:t>: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материалы 1 </w:t>
      </w:r>
      <w:proofErr w:type="spellStart"/>
      <w:r w:rsidRPr="00B1739E">
        <w:rPr>
          <w:color w:val="000000"/>
          <w:szCs w:val="24"/>
        </w:rPr>
        <w:t>междунар</w:t>
      </w:r>
      <w:proofErr w:type="spellEnd"/>
      <w:r w:rsidRPr="00B1739E">
        <w:rPr>
          <w:color w:val="000000"/>
          <w:szCs w:val="24"/>
        </w:rPr>
        <w:t>. науч</w:t>
      </w:r>
      <w:proofErr w:type="gramStart"/>
      <w:r w:rsidRPr="00B1739E">
        <w:rPr>
          <w:color w:val="000000"/>
          <w:szCs w:val="24"/>
        </w:rPr>
        <w:t>.-</w:t>
      </w:r>
      <w:proofErr w:type="spellStart"/>
      <w:proofErr w:type="gramEnd"/>
      <w:r w:rsidRPr="00B1739E">
        <w:rPr>
          <w:color w:val="000000"/>
          <w:szCs w:val="24"/>
        </w:rPr>
        <w:t>практ</w:t>
      </w:r>
      <w:proofErr w:type="spellEnd"/>
      <w:r w:rsidRPr="00B1739E">
        <w:rPr>
          <w:color w:val="000000"/>
          <w:szCs w:val="24"/>
        </w:rPr>
        <w:t xml:space="preserve">. </w:t>
      </w:r>
      <w:proofErr w:type="spellStart"/>
      <w:r w:rsidRPr="00B1739E">
        <w:rPr>
          <w:color w:val="000000"/>
          <w:szCs w:val="24"/>
        </w:rPr>
        <w:t>конф</w:t>
      </w:r>
      <w:proofErr w:type="spellEnd"/>
      <w:r w:rsidRPr="00B1739E">
        <w:rPr>
          <w:color w:val="000000"/>
          <w:szCs w:val="24"/>
        </w:rPr>
        <w:t xml:space="preserve">., Новосибирск, 26 марта 2014 г. – Новосибирск: </w:t>
      </w:r>
      <w:proofErr w:type="spellStart"/>
      <w:r w:rsidRPr="00B1739E">
        <w:rPr>
          <w:color w:val="000000"/>
          <w:szCs w:val="24"/>
        </w:rPr>
        <w:t>Издво</w:t>
      </w:r>
      <w:proofErr w:type="spellEnd"/>
      <w:r w:rsidRPr="00B1739E">
        <w:rPr>
          <w:color w:val="000000"/>
          <w:szCs w:val="24"/>
        </w:rPr>
        <w:t xml:space="preserve"> НГТУ, 2014. – С. 256–259.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Энергия в линейном электромагнитном двигателе ударного действия / А.А. Скотников,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В.А. Аксютин, В.Н. Зонов, Ф.Э. </w:t>
      </w:r>
      <w:proofErr w:type="spellStart"/>
      <w:r w:rsidRPr="00B1739E">
        <w:rPr>
          <w:color w:val="000000"/>
          <w:szCs w:val="24"/>
        </w:rPr>
        <w:t>Лаппи</w:t>
      </w:r>
      <w:proofErr w:type="spellEnd"/>
      <w:r w:rsidRPr="00B1739E">
        <w:rPr>
          <w:color w:val="000000"/>
          <w:szCs w:val="24"/>
        </w:rPr>
        <w:t xml:space="preserve">, Ю.В. Петренко // </w:t>
      </w:r>
      <w:r w:rsidRPr="00B1739E">
        <w:rPr>
          <w:color w:val="000000"/>
          <w:szCs w:val="24"/>
        </w:rPr>
        <w:lastRenderedPageBreak/>
        <w:t>Современные проблемы теории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машин: материалы 2 </w:t>
      </w:r>
      <w:proofErr w:type="spellStart"/>
      <w:r w:rsidRPr="00B1739E">
        <w:rPr>
          <w:color w:val="000000"/>
          <w:szCs w:val="24"/>
        </w:rPr>
        <w:t>междунар</w:t>
      </w:r>
      <w:proofErr w:type="spellEnd"/>
      <w:r w:rsidRPr="00B1739E">
        <w:rPr>
          <w:color w:val="000000"/>
          <w:szCs w:val="24"/>
        </w:rPr>
        <w:t xml:space="preserve">. </w:t>
      </w:r>
      <w:proofErr w:type="spellStart"/>
      <w:r w:rsidRPr="00B1739E">
        <w:rPr>
          <w:color w:val="000000"/>
          <w:szCs w:val="24"/>
        </w:rPr>
        <w:t>заоч</w:t>
      </w:r>
      <w:proofErr w:type="spellEnd"/>
      <w:r w:rsidRPr="00B1739E">
        <w:rPr>
          <w:color w:val="000000"/>
          <w:szCs w:val="24"/>
        </w:rPr>
        <w:t>. науч</w:t>
      </w:r>
      <w:proofErr w:type="gramStart"/>
      <w:r w:rsidRPr="00B1739E">
        <w:rPr>
          <w:color w:val="000000"/>
          <w:szCs w:val="24"/>
        </w:rPr>
        <w:t>.-</w:t>
      </w:r>
      <w:proofErr w:type="spellStart"/>
      <w:proofErr w:type="gramEnd"/>
      <w:r w:rsidRPr="00B1739E">
        <w:rPr>
          <w:color w:val="000000"/>
          <w:szCs w:val="24"/>
        </w:rPr>
        <w:t>практ</w:t>
      </w:r>
      <w:proofErr w:type="spellEnd"/>
      <w:r w:rsidRPr="00B1739E">
        <w:rPr>
          <w:color w:val="000000"/>
          <w:szCs w:val="24"/>
        </w:rPr>
        <w:t xml:space="preserve">. </w:t>
      </w:r>
      <w:proofErr w:type="spellStart"/>
      <w:r w:rsidRPr="00B1739E">
        <w:rPr>
          <w:color w:val="000000"/>
          <w:szCs w:val="24"/>
        </w:rPr>
        <w:t>конф</w:t>
      </w:r>
      <w:proofErr w:type="spellEnd"/>
      <w:r w:rsidRPr="00B1739E">
        <w:rPr>
          <w:color w:val="000000"/>
          <w:szCs w:val="24"/>
        </w:rPr>
        <w:t>. – Новокузнецк, 2014. – С. 124–125.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АВТОРСКИЕ СВИДЕТЕЛЬСТВА, ПАТЕНТЫ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color w:val="000000"/>
          <w:szCs w:val="24"/>
        </w:rPr>
        <w:t>А.с</w:t>
      </w:r>
      <w:proofErr w:type="spellEnd"/>
      <w:r w:rsidRPr="00B1739E">
        <w:rPr>
          <w:color w:val="000000"/>
          <w:szCs w:val="24"/>
        </w:rPr>
        <w:t>. 1372259 СССР, МКИ G 01 R 31/34. Способ определения активных и индуктивных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сопротивлений рассеяния обмотки ротора асинхронного двигателя / Г.Г. Рогозин,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Ю.И. </w:t>
      </w:r>
      <w:proofErr w:type="spellStart"/>
      <w:r w:rsidRPr="00B1739E">
        <w:rPr>
          <w:color w:val="000000"/>
          <w:szCs w:val="24"/>
        </w:rPr>
        <w:t>Печуркин</w:t>
      </w:r>
      <w:proofErr w:type="spellEnd"/>
      <w:r w:rsidRPr="00B1739E">
        <w:rPr>
          <w:color w:val="000000"/>
          <w:szCs w:val="24"/>
        </w:rPr>
        <w:t xml:space="preserve">, Н.Г. </w:t>
      </w:r>
      <w:proofErr w:type="spellStart"/>
      <w:r w:rsidRPr="00B1739E">
        <w:rPr>
          <w:color w:val="000000"/>
          <w:szCs w:val="24"/>
        </w:rPr>
        <w:t>Пятлина</w:t>
      </w:r>
      <w:proofErr w:type="spellEnd"/>
      <w:r w:rsidRPr="00B1739E">
        <w:rPr>
          <w:color w:val="000000"/>
          <w:szCs w:val="24"/>
        </w:rPr>
        <w:t xml:space="preserve">, В.И. Алексеев. – № 4092032/24-07; </w:t>
      </w:r>
      <w:proofErr w:type="spellStart"/>
      <w:r w:rsidRPr="00B1739E">
        <w:rPr>
          <w:color w:val="000000"/>
          <w:szCs w:val="24"/>
        </w:rPr>
        <w:t>заявл</w:t>
      </w:r>
      <w:proofErr w:type="spellEnd"/>
      <w:r w:rsidRPr="00B1739E">
        <w:rPr>
          <w:color w:val="000000"/>
          <w:szCs w:val="24"/>
        </w:rPr>
        <w:t xml:space="preserve">. 24.07.86; </w:t>
      </w:r>
      <w:proofErr w:type="spellStart"/>
      <w:r w:rsidRPr="00B1739E">
        <w:rPr>
          <w:color w:val="000000"/>
          <w:szCs w:val="24"/>
        </w:rPr>
        <w:t>опубл</w:t>
      </w:r>
      <w:proofErr w:type="spellEnd"/>
      <w:r w:rsidRPr="00B1739E">
        <w:rPr>
          <w:color w:val="000000"/>
          <w:szCs w:val="24"/>
        </w:rPr>
        <w:t>.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07.02.88, </w:t>
      </w:r>
      <w:proofErr w:type="spellStart"/>
      <w:r w:rsidRPr="00B1739E">
        <w:rPr>
          <w:color w:val="000000"/>
          <w:szCs w:val="24"/>
        </w:rPr>
        <w:t>Бюл</w:t>
      </w:r>
      <w:proofErr w:type="spellEnd"/>
      <w:r w:rsidRPr="00B1739E">
        <w:rPr>
          <w:color w:val="000000"/>
          <w:szCs w:val="24"/>
        </w:rPr>
        <w:t>. № 5. – 7 с.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Патент 2127017, МКИ 6 Н02</w:t>
      </w:r>
      <w:proofErr w:type="gramStart"/>
      <w:r w:rsidRPr="00B1739E">
        <w:rPr>
          <w:color w:val="000000"/>
          <w:szCs w:val="24"/>
        </w:rPr>
        <w:t xml:space="preserve"> К</w:t>
      </w:r>
      <w:proofErr w:type="gramEnd"/>
      <w:r w:rsidRPr="00B1739E">
        <w:rPr>
          <w:color w:val="000000"/>
          <w:szCs w:val="24"/>
        </w:rPr>
        <w:t xml:space="preserve"> 33/02 Российская Федерация. Способ управления</w:t>
      </w:r>
      <w:r w:rsidR="00AB02A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однообмоточным</w:t>
      </w:r>
      <w:proofErr w:type="spellEnd"/>
      <w:r w:rsidRPr="00B1739E">
        <w:rPr>
          <w:color w:val="000000"/>
          <w:szCs w:val="24"/>
        </w:rPr>
        <w:t xml:space="preserve"> линейным электромагнитным двигателем ударного действия / Г.Г. Угаров,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В.Ю. Нейман, К.М. Усанов. – № 95119633/09; </w:t>
      </w:r>
      <w:proofErr w:type="spellStart"/>
      <w:r w:rsidRPr="00B1739E">
        <w:rPr>
          <w:color w:val="000000"/>
          <w:szCs w:val="24"/>
        </w:rPr>
        <w:t>заявл</w:t>
      </w:r>
      <w:proofErr w:type="spellEnd"/>
      <w:r w:rsidRPr="00B1739E">
        <w:rPr>
          <w:color w:val="000000"/>
          <w:szCs w:val="24"/>
        </w:rPr>
        <w:t xml:space="preserve">. 21.11.1995; </w:t>
      </w:r>
      <w:proofErr w:type="spellStart"/>
      <w:r w:rsidRPr="00B1739E">
        <w:rPr>
          <w:color w:val="000000"/>
          <w:szCs w:val="24"/>
        </w:rPr>
        <w:t>опубл</w:t>
      </w:r>
      <w:proofErr w:type="spellEnd"/>
      <w:r w:rsidRPr="00B1739E">
        <w:rPr>
          <w:color w:val="000000"/>
          <w:szCs w:val="24"/>
        </w:rPr>
        <w:t xml:space="preserve">. 27.02.99, </w:t>
      </w:r>
      <w:proofErr w:type="spellStart"/>
      <w:r w:rsidRPr="00B1739E">
        <w:rPr>
          <w:color w:val="000000"/>
          <w:szCs w:val="24"/>
        </w:rPr>
        <w:t>Бюл</w:t>
      </w:r>
      <w:proofErr w:type="spellEnd"/>
      <w:r w:rsidRPr="00B1739E">
        <w:rPr>
          <w:color w:val="000000"/>
          <w:szCs w:val="24"/>
        </w:rPr>
        <w:t>. № 6. – 4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с.: ил.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Модуль имитации постоянной нагрузки для испытания систем электроснабжения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космических аппаратов: патент 134665 Российская Федерация: МПК</w:t>
      </w:r>
      <w:r w:rsidRPr="00B1739E">
        <w:rPr>
          <w:color w:val="000000"/>
          <w:sz w:val="16"/>
          <w:szCs w:val="16"/>
        </w:rPr>
        <w:t xml:space="preserve">51 </w:t>
      </w:r>
      <w:r w:rsidRPr="00B1739E">
        <w:rPr>
          <w:color w:val="000000"/>
          <w:szCs w:val="24"/>
        </w:rPr>
        <w:t>G 01 R 31/00 /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В.Н. Мишин, А.Г. Юдинцев, В.А. Пчельников, В.М. </w:t>
      </w:r>
      <w:proofErr w:type="spellStart"/>
      <w:r w:rsidRPr="00B1739E">
        <w:rPr>
          <w:color w:val="000000"/>
          <w:szCs w:val="24"/>
        </w:rPr>
        <w:t>Рулевский</w:t>
      </w:r>
      <w:proofErr w:type="spellEnd"/>
      <w:r w:rsidRPr="00B1739E">
        <w:rPr>
          <w:color w:val="000000"/>
          <w:szCs w:val="24"/>
        </w:rPr>
        <w:t>; заявитель и патентообладатель</w:t>
      </w:r>
      <w:r w:rsidR="00AB02A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Федер</w:t>
      </w:r>
      <w:proofErr w:type="spellEnd"/>
      <w:r w:rsidRPr="00B1739E">
        <w:rPr>
          <w:color w:val="000000"/>
          <w:szCs w:val="24"/>
        </w:rPr>
        <w:t>. гос. бюджет</w:t>
      </w:r>
      <w:proofErr w:type="gramStart"/>
      <w:r w:rsidRPr="00B1739E">
        <w:rPr>
          <w:color w:val="000000"/>
          <w:szCs w:val="24"/>
        </w:rPr>
        <w:t>.</w:t>
      </w:r>
      <w:proofErr w:type="gramEnd"/>
      <w:r w:rsidRPr="00B1739E">
        <w:rPr>
          <w:color w:val="000000"/>
          <w:szCs w:val="24"/>
        </w:rPr>
        <w:t xml:space="preserve"> </w:t>
      </w:r>
      <w:proofErr w:type="spellStart"/>
      <w:proofErr w:type="gramStart"/>
      <w:r w:rsidRPr="00B1739E">
        <w:rPr>
          <w:color w:val="000000"/>
          <w:szCs w:val="24"/>
        </w:rPr>
        <w:t>о</w:t>
      </w:r>
      <w:proofErr w:type="gramEnd"/>
      <w:r w:rsidRPr="00B1739E">
        <w:rPr>
          <w:color w:val="000000"/>
          <w:szCs w:val="24"/>
        </w:rPr>
        <w:t>бразоват</w:t>
      </w:r>
      <w:proofErr w:type="spellEnd"/>
      <w:r w:rsidRPr="00B1739E">
        <w:rPr>
          <w:color w:val="000000"/>
          <w:szCs w:val="24"/>
        </w:rPr>
        <w:t xml:space="preserve">. учреждение </w:t>
      </w:r>
      <w:proofErr w:type="spellStart"/>
      <w:r w:rsidRPr="00B1739E">
        <w:rPr>
          <w:color w:val="000000"/>
          <w:szCs w:val="24"/>
        </w:rPr>
        <w:t>высш</w:t>
      </w:r>
      <w:proofErr w:type="spellEnd"/>
      <w:r w:rsidRPr="00B1739E">
        <w:rPr>
          <w:color w:val="000000"/>
          <w:szCs w:val="24"/>
        </w:rPr>
        <w:t>. проф. образования «Томский гос. ун-т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систем управления и радиоэлектроники». – № 2013129660/28; </w:t>
      </w:r>
      <w:proofErr w:type="spellStart"/>
      <w:r w:rsidRPr="00B1739E">
        <w:rPr>
          <w:color w:val="000000"/>
          <w:szCs w:val="24"/>
        </w:rPr>
        <w:t>заявл</w:t>
      </w:r>
      <w:proofErr w:type="spellEnd"/>
      <w:r w:rsidRPr="00B1739E">
        <w:rPr>
          <w:color w:val="000000"/>
          <w:szCs w:val="24"/>
        </w:rPr>
        <w:t xml:space="preserve">. 27.06.2013; </w:t>
      </w:r>
      <w:proofErr w:type="spellStart"/>
      <w:r w:rsidRPr="00B1739E">
        <w:rPr>
          <w:color w:val="000000"/>
          <w:szCs w:val="24"/>
        </w:rPr>
        <w:t>опубл</w:t>
      </w:r>
      <w:proofErr w:type="spellEnd"/>
      <w:r w:rsidRPr="00B1739E">
        <w:rPr>
          <w:color w:val="000000"/>
          <w:szCs w:val="24"/>
        </w:rPr>
        <w:t>.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20.11.2013, </w:t>
      </w:r>
      <w:proofErr w:type="spellStart"/>
      <w:r w:rsidRPr="00B1739E">
        <w:rPr>
          <w:color w:val="000000"/>
          <w:szCs w:val="24"/>
        </w:rPr>
        <w:t>Бюл</w:t>
      </w:r>
      <w:proofErr w:type="spellEnd"/>
      <w:r w:rsidRPr="00B1739E">
        <w:rPr>
          <w:color w:val="000000"/>
          <w:szCs w:val="24"/>
        </w:rPr>
        <w:t>. № 32. – 2 с.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ГОСТЫ, РУКОВОДЯЩИЕ ДОКУМЕНТЫ, ТЕХНИЧЕСКИЕ УКАЗАНИЯ,</w:t>
      </w:r>
      <w:r w:rsidR="00AB02AE">
        <w:rPr>
          <w:b/>
          <w:bCs/>
          <w:color w:val="000000"/>
          <w:szCs w:val="24"/>
        </w:rPr>
        <w:t xml:space="preserve"> </w:t>
      </w:r>
      <w:r w:rsidRPr="00B1739E">
        <w:rPr>
          <w:b/>
          <w:bCs/>
          <w:color w:val="000000"/>
          <w:szCs w:val="24"/>
        </w:rPr>
        <w:t>ИНСТРУКЦИИ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r w:rsidRPr="00B1739E">
        <w:rPr>
          <w:color w:val="000000"/>
          <w:szCs w:val="24"/>
        </w:rPr>
        <w:t xml:space="preserve">ГОСТ </w:t>
      </w:r>
      <w:proofErr w:type="gramStart"/>
      <w:r w:rsidRPr="00B1739E">
        <w:rPr>
          <w:color w:val="000000"/>
          <w:szCs w:val="24"/>
        </w:rPr>
        <w:t>Р</w:t>
      </w:r>
      <w:proofErr w:type="gramEnd"/>
      <w:r w:rsidRPr="00B1739E">
        <w:rPr>
          <w:color w:val="000000"/>
          <w:szCs w:val="24"/>
        </w:rPr>
        <w:t xml:space="preserve"> 52420-2005. Конструкции базовые несущие. Системы вторичного электропитания.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Типы и основные размеры = </w:t>
      </w:r>
      <w:proofErr w:type="spellStart"/>
      <w:r w:rsidRPr="00B1739E">
        <w:rPr>
          <w:color w:val="000000"/>
          <w:szCs w:val="24"/>
        </w:rPr>
        <w:t>Base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carrying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mechanical</w:t>
      </w:r>
      <w:proofErr w:type="spellEnd"/>
      <w:r w:rsidRPr="00B1739E">
        <w:rPr>
          <w:color w:val="000000"/>
          <w:szCs w:val="24"/>
        </w:rPr>
        <w:t xml:space="preserve"> </w:t>
      </w:r>
      <w:proofErr w:type="spellStart"/>
      <w:r w:rsidRPr="00B1739E">
        <w:rPr>
          <w:color w:val="000000"/>
          <w:szCs w:val="24"/>
        </w:rPr>
        <w:t>structures</w:t>
      </w:r>
      <w:proofErr w:type="spellEnd"/>
      <w:r w:rsidRPr="00B1739E">
        <w:rPr>
          <w:color w:val="000000"/>
          <w:szCs w:val="24"/>
        </w:rPr>
        <w:t xml:space="preserve">. </w:t>
      </w:r>
      <w:proofErr w:type="gramStart"/>
      <w:r w:rsidRPr="00B1739E">
        <w:rPr>
          <w:color w:val="000000"/>
          <w:szCs w:val="24"/>
          <w:lang w:val="en-US"/>
        </w:rPr>
        <w:t>Systems of secondary power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supplies.</w:t>
      </w:r>
      <w:proofErr w:type="gramEnd"/>
      <w:r w:rsidRPr="00B1739E">
        <w:rPr>
          <w:color w:val="000000"/>
          <w:szCs w:val="24"/>
          <w:lang w:val="en-US"/>
        </w:rPr>
        <w:t xml:space="preserve"> </w:t>
      </w:r>
      <w:proofErr w:type="gramStart"/>
      <w:r w:rsidRPr="00B1739E">
        <w:rPr>
          <w:color w:val="000000"/>
          <w:szCs w:val="24"/>
          <w:lang w:val="en-US"/>
        </w:rPr>
        <w:t>Types and basic dimensions.</w:t>
      </w:r>
      <w:proofErr w:type="gramEnd"/>
      <w:r w:rsidRPr="00B1739E">
        <w:rPr>
          <w:color w:val="000000"/>
          <w:szCs w:val="24"/>
          <w:lang w:val="en-US"/>
        </w:rPr>
        <w:t xml:space="preserve"> </w:t>
      </w:r>
      <w:proofErr w:type="gramStart"/>
      <w:r w:rsidRPr="00B1739E">
        <w:rPr>
          <w:color w:val="000000"/>
          <w:szCs w:val="24"/>
          <w:lang w:val="en-US"/>
        </w:rPr>
        <w:t xml:space="preserve">– </w:t>
      </w:r>
      <w:proofErr w:type="spellStart"/>
      <w:r w:rsidRPr="00B1739E">
        <w:rPr>
          <w:color w:val="000000"/>
          <w:szCs w:val="24"/>
        </w:rPr>
        <w:t>Введ</w:t>
      </w:r>
      <w:proofErr w:type="spellEnd"/>
      <w:r w:rsidRPr="00B1739E">
        <w:rPr>
          <w:color w:val="000000"/>
          <w:szCs w:val="24"/>
          <w:lang w:val="en-US"/>
        </w:rPr>
        <w:t>. 2007–01–01.</w:t>
      </w:r>
      <w:proofErr w:type="gramEnd"/>
      <w:r w:rsidRPr="00B1739E">
        <w:rPr>
          <w:color w:val="000000"/>
          <w:szCs w:val="24"/>
          <w:lang w:val="en-US"/>
        </w:rPr>
        <w:t xml:space="preserve"> – </w:t>
      </w:r>
      <w:proofErr w:type="gramStart"/>
      <w:r w:rsidRPr="00B1739E">
        <w:rPr>
          <w:color w:val="000000"/>
          <w:szCs w:val="24"/>
        </w:rPr>
        <w:t>М</w:t>
      </w:r>
      <w:r w:rsidRPr="00B1739E">
        <w:rPr>
          <w:color w:val="000000"/>
          <w:szCs w:val="24"/>
          <w:lang w:val="en-US"/>
        </w:rPr>
        <w:t>.:</w:t>
      </w:r>
      <w:proofErr w:type="gramEnd"/>
      <w:r w:rsidRPr="00B1739E">
        <w:rPr>
          <w:color w:val="000000"/>
          <w:szCs w:val="24"/>
          <w:lang w:val="en-US"/>
        </w:rPr>
        <w:t xml:space="preserve"> </w:t>
      </w:r>
      <w:proofErr w:type="spellStart"/>
      <w:r w:rsidRPr="00B1739E">
        <w:rPr>
          <w:color w:val="000000"/>
          <w:szCs w:val="24"/>
        </w:rPr>
        <w:t>Стандартинформ</w:t>
      </w:r>
      <w:proofErr w:type="spellEnd"/>
      <w:r w:rsidRPr="00B1739E">
        <w:rPr>
          <w:color w:val="000000"/>
          <w:szCs w:val="24"/>
          <w:lang w:val="en-US"/>
        </w:rPr>
        <w:t xml:space="preserve">, 2006. – 9 </w:t>
      </w:r>
      <w:r w:rsidRPr="00B1739E">
        <w:rPr>
          <w:color w:val="000000"/>
          <w:szCs w:val="24"/>
        </w:rPr>
        <w:t>с</w:t>
      </w:r>
      <w:r w:rsidRPr="00B1739E">
        <w:rPr>
          <w:color w:val="000000"/>
          <w:szCs w:val="24"/>
          <w:lang w:val="en-US"/>
        </w:rPr>
        <w:t>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РД</w:t>
      </w:r>
      <w:r w:rsidRPr="00AB02AE">
        <w:rPr>
          <w:color w:val="000000"/>
          <w:szCs w:val="24"/>
        </w:rPr>
        <w:t>-29.020.00-</w:t>
      </w:r>
      <w:r w:rsidRPr="00B1739E">
        <w:rPr>
          <w:color w:val="000000"/>
          <w:szCs w:val="24"/>
        </w:rPr>
        <w:t>КТН</w:t>
      </w:r>
      <w:r w:rsidRPr="00AB02AE">
        <w:rPr>
          <w:color w:val="000000"/>
          <w:szCs w:val="24"/>
        </w:rPr>
        <w:t xml:space="preserve">-087-10. </w:t>
      </w:r>
      <w:r w:rsidRPr="00B1739E">
        <w:rPr>
          <w:color w:val="000000"/>
          <w:szCs w:val="24"/>
        </w:rPr>
        <w:t>Положение о системе технического обслуживания и ремонта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энергетического оборудования магистральных нефтепроводов на давление до 10 МПа. – </w:t>
      </w:r>
      <w:proofErr w:type="spellStart"/>
      <w:r w:rsidRPr="00B1739E">
        <w:rPr>
          <w:color w:val="000000"/>
          <w:szCs w:val="24"/>
        </w:rPr>
        <w:t>Введ</w:t>
      </w:r>
      <w:proofErr w:type="spellEnd"/>
      <w:r w:rsidRPr="00B1739E">
        <w:rPr>
          <w:color w:val="000000"/>
          <w:szCs w:val="24"/>
        </w:rPr>
        <w:t>.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12.04.2010. – М.: </w:t>
      </w:r>
      <w:proofErr w:type="spellStart"/>
      <w:r w:rsidRPr="00B1739E">
        <w:rPr>
          <w:color w:val="000000"/>
          <w:szCs w:val="24"/>
        </w:rPr>
        <w:t>Транснефть</w:t>
      </w:r>
      <w:proofErr w:type="spellEnd"/>
      <w:r w:rsidRPr="00B1739E">
        <w:rPr>
          <w:color w:val="000000"/>
          <w:szCs w:val="24"/>
        </w:rPr>
        <w:t>, 2010.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Тепловоз ТЭМ-2: руководство по эксплуатации и обслуживанию ПО «Брянский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машиностроительный завод». – М.: Транспорт, 1983. – 239 с.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gramStart"/>
      <w:r w:rsidRPr="00B1739E">
        <w:rPr>
          <w:color w:val="000000"/>
          <w:szCs w:val="24"/>
        </w:rPr>
        <w:t>Техническое указание № П-01/12 об утверждении инструкции о порядке расчёта и выбора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уста</w:t>
      </w:r>
      <w:r w:rsidR="00AB02AE">
        <w:rPr>
          <w:color w:val="000000"/>
          <w:szCs w:val="24"/>
        </w:rPr>
        <w:t>но</w:t>
      </w:r>
      <w:r w:rsidRPr="00B1739E">
        <w:rPr>
          <w:color w:val="000000"/>
          <w:szCs w:val="24"/>
        </w:rPr>
        <w:t xml:space="preserve">вок защиты тяговой сети постоянного тока: исх. № </w:t>
      </w:r>
      <w:proofErr w:type="spellStart"/>
      <w:r w:rsidRPr="00B1739E">
        <w:rPr>
          <w:color w:val="000000"/>
          <w:szCs w:val="24"/>
        </w:rPr>
        <w:t>ЦЭт</w:t>
      </w:r>
      <w:proofErr w:type="spellEnd"/>
      <w:r w:rsidRPr="00B1739E">
        <w:rPr>
          <w:color w:val="000000"/>
          <w:szCs w:val="24"/>
        </w:rPr>
        <w:t>–2/1(П-01/12 от 16.01.2012 / Филиал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ОАО «РЖД», Центральная дирекция инфраструктуры, Управление электрификации 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электроснабжения.</w:t>
      </w:r>
      <w:proofErr w:type="gramEnd"/>
      <w:r w:rsidRPr="00B1739E">
        <w:rPr>
          <w:color w:val="000000"/>
          <w:szCs w:val="24"/>
        </w:rPr>
        <w:t xml:space="preserve"> – М., 2012. – 96 с.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Хертл</w:t>
      </w:r>
      <w:proofErr w:type="spellEnd"/>
      <w:r w:rsidRPr="00B1739E">
        <w:rPr>
          <w:i/>
          <w:iCs/>
          <w:color w:val="000000"/>
          <w:szCs w:val="24"/>
        </w:rPr>
        <w:t xml:space="preserve"> И. </w:t>
      </w:r>
      <w:r w:rsidRPr="00B1739E">
        <w:rPr>
          <w:color w:val="000000"/>
          <w:szCs w:val="24"/>
        </w:rPr>
        <w:t>Инструкция по эксплуатации двигателя для тепловоза ЧМЭ ЗТ. – Прага: Завод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им. </w:t>
      </w:r>
      <w:proofErr w:type="spellStart"/>
      <w:r w:rsidRPr="00B1739E">
        <w:rPr>
          <w:color w:val="000000"/>
          <w:szCs w:val="24"/>
        </w:rPr>
        <w:t>Вилхелма</w:t>
      </w:r>
      <w:proofErr w:type="spellEnd"/>
      <w:r w:rsidRPr="00B1739E">
        <w:rPr>
          <w:color w:val="000000"/>
          <w:szCs w:val="24"/>
        </w:rPr>
        <w:t xml:space="preserve"> Пика, 1987. – 198 с.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ДИССЕРТАЦИИ, АВТОРЕФЕРАТЫ ДИССЕРТАЦИЙ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Хацаюк</w:t>
      </w:r>
      <w:proofErr w:type="spellEnd"/>
      <w:r w:rsidRPr="00B1739E">
        <w:rPr>
          <w:i/>
          <w:iCs/>
          <w:color w:val="000000"/>
          <w:szCs w:val="24"/>
        </w:rPr>
        <w:t xml:space="preserve"> М.Ю. </w:t>
      </w:r>
      <w:r w:rsidRPr="00B1739E">
        <w:rPr>
          <w:color w:val="000000"/>
          <w:szCs w:val="24"/>
        </w:rPr>
        <w:t>Индукционная установка с МГД воздействием в процессе приготовления 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разливки высоколегированных алюминиевых сплавов: </w:t>
      </w:r>
      <w:proofErr w:type="spellStart"/>
      <w:r w:rsidRPr="00B1739E">
        <w:rPr>
          <w:color w:val="000000"/>
          <w:szCs w:val="24"/>
        </w:rPr>
        <w:t>дис</w:t>
      </w:r>
      <w:proofErr w:type="spellEnd"/>
      <w:r w:rsidRPr="00B1739E">
        <w:rPr>
          <w:color w:val="000000"/>
          <w:szCs w:val="24"/>
        </w:rPr>
        <w:t xml:space="preserve">. ... канд. </w:t>
      </w:r>
      <w:proofErr w:type="spellStart"/>
      <w:r w:rsidRPr="00B1739E">
        <w:rPr>
          <w:color w:val="000000"/>
          <w:szCs w:val="24"/>
        </w:rPr>
        <w:t>техн</w:t>
      </w:r>
      <w:proofErr w:type="spellEnd"/>
      <w:r w:rsidRPr="00B1739E">
        <w:rPr>
          <w:color w:val="000000"/>
          <w:szCs w:val="24"/>
        </w:rPr>
        <w:t>. наук: 05.09.01. –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Красноярск, 2013. – 154 с.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i/>
          <w:iCs/>
          <w:color w:val="000000"/>
          <w:szCs w:val="24"/>
        </w:rPr>
        <w:t>Хромова</w:t>
      </w:r>
      <w:proofErr w:type="spellEnd"/>
      <w:r w:rsidRPr="00B1739E">
        <w:rPr>
          <w:i/>
          <w:iCs/>
          <w:color w:val="000000"/>
          <w:szCs w:val="24"/>
        </w:rPr>
        <w:t xml:space="preserve"> И.В. </w:t>
      </w:r>
      <w:r w:rsidRPr="00B1739E">
        <w:rPr>
          <w:color w:val="000000"/>
          <w:szCs w:val="24"/>
        </w:rPr>
        <w:t>Исследование тепловых процессов в системе «</w:t>
      </w:r>
      <w:proofErr w:type="gramStart"/>
      <w:r w:rsidRPr="00B1739E">
        <w:rPr>
          <w:color w:val="000000"/>
          <w:szCs w:val="24"/>
        </w:rPr>
        <w:t>человек–окружающая</w:t>
      </w:r>
      <w:proofErr w:type="gramEnd"/>
      <w:r w:rsidRPr="00B1739E">
        <w:rPr>
          <w:color w:val="000000"/>
          <w:szCs w:val="24"/>
        </w:rPr>
        <w:t xml:space="preserve"> среда»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в условиях низких температур: </w:t>
      </w:r>
      <w:proofErr w:type="spellStart"/>
      <w:r w:rsidRPr="00B1739E">
        <w:rPr>
          <w:color w:val="000000"/>
          <w:szCs w:val="24"/>
        </w:rPr>
        <w:t>автореф</w:t>
      </w:r>
      <w:proofErr w:type="spellEnd"/>
      <w:r w:rsidRPr="00B1739E">
        <w:rPr>
          <w:color w:val="000000"/>
          <w:szCs w:val="24"/>
        </w:rPr>
        <w:t xml:space="preserve">. </w:t>
      </w:r>
      <w:proofErr w:type="spellStart"/>
      <w:r w:rsidRPr="00B1739E">
        <w:rPr>
          <w:color w:val="000000"/>
          <w:szCs w:val="24"/>
        </w:rPr>
        <w:t>дис</w:t>
      </w:r>
      <w:proofErr w:type="spellEnd"/>
      <w:r w:rsidRPr="00B1739E">
        <w:rPr>
          <w:color w:val="000000"/>
          <w:szCs w:val="24"/>
        </w:rPr>
        <w:t xml:space="preserve">. … канд. </w:t>
      </w:r>
      <w:proofErr w:type="spellStart"/>
      <w:r w:rsidRPr="00B1739E">
        <w:rPr>
          <w:color w:val="000000"/>
          <w:szCs w:val="24"/>
        </w:rPr>
        <w:t>техн</w:t>
      </w:r>
      <w:proofErr w:type="spellEnd"/>
      <w:r w:rsidRPr="00B1739E">
        <w:rPr>
          <w:color w:val="000000"/>
          <w:szCs w:val="24"/>
        </w:rPr>
        <w:t>. наук. – Новосибирск, 2009. – 20 с.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ПРЕПРИНТЫ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i/>
          <w:iCs/>
          <w:color w:val="000000"/>
          <w:szCs w:val="24"/>
        </w:rPr>
        <w:t xml:space="preserve">Богач В.А. </w:t>
      </w:r>
      <w:r w:rsidRPr="00B1739E">
        <w:rPr>
          <w:color w:val="000000"/>
          <w:szCs w:val="24"/>
        </w:rPr>
        <w:t>О полярности ЭДС, индуцируемой геомагнитным полем, и о необходимости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уточнения правила Дж. Флеминга. – Дубна, 2002. – 17 с. – </w:t>
      </w:r>
      <w:r w:rsidRPr="00B1739E">
        <w:rPr>
          <w:color w:val="000000"/>
          <w:szCs w:val="24"/>
        </w:rPr>
        <w:lastRenderedPageBreak/>
        <w:t>(Препринт / Объединенный институт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ядерных исследований; Д13-2002-261).</w:t>
      </w:r>
      <w:r w:rsidR="00AB02AE">
        <w:rPr>
          <w:color w:val="000000"/>
          <w:szCs w:val="24"/>
        </w:rPr>
        <w:t xml:space="preserve"> </w:t>
      </w:r>
      <w:r w:rsidRPr="00B1739E">
        <w:rPr>
          <w:i/>
          <w:iCs/>
          <w:color w:val="000000"/>
          <w:szCs w:val="24"/>
        </w:rPr>
        <w:t xml:space="preserve">Ковалев Ю.З., Ковалев А.Ю. </w:t>
      </w:r>
      <w:r w:rsidRPr="00B1739E">
        <w:rPr>
          <w:color w:val="000000"/>
          <w:szCs w:val="24"/>
        </w:rPr>
        <w:t>Моделирование асинхронных электрических двигателей. –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Препринт. – Омск, 2009. – 44 с.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ДЕПОНИРОВАННЫЕ РУКОПИСИ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Один автор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proofErr w:type="spellStart"/>
      <w:r w:rsidRPr="00B1739E">
        <w:rPr>
          <w:color w:val="000000"/>
          <w:szCs w:val="24"/>
        </w:rPr>
        <w:t>Абеуов</w:t>
      </w:r>
      <w:proofErr w:type="spellEnd"/>
      <w:r w:rsidRPr="00B1739E">
        <w:rPr>
          <w:color w:val="000000"/>
          <w:szCs w:val="24"/>
        </w:rPr>
        <w:t xml:space="preserve"> Р.Б. Синтез адаптивных синхронизаторов для мини-энергосистем с управлением по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программным траекториям движения генераторов и подсистем / Национальный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исследовательский Томский политехнический университет. – Томск, 2010. – 164 с. – </w:t>
      </w:r>
      <w:proofErr w:type="spellStart"/>
      <w:r w:rsidRPr="00B1739E">
        <w:rPr>
          <w:color w:val="000000"/>
          <w:szCs w:val="24"/>
        </w:rPr>
        <w:t>Деп</w:t>
      </w:r>
      <w:proofErr w:type="spellEnd"/>
      <w:r w:rsidRPr="00B1739E">
        <w:rPr>
          <w:color w:val="000000"/>
          <w:szCs w:val="24"/>
        </w:rPr>
        <w:t xml:space="preserve">. </w:t>
      </w:r>
      <w:r w:rsidR="00AB02AE" w:rsidRPr="00B1739E">
        <w:rPr>
          <w:color w:val="000000"/>
          <w:szCs w:val="24"/>
        </w:rPr>
        <w:t>В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ВИНИТИ РАН 20.10.2010, № 609-В2010.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Два автора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Абросимова А.А., Минин В.А. Оценка технико-экономической эффективности совместной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работы дизельных электростанций и ветроэнергетических установок / Центр </w:t>
      </w:r>
      <w:proofErr w:type="spellStart"/>
      <w:r w:rsidRPr="00B1739E">
        <w:rPr>
          <w:color w:val="000000"/>
          <w:szCs w:val="24"/>
        </w:rPr>
        <w:t>физикотехнических</w:t>
      </w:r>
      <w:proofErr w:type="spellEnd"/>
      <w:r w:rsidRPr="00B1739E">
        <w:rPr>
          <w:color w:val="000000"/>
          <w:szCs w:val="24"/>
        </w:rPr>
        <w:t xml:space="preserve"> проблем энергетики Севера Кольского научного центра РАН. – Апатиты, 2010. –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16 с. – </w:t>
      </w:r>
      <w:proofErr w:type="spellStart"/>
      <w:r w:rsidRPr="00B1739E">
        <w:rPr>
          <w:color w:val="000000"/>
          <w:szCs w:val="24"/>
        </w:rPr>
        <w:t>Деп</w:t>
      </w:r>
      <w:proofErr w:type="spellEnd"/>
      <w:r w:rsidRPr="00B1739E">
        <w:rPr>
          <w:color w:val="000000"/>
          <w:szCs w:val="24"/>
        </w:rPr>
        <w:t>. в ВИНИТИ РАН 16.02.2010, № 72-В2010.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Три автора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 xml:space="preserve">Авраменко С.С., </w:t>
      </w:r>
      <w:proofErr w:type="spellStart"/>
      <w:r w:rsidRPr="00B1739E">
        <w:rPr>
          <w:color w:val="000000"/>
          <w:szCs w:val="24"/>
        </w:rPr>
        <w:t>Бухтояров</w:t>
      </w:r>
      <w:proofErr w:type="spellEnd"/>
      <w:r w:rsidRPr="00B1739E">
        <w:rPr>
          <w:color w:val="000000"/>
          <w:szCs w:val="24"/>
        </w:rPr>
        <w:t xml:space="preserve"> В.Н., Латышева М.А. Основные пути повышения топливной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экономичности грузовых автомобилей / Воронежская государственная лесотехническая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академия. – Воронеж, 2013. – 27 с. – </w:t>
      </w:r>
      <w:proofErr w:type="spellStart"/>
      <w:r w:rsidRPr="00B1739E">
        <w:rPr>
          <w:color w:val="000000"/>
          <w:szCs w:val="24"/>
        </w:rPr>
        <w:t>Деп</w:t>
      </w:r>
      <w:proofErr w:type="spellEnd"/>
      <w:r w:rsidRPr="00B1739E">
        <w:rPr>
          <w:color w:val="000000"/>
          <w:szCs w:val="24"/>
        </w:rPr>
        <w:t>. в ВИНИТИ РАН 04.02.2013, № 35-В2013.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proofErr w:type="gramStart"/>
      <w:r w:rsidRPr="00B1739E">
        <w:rPr>
          <w:b/>
          <w:bCs/>
          <w:color w:val="000000"/>
          <w:szCs w:val="24"/>
        </w:rPr>
        <w:t>Четыре и более авторов</w:t>
      </w:r>
      <w:proofErr w:type="gramEnd"/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 xml:space="preserve">Радиолюминесценция кристаллов </w:t>
      </w:r>
      <w:proofErr w:type="spellStart"/>
      <w:r w:rsidRPr="00B1739E">
        <w:rPr>
          <w:color w:val="000000"/>
          <w:szCs w:val="24"/>
        </w:rPr>
        <w:t>тетранитропентаэритрита</w:t>
      </w:r>
      <w:proofErr w:type="spellEnd"/>
      <w:r w:rsidRPr="00B1739E">
        <w:rPr>
          <w:color w:val="000000"/>
          <w:szCs w:val="24"/>
        </w:rPr>
        <w:t xml:space="preserve"> при импульсном облучении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пучками электронов / Б.П. </w:t>
      </w:r>
      <w:proofErr w:type="spellStart"/>
      <w:r w:rsidRPr="00B1739E">
        <w:rPr>
          <w:color w:val="000000"/>
          <w:szCs w:val="24"/>
        </w:rPr>
        <w:t>Адуев</w:t>
      </w:r>
      <w:proofErr w:type="spellEnd"/>
      <w:r w:rsidRPr="00B1739E">
        <w:rPr>
          <w:color w:val="000000"/>
          <w:szCs w:val="24"/>
        </w:rPr>
        <w:t xml:space="preserve">, Н.Л. </w:t>
      </w:r>
      <w:proofErr w:type="spellStart"/>
      <w:r w:rsidRPr="00B1739E">
        <w:rPr>
          <w:color w:val="000000"/>
          <w:szCs w:val="24"/>
        </w:rPr>
        <w:t>Алукер</w:t>
      </w:r>
      <w:proofErr w:type="spellEnd"/>
      <w:r w:rsidRPr="00B1739E">
        <w:rPr>
          <w:color w:val="000000"/>
          <w:szCs w:val="24"/>
        </w:rPr>
        <w:t xml:space="preserve">, С.С. </w:t>
      </w:r>
      <w:proofErr w:type="spellStart"/>
      <w:r w:rsidRPr="00B1739E">
        <w:rPr>
          <w:color w:val="000000"/>
          <w:szCs w:val="24"/>
        </w:rPr>
        <w:t>Гречин</w:t>
      </w:r>
      <w:proofErr w:type="spellEnd"/>
      <w:r w:rsidRPr="00B1739E">
        <w:rPr>
          <w:color w:val="000000"/>
          <w:szCs w:val="24"/>
        </w:rPr>
        <w:t xml:space="preserve">, В.Н. </w:t>
      </w:r>
      <w:proofErr w:type="spellStart"/>
      <w:r w:rsidRPr="00B1739E">
        <w:rPr>
          <w:color w:val="000000"/>
          <w:szCs w:val="24"/>
        </w:rPr>
        <w:t>Швайко</w:t>
      </w:r>
      <w:proofErr w:type="spellEnd"/>
      <w:r w:rsidRPr="00B1739E">
        <w:rPr>
          <w:color w:val="000000"/>
          <w:szCs w:val="24"/>
        </w:rPr>
        <w:t>; редакция журнала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«Известия вузов. Физика». – Томск, 2006. – 25 с.: ил. – </w:t>
      </w:r>
      <w:proofErr w:type="spellStart"/>
      <w:r w:rsidRPr="00B1739E">
        <w:rPr>
          <w:color w:val="000000"/>
          <w:szCs w:val="24"/>
        </w:rPr>
        <w:t>Деп</w:t>
      </w:r>
      <w:proofErr w:type="spellEnd"/>
      <w:r w:rsidRPr="00B1739E">
        <w:rPr>
          <w:color w:val="000000"/>
          <w:szCs w:val="24"/>
        </w:rPr>
        <w:t>. в ВИНИТИ РАН 10.11.2006, №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1369-В2006.</w:t>
      </w:r>
    </w:p>
    <w:p w:rsidR="00AB02AE" w:rsidRDefault="00B1739E" w:rsidP="00AB02AE">
      <w:pPr>
        <w:spacing w:line="240" w:lineRule="auto"/>
        <w:ind w:firstLine="567"/>
        <w:jc w:val="center"/>
        <w:rPr>
          <w:b/>
          <w:bCs/>
          <w:color w:val="000000"/>
          <w:szCs w:val="24"/>
        </w:rPr>
      </w:pPr>
      <w:r w:rsidRPr="00B1739E">
        <w:rPr>
          <w:b/>
          <w:bCs/>
          <w:color w:val="000000"/>
          <w:szCs w:val="24"/>
        </w:rPr>
        <w:t>Коллективный автор</w:t>
      </w:r>
    </w:p>
    <w:p w:rsidR="00AB02AE" w:rsidRDefault="00B1739E" w:rsidP="00B1739E">
      <w:pPr>
        <w:spacing w:line="240" w:lineRule="auto"/>
        <w:ind w:firstLine="567"/>
        <w:rPr>
          <w:color w:val="000000"/>
          <w:szCs w:val="24"/>
        </w:rPr>
      </w:pPr>
      <w:r w:rsidRPr="00B1739E">
        <w:rPr>
          <w:color w:val="000000"/>
          <w:szCs w:val="24"/>
        </w:rPr>
        <w:t>Основы теории функционирования системы диагностики аккумуляторных батарей /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 xml:space="preserve">Омский государственный технический университет. – Омск, 2011. – 73 с.: ил. – </w:t>
      </w:r>
      <w:proofErr w:type="spellStart"/>
      <w:r w:rsidRPr="00B1739E">
        <w:rPr>
          <w:color w:val="000000"/>
          <w:szCs w:val="24"/>
        </w:rPr>
        <w:t>Деп</w:t>
      </w:r>
      <w:proofErr w:type="spellEnd"/>
      <w:r w:rsidRPr="00B1739E">
        <w:rPr>
          <w:color w:val="000000"/>
          <w:szCs w:val="24"/>
        </w:rPr>
        <w:t>. в ВИНИТИ</w:t>
      </w:r>
      <w:r w:rsidR="00AB02AE">
        <w:rPr>
          <w:color w:val="000000"/>
          <w:szCs w:val="24"/>
        </w:rPr>
        <w:t xml:space="preserve"> </w:t>
      </w:r>
      <w:r w:rsidRPr="00B1739E">
        <w:rPr>
          <w:color w:val="000000"/>
          <w:szCs w:val="24"/>
        </w:rPr>
        <w:t>РАН 12.12.2011, № 531-В2011.</w:t>
      </w:r>
    </w:p>
    <w:p w:rsidR="00AB02AE" w:rsidRDefault="00B1739E" w:rsidP="00AB02AE">
      <w:pPr>
        <w:spacing w:before="120" w:after="120" w:line="240" w:lineRule="auto"/>
        <w:ind w:firstLine="567"/>
        <w:jc w:val="center"/>
        <w:rPr>
          <w:b/>
          <w:bCs/>
          <w:i/>
          <w:iCs/>
          <w:color w:val="000000"/>
          <w:szCs w:val="24"/>
        </w:rPr>
      </w:pPr>
      <w:r w:rsidRPr="00B1739E">
        <w:rPr>
          <w:b/>
          <w:bCs/>
          <w:i/>
          <w:iCs/>
          <w:color w:val="000000"/>
          <w:szCs w:val="24"/>
        </w:rPr>
        <w:t>На</w:t>
      </w:r>
      <w:r w:rsidRPr="00AB02AE">
        <w:rPr>
          <w:b/>
          <w:bCs/>
          <w:i/>
          <w:iCs/>
          <w:color w:val="000000"/>
          <w:szCs w:val="24"/>
        </w:rPr>
        <w:t xml:space="preserve"> </w:t>
      </w:r>
      <w:r w:rsidRPr="00B1739E">
        <w:rPr>
          <w:b/>
          <w:bCs/>
          <w:i/>
          <w:iCs/>
          <w:color w:val="000000"/>
          <w:szCs w:val="24"/>
        </w:rPr>
        <w:t>иностранных</w:t>
      </w:r>
      <w:r w:rsidRPr="00AB02AE">
        <w:rPr>
          <w:b/>
          <w:bCs/>
          <w:i/>
          <w:iCs/>
          <w:color w:val="000000"/>
          <w:szCs w:val="24"/>
        </w:rPr>
        <w:t xml:space="preserve"> </w:t>
      </w:r>
      <w:r w:rsidRPr="00B1739E">
        <w:rPr>
          <w:b/>
          <w:bCs/>
          <w:i/>
          <w:iCs/>
          <w:color w:val="000000"/>
          <w:szCs w:val="24"/>
        </w:rPr>
        <w:t>языках</w:t>
      </w:r>
    </w:p>
    <w:p w:rsidR="00AB02AE" w:rsidRPr="00A36124" w:rsidRDefault="00B1739E" w:rsidP="00AB02AE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</w:rPr>
      </w:pPr>
      <w:r w:rsidRPr="00A36124">
        <w:rPr>
          <w:b/>
          <w:bCs/>
          <w:iCs/>
          <w:color w:val="000000"/>
          <w:szCs w:val="24"/>
        </w:rPr>
        <w:t>КНИГИ</w:t>
      </w:r>
    </w:p>
    <w:p w:rsidR="00AB02AE" w:rsidRPr="00A36124" w:rsidRDefault="00B1739E" w:rsidP="00AB02AE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</w:rPr>
      </w:pPr>
      <w:r w:rsidRPr="00A36124">
        <w:rPr>
          <w:b/>
          <w:bCs/>
          <w:iCs/>
          <w:color w:val="000000"/>
          <w:szCs w:val="24"/>
        </w:rPr>
        <w:t>Без автора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r w:rsidRPr="00B1739E">
        <w:rPr>
          <w:color w:val="000000"/>
          <w:szCs w:val="24"/>
          <w:lang w:val="en-US"/>
        </w:rPr>
        <w:t xml:space="preserve">Induction motors: </w:t>
      </w:r>
      <w:proofErr w:type="spellStart"/>
      <w:r w:rsidRPr="00B1739E">
        <w:rPr>
          <w:color w:val="000000"/>
          <w:szCs w:val="24"/>
          <w:lang w:val="en-US"/>
        </w:rPr>
        <w:t>modelling</w:t>
      </w:r>
      <w:proofErr w:type="spellEnd"/>
      <w:r w:rsidRPr="00B1739E">
        <w:rPr>
          <w:color w:val="000000"/>
          <w:szCs w:val="24"/>
          <w:lang w:val="en-US"/>
        </w:rPr>
        <w:t xml:space="preserve"> and control / Ed. by R.E. </w:t>
      </w:r>
      <w:proofErr w:type="spellStart"/>
      <w:r w:rsidRPr="00B1739E">
        <w:rPr>
          <w:color w:val="000000"/>
          <w:szCs w:val="24"/>
          <w:lang w:val="en-US"/>
        </w:rPr>
        <w:t>Araújo</w:t>
      </w:r>
      <w:proofErr w:type="spellEnd"/>
      <w:r w:rsidRPr="00B1739E">
        <w:rPr>
          <w:color w:val="000000"/>
          <w:szCs w:val="24"/>
          <w:lang w:val="en-US"/>
        </w:rPr>
        <w:t xml:space="preserve">. – Rijeka: </w:t>
      </w:r>
      <w:proofErr w:type="spellStart"/>
      <w:r w:rsidRPr="00B1739E">
        <w:rPr>
          <w:color w:val="000000"/>
          <w:szCs w:val="24"/>
          <w:lang w:val="en-US"/>
        </w:rPr>
        <w:t>InTech</w:t>
      </w:r>
      <w:proofErr w:type="spellEnd"/>
      <w:r w:rsidRPr="00B1739E">
        <w:rPr>
          <w:color w:val="000000"/>
          <w:szCs w:val="24"/>
          <w:lang w:val="en-US"/>
        </w:rPr>
        <w:t>, 2012. – 558 p.</w:t>
      </w:r>
    </w:p>
    <w:p w:rsidR="00AB02AE" w:rsidRPr="00AB02AE" w:rsidRDefault="00B1739E" w:rsidP="00A36124">
      <w:pPr>
        <w:spacing w:line="240" w:lineRule="auto"/>
        <w:ind w:firstLine="567"/>
        <w:jc w:val="center"/>
        <w:rPr>
          <w:b/>
          <w:bCs/>
          <w:color w:val="000000"/>
          <w:szCs w:val="24"/>
          <w:lang w:val="en-US"/>
        </w:rPr>
      </w:pPr>
      <w:r w:rsidRPr="00B1739E">
        <w:rPr>
          <w:b/>
          <w:bCs/>
          <w:color w:val="000000"/>
          <w:szCs w:val="24"/>
        </w:rPr>
        <w:t>Один</w:t>
      </w:r>
      <w:r w:rsidRPr="00B1739E">
        <w:rPr>
          <w:b/>
          <w:bCs/>
          <w:color w:val="000000"/>
          <w:szCs w:val="24"/>
          <w:lang w:val="en-US"/>
        </w:rPr>
        <w:t xml:space="preserve"> </w:t>
      </w:r>
      <w:r w:rsidRPr="00B1739E">
        <w:rPr>
          <w:b/>
          <w:bCs/>
          <w:color w:val="000000"/>
          <w:szCs w:val="24"/>
        </w:rPr>
        <w:t>автор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r w:rsidRPr="00B1739E">
        <w:rPr>
          <w:i/>
          <w:iCs/>
          <w:color w:val="000000"/>
          <w:szCs w:val="24"/>
          <w:lang w:val="en-US"/>
        </w:rPr>
        <w:t xml:space="preserve">Winston D.W. </w:t>
      </w:r>
      <w:r w:rsidRPr="00B1739E">
        <w:rPr>
          <w:color w:val="000000"/>
          <w:szCs w:val="24"/>
          <w:lang w:val="en-US"/>
        </w:rPr>
        <w:t>Physical simulation of optoelectronic semiconductor devices: The thesis for PhD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degree / Faculty of the graduate school of the </w:t>
      </w:r>
      <w:proofErr w:type="gramStart"/>
      <w:r w:rsidRPr="00B1739E">
        <w:rPr>
          <w:color w:val="000000"/>
          <w:szCs w:val="24"/>
          <w:lang w:val="en-US"/>
        </w:rPr>
        <w:t>university</w:t>
      </w:r>
      <w:proofErr w:type="gramEnd"/>
      <w:r w:rsidRPr="00B1739E">
        <w:rPr>
          <w:color w:val="000000"/>
          <w:szCs w:val="24"/>
          <w:lang w:val="en-US"/>
        </w:rPr>
        <w:t xml:space="preserve"> of Colorado. – Colorado, 1996. – 186 </w:t>
      </w:r>
      <w:r w:rsidRPr="00B1739E">
        <w:rPr>
          <w:color w:val="000000"/>
          <w:szCs w:val="24"/>
        </w:rPr>
        <w:t>р</w:t>
      </w:r>
      <w:r w:rsidRPr="00B1739E">
        <w:rPr>
          <w:color w:val="000000"/>
          <w:szCs w:val="24"/>
          <w:lang w:val="en-US"/>
        </w:rPr>
        <w:t>.</w:t>
      </w:r>
    </w:p>
    <w:p w:rsidR="00AB02AE" w:rsidRPr="00AB02AE" w:rsidRDefault="00B1739E" w:rsidP="00AB02A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gramStart"/>
      <w:r w:rsidRPr="00B1739E">
        <w:rPr>
          <w:i/>
          <w:iCs/>
          <w:color w:val="000000"/>
          <w:szCs w:val="24"/>
          <w:lang w:val="en-US"/>
        </w:rPr>
        <w:t xml:space="preserve">Kovacs Pal. K. </w:t>
      </w:r>
      <w:r w:rsidRPr="00B1739E">
        <w:rPr>
          <w:color w:val="000000"/>
          <w:szCs w:val="24"/>
          <w:lang w:val="en-US"/>
        </w:rPr>
        <w:t>Transient phenomena in electrical machines.</w:t>
      </w:r>
      <w:proofErr w:type="gramEnd"/>
      <w:r w:rsidRPr="00B1739E">
        <w:rPr>
          <w:color w:val="000000"/>
          <w:szCs w:val="24"/>
          <w:lang w:val="en-US"/>
        </w:rPr>
        <w:t xml:space="preserve"> Ch. 2. Induction motors. – Budapest:</w:t>
      </w:r>
      <w:r w:rsidR="00AB02AE" w:rsidRPr="00AB02AE">
        <w:rPr>
          <w:color w:val="000000"/>
          <w:szCs w:val="24"/>
          <w:lang w:val="en-US"/>
        </w:rPr>
        <w:t xml:space="preserve"> </w:t>
      </w:r>
      <w:proofErr w:type="spellStart"/>
      <w:r w:rsidRPr="00B1739E">
        <w:rPr>
          <w:color w:val="000000"/>
          <w:szCs w:val="24"/>
          <w:lang w:val="en-US"/>
        </w:rPr>
        <w:t>Akademiai</w:t>
      </w:r>
      <w:proofErr w:type="spellEnd"/>
      <w:r w:rsidRPr="00B1739E">
        <w:rPr>
          <w:color w:val="000000"/>
          <w:szCs w:val="24"/>
          <w:lang w:val="en-US"/>
        </w:rPr>
        <w:t xml:space="preserve"> </w:t>
      </w:r>
      <w:proofErr w:type="spellStart"/>
      <w:r w:rsidRPr="00B1739E">
        <w:rPr>
          <w:color w:val="000000"/>
          <w:szCs w:val="24"/>
          <w:lang w:val="en-US"/>
        </w:rPr>
        <w:t>Kiado</w:t>
      </w:r>
      <w:proofErr w:type="spellEnd"/>
      <w:r w:rsidRPr="00B1739E">
        <w:rPr>
          <w:color w:val="000000"/>
          <w:szCs w:val="24"/>
          <w:lang w:val="en-US"/>
        </w:rPr>
        <w:t>, 1984. – 391 p.</w:t>
      </w:r>
    </w:p>
    <w:p w:rsidR="00AB02AE" w:rsidRPr="00AB02AE" w:rsidRDefault="00B1739E" w:rsidP="00A36124">
      <w:pPr>
        <w:spacing w:line="240" w:lineRule="auto"/>
        <w:ind w:firstLine="567"/>
        <w:jc w:val="center"/>
        <w:rPr>
          <w:b/>
          <w:bCs/>
          <w:color w:val="000000"/>
          <w:szCs w:val="24"/>
          <w:lang w:val="en-US"/>
        </w:rPr>
      </w:pPr>
      <w:r w:rsidRPr="00B1739E">
        <w:rPr>
          <w:b/>
          <w:bCs/>
          <w:color w:val="000000"/>
          <w:szCs w:val="24"/>
        </w:rPr>
        <w:t>Один</w:t>
      </w:r>
      <w:r w:rsidRPr="00B1739E">
        <w:rPr>
          <w:b/>
          <w:bCs/>
          <w:color w:val="000000"/>
          <w:szCs w:val="24"/>
          <w:lang w:val="en-US"/>
        </w:rPr>
        <w:t xml:space="preserve"> </w:t>
      </w:r>
      <w:r w:rsidRPr="00B1739E">
        <w:rPr>
          <w:b/>
          <w:bCs/>
          <w:color w:val="000000"/>
          <w:szCs w:val="24"/>
        </w:rPr>
        <w:t>автор</w:t>
      </w:r>
      <w:r w:rsidRPr="00B1739E">
        <w:rPr>
          <w:b/>
          <w:bCs/>
          <w:color w:val="000000"/>
          <w:szCs w:val="24"/>
          <w:lang w:val="en-US"/>
        </w:rPr>
        <w:t xml:space="preserve"> (</w:t>
      </w:r>
      <w:r w:rsidRPr="00B1739E">
        <w:rPr>
          <w:b/>
          <w:bCs/>
          <w:color w:val="000000"/>
          <w:szCs w:val="24"/>
        </w:rPr>
        <w:t>электронный</w:t>
      </w:r>
      <w:r w:rsidRPr="00B1739E">
        <w:rPr>
          <w:b/>
          <w:bCs/>
          <w:color w:val="000000"/>
          <w:szCs w:val="24"/>
          <w:lang w:val="en-US"/>
        </w:rPr>
        <w:t xml:space="preserve"> </w:t>
      </w:r>
      <w:r w:rsidRPr="00B1739E">
        <w:rPr>
          <w:b/>
          <w:bCs/>
          <w:color w:val="000000"/>
          <w:szCs w:val="24"/>
        </w:rPr>
        <w:t>ресурс</w:t>
      </w:r>
      <w:r w:rsidRPr="00B1739E">
        <w:rPr>
          <w:b/>
          <w:bCs/>
          <w:color w:val="000000"/>
          <w:szCs w:val="24"/>
          <w:lang w:val="en-US"/>
        </w:rPr>
        <w:t>)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r w:rsidRPr="00B1739E">
        <w:rPr>
          <w:i/>
          <w:iCs/>
          <w:color w:val="000000"/>
          <w:szCs w:val="24"/>
          <w:lang w:val="en-US"/>
        </w:rPr>
        <w:t xml:space="preserve">Elliott M.R. </w:t>
      </w:r>
      <w:r w:rsidRPr="00B1739E">
        <w:rPr>
          <w:color w:val="000000"/>
          <w:szCs w:val="24"/>
          <w:lang w:val="en-US"/>
        </w:rPr>
        <w:t>Combining data from probability and non</w:t>
      </w:r>
      <w:r w:rsidRPr="00B1739E">
        <w:rPr>
          <w:rFonts w:ascii="Cambria Math" w:hAnsi="Cambria Math" w:cs="Cambria Math"/>
          <w:color w:val="000000"/>
          <w:szCs w:val="24"/>
          <w:lang w:val="en-US"/>
        </w:rPr>
        <w:t>‐</w:t>
      </w:r>
      <w:r w:rsidRPr="00B1739E">
        <w:rPr>
          <w:color w:val="000000"/>
          <w:szCs w:val="24"/>
          <w:lang w:val="en-US"/>
        </w:rPr>
        <w:t>probability samples using pseudo</w:t>
      </w:r>
      <w:r w:rsidRPr="00B1739E">
        <w:rPr>
          <w:rFonts w:ascii="Cambria Math" w:hAnsi="Cambria Math" w:cs="Cambria Math"/>
          <w:color w:val="000000"/>
          <w:szCs w:val="24"/>
          <w:lang w:val="en-US"/>
        </w:rPr>
        <w:t>‐</w:t>
      </w:r>
      <w:r w:rsidRPr="00B1739E">
        <w:rPr>
          <w:color w:val="000000"/>
          <w:szCs w:val="24"/>
          <w:lang w:val="en-US"/>
        </w:rPr>
        <w:t>weights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[Electronic resource] // Survey Practice. – 2009, august. –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URL: http://surveypractice.files.wordpress.com/2009/08/elliott.pdf (accessed 06.11.2014).</w:t>
      </w:r>
    </w:p>
    <w:p w:rsidR="00AB02AE" w:rsidRPr="00A36124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</w:rPr>
      </w:pPr>
      <w:r w:rsidRPr="00A36124">
        <w:rPr>
          <w:b/>
          <w:bCs/>
          <w:iCs/>
          <w:color w:val="000000"/>
          <w:szCs w:val="24"/>
        </w:rPr>
        <w:t>КНИГИ С СЕРИЕЙ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spellStart"/>
      <w:r w:rsidRPr="00B1739E">
        <w:rPr>
          <w:i/>
          <w:iCs/>
          <w:color w:val="000000"/>
          <w:szCs w:val="24"/>
          <w:lang w:val="en-US"/>
        </w:rPr>
        <w:t>Rapoport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E., </w:t>
      </w:r>
      <w:proofErr w:type="spellStart"/>
      <w:r w:rsidRPr="00B1739E">
        <w:rPr>
          <w:i/>
          <w:iCs/>
          <w:color w:val="000000"/>
          <w:szCs w:val="24"/>
          <w:lang w:val="en-US"/>
        </w:rPr>
        <w:t>Pleshivtseva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Y. </w:t>
      </w:r>
      <w:r w:rsidRPr="00B1739E">
        <w:rPr>
          <w:color w:val="000000"/>
          <w:szCs w:val="24"/>
          <w:lang w:val="en-US"/>
        </w:rPr>
        <w:t xml:space="preserve">Optimal control of induction heating of metals prior </w:t>
      </w:r>
      <w:r w:rsidRPr="00B1739E">
        <w:rPr>
          <w:color w:val="000000"/>
          <w:szCs w:val="24"/>
          <w:lang w:val="en-US"/>
        </w:rPr>
        <w:lastRenderedPageBreak/>
        <w:t>to warm and hot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forming. – New York: CPS Press: Taylor &amp; Francis group, 2014. – P. 366–401. </w:t>
      </w:r>
      <w:proofErr w:type="gramStart"/>
      <w:r w:rsidRPr="00B1739E">
        <w:rPr>
          <w:color w:val="000000"/>
          <w:szCs w:val="24"/>
          <w:lang w:val="en-US"/>
        </w:rPr>
        <w:t xml:space="preserve">– (ASM </w:t>
      </w:r>
      <w:proofErr w:type="spellStart"/>
      <w:r w:rsidRPr="00B1739E">
        <w:rPr>
          <w:color w:val="000000"/>
          <w:szCs w:val="24"/>
          <w:lang w:val="en-US"/>
        </w:rPr>
        <w:t>Handbookseries</w:t>
      </w:r>
      <w:proofErr w:type="spellEnd"/>
      <w:r w:rsidRPr="00B1739E">
        <w:rPr>
          <w:color w:val="000000"/>
          <w:szCs w:val="24"/>
          <w:lang w:val="en-US"/>
        </w:rPr>
        <w:t>; vol. 4C.</w:t>
      </w:r>
      <w:proofErr w:type="gramEnd"/>
      <w:r w:rsidRPr="00B1739E">
        <w:rPr>
          <w:color w:val="000000"/>
          <w:szCs w:val="24"/>
          <w:lang w:val="en-US"/>
        </w:rPr>
        <w:t xml:space="preserve"> Induction Heating and Heat Treatment / ASM International, USA).</w:t>
      </w:r>
    </w:p>
    <w:p w:rsidR="00AB02AE" w:rsidRPr="000645D5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  <w:lang w:val="en-US"/>
        </w:rPr>
      </w:pPr>
      <w:r w:rsidRPr="00A36124">
        <w:rPr>
          <w:b/>
          <w:bCs/>
          <w:iCs/>
          <w:color w:val="000000"/>
          <w:szCs w:val="24"/>
        </w:rPr>
        <w:t>СТАТЬЯ</w:t>
      </w:r>
      <w:r w:rsidRPr="000645D5">
        <w:rPr>
          <w:b/>
          <w:bCs/>
          <w:iCs/>
          <w:color w:val="000000"/>
          <w:szCs w:val="24"/>
          <w:lang w:val="en-US"/>
        </w:rPr>
        <w:t xml:space="preserve"> </w:t>
      </w:r>
      <w:r w:rsidRPr="00A36124">
        <w:rPr>
          <w:b/>
          <w:bCs/>
          <w:iCs/>
          <w:color w:val="000000"/>
          <w:szCs w:val="24"/>
        </w:rPr>
        <w:t>В</w:t>
      </w:r>
      <w:r w:rsidRPr="000645D5">
        <w:rPr>
          <w:b/>
          <w:bCs/>
          <w:iCs/>
          <w:color w:val="000000"/>
          <w:szCs w:val="24"/>
          <w:lang w:val="en-US"/>
        </w:rPr>
        <w:t xml:space="preserve"> </w:t>
      </w:r>
      <w:r w:rsidRPr="00A36124">
        <w:rPr>
          <w:b/>
          <w:bCs/>
          <w:iCs/>
          <w:color w:val="000000"/>
          <w:szCs w:val="24"/>
        </w:rPr>
        <w:t>ЖУРНАЛЕ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spellStart"/>
      <w:r w:rsidRPr="00B1739E">
        <w:rPr>
          <w:i/>
          <w:iCs/>
          <w:color w:val="000000"/>
          <w:szCs w:val="24"/>
          <w:lang w:val="en-US"/>
        </w:rPr>
        <w:t>Furse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C. </w:t>
      </w:r>
      <w:r w:rsidRPr="00B1739E">
        <w:rPr>
          <w:color w:val="000000"/>
          <w:szCs w:val="24"/>
          <w:lang w:val="en-US"/>
        </w:rPr>
        <w:t>A survey of phased arrays for medical applications // Applied Computational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Electromagnetic Society Journal. – 2006. – Vol. 3, N 21. – </w:t>
      </w:r>
      <w:proofErr w:type="gramStart"/>
      <w:r w:rsidRPr="00B1739E">
        <w:rPr>
          <w:color w:val="000000"/>
          <w:szCs w:val="24"/>
        </w:rPr>
        <w:t>Р</w:t>
      </w:r>
      <w:r w:rsidRPr="00B1739E">
        <w:rPr>
          <w:color w:val="000000"/>
          <w:szCs w:val="24"/>
          <w:lang w:val="en-US"/>
        </w:rPr>
        <w:t>. 365</w:t>
      </w:r>
      <w:proofErr w:type="gramEnd"/>
      <w:r w:rsidRPr="00B1739E">
        <w:rPr>
          <w:color w:val="000000"/>
          <w:szCs w:val="24"/>
          <w:lang w:val="en-US"/>
        </w:rPr>
        <w:t>–379.</w:t>
      </w:r>
    </w:p>
    <w:p w:rsidR="00AB02AE" w:rsidRPr="00A36124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</w:rPr>
      </w:pPr>
      <w:r w:rsidRPr="00A36124">
        <w:rPr>
          <w:b/>
          <w:bCs/>
          <w:iCs/>
          <w:color w:val="000000"/>
          <w:szCs w:val="24"/>
        </w:rPr>
        <w:t>СТАТЬЯ В ЖУРНАЛЕ (С УКАЗАНИЕМ DOI)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spellStart"/>
      <w:proofErr w:type="gramStart"/>
      <w:r w:rsidRPr="00B1739E">
        <w:rPr>
          <w:color w:val="000000"/>
          <w:szCs w:val="24"/>
          <w:lang w:val="en-US"/>
        </w:rPr>
        <w:t>Modelling</w:t>
      </w:r>
      <w:proofErr w:type="spellEnd"/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study</w:t>
      </w:r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of</w:t>
      </w:r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MQW</w:t>
      </w:r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LED</w:t>
      </w:r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operation</w:t>
      </w:r>
      <w:r w:rsidRPr="00AB02AE">
        <w:rPr>
          <w:color w:val="000000"/>
          <w:szCs w:val="24"/>
          <w:lang w:val="en-US"/>
        </w:rPr>
        <w:t xml:space="preserve"> / </w:t>
      </w:r>
      <w:r w:rsidRPr="00B1739E">
        <w:rPr>
          <w:color w:val="000000"/>
          <w:szCs w:val="24"/>
          <w:lang w:val="en-US"/>
        </w:rPr>
        <w:t>V</w:t>
      </w:r>
      <w:r w:rsidRPr="00AB02AE">
        <w:rPr>
          <w:color w:val="000000"/>
          <w:szCs w:val="24"/>
          <w:lang w:val="en-US"/>
        </w:rPr>
        <w:t>.</w:t>
      </w:r>
      <w:r w:rsidRPr="00B1739E">
        <w:rPr>
          <w:color w:val="000000"/>
          <w:szCs w:val="24"/>
          <w:lang w:val="en-US"/>
        </w:rPr>
        <w:t>F</w:t>
      </w:r>
      <w:r w:rsidRPr="00AB02AE">
        <w:rPr>
          <w:color w:val="000000"/>
          <w:szCs w:val="24"/>
          <w:lang w:val="en-US"/>
        </w:rPr>
        <w:t xml:space="preserve">. </w:t>
      </w:r>
      <w:proofErr w:type="spellStart"/>
      <w:r w:rsidRPr="00B1739E">
        <w:rPr>
          <w:color w:val="000000"/>
          <w:szCs w:val="24"/>
          <w:lang w:val="en-US"/>
        </w:rPr>
        <w:t>Mymrin</w:t>
      </w:r>
      <w:proofErr w:type="spellEnd"/>
      <w:r w:rsidRPr="00AB02AE">
        <w:rPr>
          <w:color w:val="000000"/>
          <w:szCs w:val="24"/>
          <w:lang w:val="en-US"/>
        </w:rPr>
        <w:t xml:space="preserve">, </w:t>
      </w:r>
      <w:r w:rsidRPr="00B1739E">
        <w:rPr>
          <w:color w:val="000000"/>
          <w:szCs w:val="24"/>
        </w:rPr>
        <w:t>К</w:t>
      </w:r>
      <w:r w:rsidRPr="00AB02AE">
        <w:rPr>
          <w:color w:val="000000"/>
          <w:szCs w:val="24"/>
          <w:lang w:val="en-US"/>
        </w:rPr>
        <w:t>.</w:t>
      </w:r>
      <w:r w:rsidRPr="00B1739E">
        <w:rPr>
          <w:color w:val="000000"/>
          <w:szCs w:val="24"/>
        </w:rPr>
        <w:t>А</w:t>
      </w:r>
      <w:r w:rsidRPr="00AB02AE">
        <w:rPr>
          <w:color w:val="000000"/>
          <w:szCs w:val="24"/>
          <w:lang w:val="en-US"/>
        </w:rPr>
        <w:t xml:space="preserve">. </w:t>
      </w:r>
      <w:proofErr w:type="spellStart"/>
      <w:r w:rsidRPr="00B1739E">
        <w:rPr>
          <w:color w:val="000000"/>
          <w:szCs w:val="24"/>
          <w:lang w:val="en-US"/>
        </w:rPr>
        <w:t>Bulashevich</w:t>
      </w:r>
      <w:proofErr w:type="spellEnd"/>
      <w:r w:rsidRPr="00AB02AE">
        <w:rPr>
          <w:color w:val="000000"/>
          <w:szCs w:val="24"/>
          <w:lang w:val="en-US"/>
        </w:rPr>
        <w:t xml:space="preserve">, </w:t>
      </w:r>
      <w:r w:rsidRPr="00B1739E">
        <w:rPr>
          <w:color w:val="000000"/>
          <w:szCs w:val="24"/>
        </w:rPr>
        <w:t>К</w:t>
      </w:r>
      <w:r w:rsidRPr="00AB02AE">
        <w:rPr>
          <w:color w:val="000000"/>
          <w:szCs w:val="24"/>
          <w:lang w:val="en-US"/>
        </w:rPr>
        <w:t>.</w:t>
      </w:r>
      <w:r w:rsidRPr="00B1739E">
        <w:rPr>
          <w:color w:val="000000"/>
          <w:szCs w:val="24"/>
        </w:rPr>
        <w:t>А</w:t>
      </w:r>
      <w:r w:rsidRPr="00AB02AE">
        <w:rPr>
          <w:color w:val="000000"/>
          <w:szCs w:val="24"/>
          <w:lang w:val="en-US"/>
        </w:rPr>
        <w:t xml:space="preserve">. </w:t>
      </w:r>
      <w:proofErr w:type="spellStart"/>
      <w:r w:rsidRPr="00B1739E">
        <w:rPr>
          <w:color w:val="000000"/>
          <w:szCs w:val="24"/>
          <w:lang w:val="en-US"/>
        </w:rPr>
        <w:t>Podolskaya</w:t>
      </w:r>
      <w:proofErr w:type="spellEnd"/>
      <w:r w:rsidRPr="00AB02AE">
        <w:rPr>
          <w:color w:val="000000"/>
          <w:szCs w:val="24"/>
          <w:lang w:val="en-US"/>
        </w:rPr>
        <w:t>,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L</w:t>
      </w:r>
      <w:r w:rsidRPr="00AB02AE">
        <w:rPr>
          <w:color w:val="000000"/>
          <w:szCs w:val="24"/>
          <w:lang w:val="en-US"/>
        </w:rPr>
        <w:t>.</w:t>
      </w:r>
      <w:r w:rsidRPr="00B1739E">
        <w:rPr>
          <w:color w:val="000000"/>
          <w:szCs w:val="24"/>
          <w:lang w:val="en-US"/>
        </w:rPr>
        <w:t>A</w:t>
      </w:r>
      <w:r w:rsidRPr="00AB02AE">
        <w:rPr>
          <w:color w:val="000000"/>
          <w:szCs w:val="24"/>
          <w:lang w:val="en-US"/>
        </w:rPr>
        <w:t xml:space="preserve">. </w:t>
      </w:r>
      <w:proofErr w:type="spellStart"/>
      <w:r w:rsidRPr="00B1739E">
        <w:rPr>
          <w:color w:val="000000"/>
          <w:szCs w:val="24"/>
          <w:lang w:val="en-US"/>
        </w:rPr>
        <w:t>Zhmakin</w:t>
      </w:r>
      <w:proofErr w:type="spellEnd"/>
      <w:r w:rsidRPr="00AB02AE">
        <w:rPr>
          <w:color w:val="000000"/>
          <w:szCs w:val="24"/>
          <w:lang w:val="en-US"/>
        </w:rPr>
        <w:t xml:space="preserve">, </w:t>
      </w:r>
      <w:proofErr w:type="spellStart"/>
      <w:r w:rsidRPr="00B1739E">
        <w:rPr>
          <w:color w:val="000000"/>
          <w:szCs w:val="24"/>
          <w:lang w:val="en-US"/>
        </w:rPr>
        <w:t>S</w:t>
      </w:r>
      <w:r w:rsidRPr="00AB02AE">
        <w:rPr>
          <w:color w:val="000000"/>
          <w:szCs w:val="24"/>
          <w:lang w:val="en-US"/>
        </w:rPr>
        <w:t>.</w:t>
      </w:r>
      <w:r w:rsidRPr="00B1739E">
        <w:rPr>
          <w:color w:val="000000"/>
          <w:szCs w:val="24"/>
          <w:lang w:val="en-US"/>
        </w:rPr>
        <w:t>Yu</w:t>
      </w:r>
      <w:proofErr w:type="spellEnd"/>
      <w:r w:rsidRPr="00AB02AE">
        <w:rPr>
          <w:color w:val="000000"/>
          <w:szCs w:val="24"/>
          <w:lang w:val="en-US"/>
        </w:rPr>
        <w:t>.</w:t>
      </w:r>
      <w:proofErr w:type="gramEnd"/>
      <w:r w:rsidRPr="00AB02AE">
        <w:rPr>
          <w:color w:val="000000"/>
          <w:szCs w:val="24"/>
          <w:lang w:val="en-US"/>
        </w:rPr>
        <w:t xml:space="preserve"> </w:t>
      </w:r>
      <w:proofErr w:type="spellStart"/>
      <w:r w:rsidRPr="00B1739E">
        <w:rPr>
          <w:color w:val="000000"/>
          <w:szCs w:val="24"/>
          <w:lang w:val="en-US"/>
        </w:rPr>
        <w:t>Karpov</w:t>
      </w:r>
      <w:proofErr w:type="spellEnd"/>
      <w:r w:rsidRPr="00AB02AE">
        <w:rPr>
          <w:color w:val="000000"/>
          <w:szCs w:val="24"/>
          <w:lang w:val="en-US"/>
        </w:rPr>
        <w:t xml:space="preserve">, </w:t>
      </w:r>
      <w:proofErr w:type="spellStart"/>
      <w:r w:rsidRPr="00B1739E">
        <w:rPr>
          <w:color w:val="000000"/>
          <w:szCs w:val="24"/>
          <w:lang w:val="en-US"/>
        </w:rPr>
        <w:t>Yu</w:t>
      </w:r>
      <w:r w:rsidRPr="00AB02AE">
        <w:rPr>
          <w:color w:val="000000"/>
          <w:szCs w:val="24"/>
          <w:lang w:val="en-US"/>
        </w:rPr>
        <w:t>.</w:t>
      </w:r>
      <w:r w:rsidRPr="00B1739E">
        <w:rPr>
          <w:color w:val="000000"/>
          <w:szCs w:val="24"/>
          <w:lang w:val="en-US"/>
        </w:rPr>
        <w:t>N</w:t>
      </w:r>
      <w:proofErr w:type="spellEnd"/>
      <w:r w:rsidRPr="00AB02AE">
        <w:rPr>
          <w:color w:val="000000"/>
          <w:szCs w:val="24"/>
          <w:lang w:val="en-US"/>
        </w:rPr>
        <w:t xml:space="preserve">. </w:t>
      </w:r>
      <w:r w:rsidRPr="00B1739E">
        <w:rPr>
          <w:color w:val="000000"/>
          <w:szCs w:val="24"/>
          <w:lang w:val="en-US"/>
        </w:rPr>
        <w:t>Makarov</w:t>
      </w:r>
      <w:r w:rsidRPr="00AB02AE">
        <w:rPr>
          <w:color w:val="000000"/>
          <w:szCs w:val="24"/>
          <w:lang w:val="en-US"/>
        </w:rPr>
        <w:t xml:space="preserve"> // </w:t>
      </w:r>
      <w:proofErr w:type="spellStart"/>
      <w:r w:rsidRPr="00B1739E">
        <w:rPr>
          <w:color w:val="000000"/>
          <w:szCs w:val="24"/>
          <w:lang w:val="en-US"/>
        </w:rPr>
        <w:t>Physica</w:t>
      </w:r>
      <w:proofErr w:type="spellEnd"/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Status</w:t>
      </w:r>
      <w:r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Solidi</w:t>
      </w:r>
      <w:r w:rsidRPr="00AB02AE">
        <w:rPr>
          <w:color w:val="000000"/>
          <w:szCs w:val="24"/>
          <w:lang w:val="en-US"/>
        </w:rPr>
        <w:t xml:space="preserve"> (</w:t>
      </w:r>
      <w:r w:rsidRPr="00B1739E">
        <w:rPr>
          <w:color w:val="000000"/>
          <w:szCs w:val="24"/>
          <w:lang w:val="en-US"/>
        </w:rPr>
        <w:t>c</w:t>
      </w:r>
      <w:r w:rsidRPr="00AB02AE">
        <w:rPr>
          <w:color w:val="000000"/>
          <w:szCs w:val="24"/>
          <w:lang w:val="en-US"/>
        </w:rPr>
        <w:t xml:space="preserve">). – 2005. – </w:t>
      </w:r>
      <w:r w:rsidRPr="00B1739E">
        <w:rPr>
          <w:color w:val="000000"/>
          <w:szCs w:val="24"/>
          <w:lang w:val="en-US"/>
        </w:rPr>
        <w:t>Vol</w:t>
      </w:r>
      <w:r w:rsidRPr="00AB02AE">
        <w:rPr>
          <w:color w:val="000000"/>
          <w:szCs w:val="24"/>
          <w:lang w:val="en-US"/>
        </w:rPr>
        <w:t xml:space="preserve">. 2, </w:t>
      </w:r>
      <w:proofErr w:type="spellStart"/>
      <w:r w:rsidRPr="00B1739E">
        <w:rPr>
          <w:color w:val="000000"/>
          <w:szCs w:val="24"/>
          <w:lang w:val="en-US"/>
        </w:rPr>
        <w:t>iss</w:t>
      </w:r>
      <w:proofErr w:type="spellEnd"/>
      <w:r w:rsidRPr="00AB02AE">
        <w:rPr>
          <w:color w:val="000000"/>
          <w:szCs w:val="24"/>
          <w:lang w:val="en-US"/>
        </w:rPr>
        <w:t xml:space="preserve">. 7. – </w:t>
      </w:r>
      <w:r w:rsidRPr="00B1739E">
        <w:rPr>
          <w:color w:val="000000"/>
          <w:szCs w:val="24"/>
          <w:lang w:val="en-US"/>
        </w:rPr>
        <w:t>P</w:t>
      </w:r>
      <w:r w:rsidRPr="00AB02AE">
        <w:rPr>
          <w:color w:val="000000"/>
          <w:szCs w:val="24"/>
          <w:lang w:val="en-US"/>
        </w:rPr>
        <w:t>.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AB02AE">
        <w:rPr>
          <w:color w:val="000000"/>
          <w:szCs w:val="24"/>
          <w:lang w:val="en-US"/>
        </w:rPr>
        <w:t xml:space="preserve">2928–2931. – </w:t>
      </w:r>
      <w:proofErr w:type="spellStart"/>
      <w:proofErr w:type="gramStart"/>
      <w:r w:rsidRPr="00B1739E">
        <w:rPr>
          <w:color w:val="000000"/>
          <w:szCs w:val="24"/>
          <w:lang w:val="en-US"/>
        </w:rPr>
        <w:t>doi</w:t>
      </w:r>
      <w:proofErr w:type="spellEnd"/>
      <w:proofErr w:type="gramEnd"/>
      <w:r w:rsidRPr="00AB02AE">
        <w:rPr>
          <w:color w:val="000000"/>
          <w:szCs w:val="24"/>
          <w:lang w:val="en-US"/>
        </w:rPr>
        <w:t>: 10.1002/</w:t>
      </w:r>
      <w:r w:rsidRPr="00B1739E">
        <w:rPr>
          <w:color w:val="000000"/>
          <w:szCs w:val="24"/>
          <w:lang w:val="en-US"/>
        </w:rPr>
        <w:t>pssc</w:t>
      </w:r>
      <w:r w:rsidRPr="00AB02AE">
        <w:rPr>
          <w:color w:val="000000"/>
          <w:szCs w:val="24"/>
          <w:lang w:val="en-US"/>
        </w:rPr>
        <w:t>.200461289.</w:t>
      </w:r>
    </w:p>
    <w:p w:rsidR="00AB02AE" w:rsidRPr="000645D5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  <w:lang w:val="en-US"/>
        </w:rPr>
      </w:pPr>
      <w:r w:rsidRPr="00A36124">
        <w:rPr>
          <w:b/>
          <w:bCs/>
          <w:iCs/>
          <w:color w:val="000000"/>
          <w:szCs w:val="24"/>
        </w:rPr>
        <w:t>МАТЕРИАЛЫ</w:t>
      </w:r>
      <w:r w:rsidRPr="000645D5">
        <w:rPr>
          <w:b/>
          <w:bCs/>
          <w:iCs/>
          <w:color w:val="000000"/>
          <w:szCs w:val="24"/>
          <w:lang w:val="en-US"/>
        </w:rPr>
        <w:t xml:space="preserve"> </w:t>
      </w:r>
      <w:r w:rsidRPr="00A36124">
        <w:rPr>
          <w:b/>
          <w:bCs/>
          <w:iCs/>
          <w:color w:val="000000"/>
          <w:szCs w:val="24"/>
        </w:rPr>
        <w:t>КОНФЕРЕНЦИЙ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spellStart"/>
      <w:r w:rsidRPr="00B1739E">
        <w:rPr>
          <w:i/>
          <w:iCs/>
          <w:color w:val="000000"/>
          <w:szCs w:val="24"/>
          <w:lang w:val="en-US"/>
        </w:rPr>
        <w:t>Obaid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R.R., </w:t>
      </w:r>
      <w:proofErr w:type="spellStart"/>
      <w:r w:rsidRPr="00B1739E">
        <w:rPr>
          <w:i/>
          <w:iCs/>
          <w:color w:val="000000"/>
          <w:szCs w:val="24"/>
          <w:lang w:val="en-US"/>
        </w:rPr>
        <w:t>Habetler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T.G., Stack J.R. </w:t>
      </w:r>
      <w:r w:rsidRPr="00B1739E">
        <w:rPr>
          <w:color w:val="000000"/>
          <w:szCs w:val="24"/>
          <w:lang w:val="en-US"/>
        </w:rPr>
        <w:t>Stator current analysis for bearing damage detection in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induction motors // 4th IEEE International symposium on diagnostics for electrical machines, power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electronics and drives, SDEMPED 2003, 24–26 </w:t>
      </w:r>
      <w:proofErr w:type="spellStart"/>
      <w:r w:rsidRPr="00B1739E">
        <w:rPr>
          <w:color w:val="000000"/>
          <w:szCs w:val="24"/>
          <w:lang w:val="en-US"/>
        </w:rPr>
        <w:t>aug.</w:t>
      </w:r>
      <w:proofErr w:type="spellEnd"/>
      <w:r w:rsidRPr="00B1739E">
        <w:rPr>
          <w:color w:val="000000"/>
          <w:szCs w:val="24"/>
          <w:lang w:val="en-US"/>
        </w:rPr>
        <w:t xml:space="preserve"> 2003: Proceedings. – New Jersey, 2003. – P.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182–187.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spellStart"/>
      <w:r w:rsidRPr="00B1739E">
        <w:rPr>
          <w:i/>
          <w:iCs/>
          <w:color w:val="000000"/>
          <w:szCs w:val="24"/>
          <w:lang w:val="en-US"/>
        </w:rPr>
        <w:t>Vialcev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G.B., </w:t>
      </w:r>
      <w:proofErr w:type="spellStart"/>
      <w:r w:rsidRPr="00B1739E">
        <w:rPr>
          <w:i/>
          <w:iCs/>
          <w:color w:val="000000"/>
          <w:szCs w:val="24"/>
          <w:lang w:val="en-US"/>
        </w:rPr>
        <w:t>Shevchencko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A.F. </w:t>
      </w:r>
      <w:r w:rsidRPr="00B1739E">
        <w:rPr>
          <w:color w:val="000000"/>
          <w:szCs w:val="24"/>
          <w:lang w:val="en-US"/>
        </w:rPr>
        <w:t>Part rotor displace method for minimization of cogging torque in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permanent-magnet machines // International forum on strategic technology, IFOST 2010, Ulsan,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Korea, 13–15 </w:t>
      </w:r>
      <w:proofErr w:type="spellStart"/>
      <w:r w:rsidRPr="00B1739E">
        <w:rPr>
          <w:color w:val="000000"/>
          <w:szCs w:val="24"/>
          <w:lang w:val="en-US"/>
        </w:rPr>
        <w:t>oct.</w:t>
      </w:r>
      <w:proofErr w:type="spellEnd"/>
      <w:r w:rsidRPr="00B1739E">
        <w:rPr>
          <w:color w:val="000000"/>
          <w:szCs w:val="24"/>
          <w:lang w:val="en-US"/>
        </w:rPr>
        <w:t xml:space="preserve"> 2010: Conference proceedings. – Ulsan, 2010. – P. 427–429.</w:t>
      </w:r>
    </w:p>
    <w:p w:rsidR="00AB02AE" w:rsidRPr="000645D5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  <w:lang w:val="en-US"/>
        </w:rPr>
      </w:pPr>
      <w:r w:rsidRPr="00A36124">
        <w:rPr>
          <w:b/>
          <w:bCs/>
          <w:iCs/>
          <w:color w:val="000000"/>
          <w:szCs w:val="24"/>
        </w:rPr>
        <w:t>МАТЕРИАЛЫ</w:t>
      </w:r>
      <w:r w:rsidRPr="000645D5">
        <w:rPr>
          <w:b/>
          <w:bCs/>
          <w:iCs/>
          <w:color w:val="000000"/>
          <w:szCs w:val="24"/>
          <w:lang w:val="en-US"/>
        </w:rPr>
        <w:t xml:space="preserve"> </w:t>
      </w:r>
      <w:r w:rsidRPr="00A36124">
        <w:rPr>
          <w:b/>
          <w:bCs/>
          <w:iCs/>
          <w:color w:val="000000"/>
          <w:szCs w:val="24"/>
        </w:rPr>
        <w:t>КОНФЕРЕНЦИЙ</w:t>
      </w:r>
      <w:r w:rsidRPr="000645D5">
        <w:rPr>
          <w:b/>
          <w:bCs/>
          <w:iCs/>
          <w:color w:val="000000"/>
          <w:szCs w:val="24"/>
          <w:lang w:val="en-US"/>
        </w:rPr>
        <w:t xml:space="preserve"> (</w:t>
      </w:r>
      <w:r w:rsidRPr="00A36124">
        <w:rPr>
          <w:b/>
          <w:bCs/>
          <w:iCs/>
          <w:color w:val="000000"/>
          <w:szCs w:val="24"/>
        </w:rPr>
        <w:t>ЭЛЕКТРОННЫЙ</w:t>
      </w:r>
      <w:r w:rsidRPr="000645D5">
        <w:rPr>
          <w:b/>
          <w:bCs/>
          <w:iCs/>
          <w:color w:val="000000"/>
          <w:szCs w:val="24"/>
          <w:lang w:val="en-US"/>
        </w:rPr>
        <w:t xml:space="preserve"> </w:t>
      </w:r>
      <w:r w:rsidRPr="00A36124">
        <w:rPr>
          <w:b/>
          <w:bCs/>
          <w:iCs/>
          <w:color w:val="000000"/>
          <w:szCs w:val="24"/>
        </w:rPr>
        <w:t>РЕСУРС</w:t>
      </w:r>
      <w:r w:rsidRPr="000645D5">
        <w:rPr>
          <w:b/>
          <w:bCs/>
          <w:iCs/>
          <w:color w:val="000000"/>
          <w:szCs w:val="24"/>
          <w:lang w:val="en-US"/>
        </w:rPr>
        <w:t>)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spellStart"/>
      <w:r w:rsidRPr="00B1739E">
        <w:rPr>
          <w:i/>
          <w:iCs/>
          <w:color w:val="000000"/>
          <w:szCs w:val="24"/>
          <w:lang w:val="en-US"/>
        </w:rPr>
        <w:t>Elgina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G.A., </w:t>
      </w:r>
      <w:proofErr w:type="spellStart"/>
      <w:r w:rsidRPr="00B1739E">
        <w:rPr>
          <w:i/>
          <w:iCs/>
          <w:color w:val="000000"/>
          <w:szCs w:val="24"/>
          <w:lang w:val="en-US"/>
        </w:rPr>
        <w:t>Ivoylov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E.V., </w:t>
      </w:r>
      <w:proofErr w:type="spellStart"/>
      <w:r w:rsidRPr="00B1739E">
        <w:rPr>
          <w:i/>
          <w:iCs/>
          <w:color w:val="000000"/>
          <w:szCs w:val="24"/>
          <w:lang w:val="en-US"/>
        </w:rPr>
        <w:t>Deeva</w:t>
      </w:r>
      <w:proofErr w:type="spellEnd"/>
      <w:r w:rsidRPr="00B1739E">
        <w:rPr>
          <w:i/>
          <w:iCs/>
          <w:color w:val="000000"/>
          <w:szCs w:val="24"/>
          <w:lang w:val="en-US"/>
        </w:rPr>
        <w:t xml:space="preserve"> V.S. </w:t>
      </w:r>
      <w:r w:rsidRPr="00B1739E">
        <w:rPr>
          <w:color w:val="000000"/>
          <w:szCs w:val="24"/>
          <w:lang w:val="en-US"/>
        </w:rPr>
        <w:t xml:space="preserve">Fans </w:t>
      </w:r>
      <w:proofErr w:type="spellStart"/>
      <w:r w:rsidRPr="00B1739E">
        <w:rPr>
          <w:color w:val="000000"/>
          <w:szCs w:val="24"/>
          <w:lang w:val="en-US"/>
        </w:rPr>
        <w:t>Paravey</w:t>
      </w:r>
      <w:proofErr w:type="spellEnd"/>
      <w:r w:rsidRPr="00B1739E">
        <w:rPr>
          <w:color w:val="000000"/>
          <w:szCs w:val="24"/>
          <w:lang w:val="en-US"/>
        </w:rPr>
        <w:t xml:space="preserve"> in diagnosis vortex inductive of structure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[Electronic resource] // Digests 10th Annual conference “Young people and science”, Krasnoyarsk,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15–25 April 2014, SFU, Russian. – Krasnoyarsk, 2014. – P. 31–33. – URL: http://conf.sfukras.ru/conf/mn2014/ (accessed: 20.05.2014).</w:t>
      </w:r>
    </w:p>
    <w:p w:rsidR="00AB02AE" w:rsidRPr="00A36124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</w:rPr>
      </w:pPr>
      <w:r w:rsidRPr="00A36124">
        <w:rPr>
          <w:b/>
          <w:bCs/>
          <w:iCs/>
          <w:color w:val="000000"/>
          <w:szCs w:val="24"/>
        </w:rPr>
        <w:t>ПАТЕНТЫ</w:t>
      </w:r>
    </w:p>
    <w:p w:rsidR="00AB02AE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proofErr w:type="gramStart"/>
      <w:r w:rsidRPr="00B1739E">
        <w:rPr>
          <w:color w:val="000000"/>
          <w:szCs w:val="24"/>
          <w:lang w:val="en-US"/>
        </w:rPr>
        <w:t>Patent 2 339 049 C1 Russian Federation.</w:t>
      </w:r>
      <w:proofErr w:type="gramEnd"/>
      <w:r w:rsidRPr="00B1739E">
        <w:rPr>
          <w:color w:val="000000"/>
          <w:szCs w:val="24"/>
          <w:lang w:val="en-US"/>
        </w:rPr>
        <w:t xml:space="preserve"> </w:t>
      </w:r>
      <w:proofErr w:type="gramStart"/>
      <w:r w:rsidRPr="00B1739E">
        <w:rPr>
          <w:color w:val="000000"/>
          <w:szCs w:val="24"/>
          <w:lang w:val="en-US"/>
        </w:rPr>
        <w:t>Diagnostic method of alternating current motor and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associated mechanical appliances / V.S. </w:t>
      </w:r>
      <w:proofErr w:type="spellStart"/>
      <w:r w:rsidRPr="00B1739E">
        <w:rPr>
          <w:color w:val="000000"/>
          <w:szCs w:val="24"/>
          <w:lang w:val="en-US"/>
        </w:rPr>
        <w:t>Petukhov</w:t>
      </w:r>
      <w:proofErr w:type="spellEnd"/>
      <w:r w:rsidRPr="00B1739E">
        <w:rPr>
          <w:color w:val="000000"/>
          <w:szCs w:val="24"/>
          <w:lang w:val="en-US"/>
        </w:rPr>
        <w:t>.</w:t>
      </w:r>
      <w:proofErr w:type="gramEnd"/>
      <w:r w:rsidRPr="00B1739E">
        <w:rPr>
          <w:color w:val="000000"/>
          <w:szCs w:val="24"/>
          <w:lang w:val="en-US"/>
        </w:rPr>
        <w:t xml:space="preserve"> – 2007107715/28; declared 02.03.2007, published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>20.11.2008, Bull. 32. – P. 1–19.</w:t>
      </w:r>
    </w:p>
    <w:p w:rsidR="00AB02AE" w:rsidRPr="00A36124" w:rsidRDefault="00B1739E" w:rsidP="00A36124">
      <w:pPr>
        <w:spacing w:before="120" w:after="120" w:line="240" w:lineRule="auto"/>
        <w:ind w:firstLine="567"/>
        <w:jc w:val="center"/>
        <w:rPr>
          <w:b/>
          <w:bCs/>
          <w:iCs/>
          <w:color w:val="000000"/>
          <w:szCs w:val="24"/>
        </w:rPr>
      </w:pPr>
      <w:r w:rsidRPr="00A36124">
        <w:rPr>
          <w:b/>
          <w:bCs/>
          <w:iCs/>
          <w:color w:val="000000"/>
          <w:szCs w:val="24"/>
        </w:rPr>
        <w:t>АВТОРЕФЕРАТЫ ДИССЕРТАЦИЙ</w:t>
      </w:r>
    </w:p>
    <w:p w:rsidR="00AB540C" w:rsidRPr="00AB02AE" w:rsidRDefault="00B1739E" w:rsidP="00B1739E">
      <w:pPr>
        <w:spacing w:line="240" w:lineRule="auto"/>
        <w:ind w:firstLine="567"/>
        <w:rPr>
          <w:color w:val="000000"/>
          <w:szCs w:val="24"/>
          <w:lang w:val="en-US"/>
        </w:rPr>
      </w:pPr>
      <w:r w:rsidRPr="00B1739E">
        <w:rPr>
          <w:i/>
          <w:iCs/>
          <w:color w:val="000000"/>
          <w:szCs w:val="24"/>
          <w:lang w:val="en-US"/>
        </w:rPr>
        <w:t xml:space="preserve">Winston D.W. </w:t>
      </w:r>
      <w:r w:rsidRPr="00B1739E">
        <w:rPr>
          <w:color w:val="000000"/>
          <w:szCs w:val="24"/>
          <w:lang w:val="en-US"/>
        </w:rPr>
        <w:t>Physical simulation of optoelectronic semiconductor devices: The thesis for PhD</w:t>
      </w:r>
      <w:r w:rsidR="00AB02AE" w:rsidRPr="00AB02AE">
        <w:rPr>
          <w:color w:val="000000"/>
          <w:szCs w:val="24"/>
          <w:lang w:val="en-US"/>
        </w:rPr>
        <w:t xml:space="preserve"> </w:t>
      </w:r>
      <w:r w:rsidRPr="00B1739E">
        <w:rPr>
          <w:color w:val="000000"/>
          <w:szCs w:val="24"/>
          <w:lang w:val="en-US"/>
        </w:rPr>
        <w:t xml:space="preserve">degree / Faculty of the graduate school of the </w:t>
      </w:r>
      <w:proofErr w:type="gramStart"/>
      <w:r w:rsidRPr="00B1739E">
        <w:rPr>
          <w:color w:val="000000"/>
          <w:szCs w:val="24"/>
          <w:lang w:val="en-US"/>
        </w:rPr>
        <w:t>university</w:t>
      </w:r>
      <w:proofErr w:type="gramEnd"/>
      <w:r w:rsidRPr="00B1739E">
        <w:rPr>
          <w:color w:val="000000"/>
          <w:szCs w:val="24"/>
          <w:lang w:val="en-US"/>
        </w:rPr>
        <w:t xml:space="preserve"> of Colorado. – Colorado, 1996. – 186 </w:t>
      </w:r>
      <w:r w:rsidRPr="00B1739E">
        <w:rPr>
          <w:color w:val="000000"/>
          <w:szCs w:val="24"/>
        </w:rPr>
        <w:t>р</w:t>
      </w:r>
      <w:r w:rsidRPr="00B1739E">
        <w:rPr>
          <w:color w:val="000000"/>
          <w:szCs w:val="24"/>
          <w:lang w:val="en-US"/>
        </w:rPr>
        <w:t>.</w:t>
      </w:r>
    </w:p>
    <w:sectPr w:rsidR="00AB540C" w:rsidRPr="00AB02AE" w:rsidSect="005E185E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AE" w:rsidRDefault="00AB02AE" w:rsidP="00AB540C">
      <w:pPr>
        <w:spacing w:line="240" w:lineRule="auto"/>
      </w:pPr>
      <w:r>
        <w:separator/>
      </w:r>
    </w:p>
  </w:endnote>
  <w:endnote w:type="continuationSeparator" w:id="0">
    <w:p w:rsidR="00AB02AE" w:rsidRDefault="00AB02AE" w:rsidP="00AB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AE" w:rsidRDefault="00AB02AE" w:rsidP="00AB540C">
      <w:pPr>
        <w:spacing w:line="240" w:lineRule="auto"/>
      </w:pPr>
      <w:r>
        <w:separator/>
      </w:r>
    </w:p>
  </w:footnote>
  <w:footnote w:type="continuationSeparator" w:id="0">
    <w:p w:rsidR="00AB02AE" w:rsidRDefault="00AB02AE" w:rsidP="00AB54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A07"/>
    <w:multiLevelType w:val="hybridMultilevel"/>
    <w:tmpl w:val="0DAAB4F0"/>
    <w:lvl w:ilvl="0" w:tplc="D7509E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7F6A23"/>
    <w:multiLevelType w:val="hybridMultilevel"/>
    <w:tmpl w:val="2FBA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A0"/>
    <w:rsid w:val="00005E21"/>
    <w:rsid w:val="000645D5"/>
    <w:rsid w:val="000A5CD8"/>
    <w:rsid w:val="000F081D"/>
    <w:rsid w:val="00136E6C"/>
    <w:rsid w:val="00212BF3"/>
    <w:rsid w:val="002F40CE"/>
    <w:rsid w:val="002F5B1C"/>
    <w:rsid w:val="0058584D"/>
    <w:rsid w:val="005A0BEF"/>
    <w:rsid w:val="005E185E"/>
    <w:rsid w:val="006236F0"/>
    <w:rsid w:val="006314DA"/>
    <w:rsid w:val="00633B1F"/>
    <w:rsid w:val="007273A0"/>
    <w:rsid w:val="0098384D"/>
    <w:rsid w:val="00A36124"/>
    <w:rsid w:val="00A73F46"/>
    <w:rsid w:val="00A87F43"/>
    <w:rsid w:val="00AB02AE"/>
    <w:rsid w:val="00AB540C"/>
    <w:rsid w:val="00B1739E"/>
    <w:rsid w:val="00BB7191"/>
    <w:rsid w:val="00CF6B15"/>
    <w:rsid w:val="00D848F7"/>
    <w:rsid w:val="00D91E6E"/>
    <w:rsid w:val="00DC02EB"/>
    <w:rsid w:val="00E3276E"/>
    <w:rsid w:val="00E63644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F0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76E"/>
    <w:pPr>
      <w:keepNext/>
      <w:spacing w:line="360" w:lineRule="auto"/>
      <w:ind w:firstLine="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qFormat/>
    <w:rsid w:val="00E3276E"/>
    <w:pPr>
      <w:keepNext/>
      <w:ind w:firstLine="0"/>
      <w:jc w:val="center"/>
      <w:outlineLvl w:val="2"/>
    </w:pPr>
    <w:rPr>
      <w:cap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7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276E"/>
    <w:rPr>
      <w:rFonts w:ascii="Times New Roman" w:eastAsia="Times New Roman" w:hAnsi="Times New Roman" w:cs="Times New Roman"/>
      <w:cap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E3276E"/>
    <w:pPr>
      <w:spacing w:line="360" w:lineRule="auto"/>
      <w:ind w:firstLine="0"/>
      <w:jc w:val="center"/>
    </w:pPr>
    <w:rPr>
      <w:b/>
      <w:snapToGrid w:val="0"/>
    </w:rPr>
  </w:style>
  <w:style w:type="character" w:customStyle="1" w:styleId="a4">
    <w:name w:val="Основной текст Знак"/>
    <w:basedOn w:val="a0"/>
    <w:link w:val="a3"/>
    <w:rsid w:val="00E327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5">
    <w:name w:val="Hyperlink"/>
    <w:basedOn w:val="a0"/>
    <w:rsid w:val="00E3276E"/>
    <w:rPr>
      <w:color w:val="0000FF"/>
      <w:u w:val="single"/>
    </w:rPr>
  </w:style>
  <w:style w:type="character" w:customStyle="1" w:styleId="fontstyle01">
    <w:name w:val="fontstyle01"/>
    <w:basedOn w:val="a0"/>
    <w:rsid w:val="002F40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40C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B54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4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4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4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style31"/>
    <w:basedOn w:val="a0"/>
    <w:rsid w:val="00B1739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B173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B1739E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F0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76E"/>
    <w:pPr>
      <w:keepNext/>
      <w:spacing w:line="360" w:lineRule="auto"/>
      <w:ind w:firstLine="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qFormat/>
    <w:rsid w:val="00E3276E"/>
    <w:pPr>
      <w:keepNext/>
      <w:ind w:firstLine="0"/>
      <w:jc w:val="center"/>
      <w:outlineLvl w:val="2"/>
    </w:pPr>
    <w:rPr>
      <w:cap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7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276E"/>
    <w:rPr>
      <w:rFonts w:ascii="Times New Roman" w:eastAsia="Times New Roman" w:hAnsi="Times New Roman" w:cs="Times New Roman"/>
      <w:cap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E3276E"/>
    <w:pPr>
      <w:spacing w:line="360" w:lineRule="auto"/>
      <w:ind w:firstLine="0"/>
      <w:jc w:val="center"/>
    </w:pPr>
    <w:rPr>
      <w:b/>
      <w:snapToGrid w:val="0"/>
    </w:rPr>
  </w:style>
  <w:style w:type="character" w:customStyle="1" w:styleId="a4">
    <w:name w:val="Основной текст Знак"/>
    <w:basedOn w:val="a0"/>
    <w:link w:val="a3"/>
    <w:rsid w:val="00E327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5">
    <w:name w:val="Hyperlink"/>
    <w:basedOn w:val="a0"/>
    <w:rsid w:val="00E3276E"/>
    <w:rPr>
      <w:color w:val="0000FF"/>
      <w:u w:val="single"/>
    </w:rPr>
  </w:style>
  <w:style w:type="character" w:customStyle="1" w:styleId="fontstyle01">
    <w:name w:val="fontstyle01"/>
    <w:basedOn w:val="a0"/>
    <w:rsid w:val="002F40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40C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B54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4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4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4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style31"/>
    <w:basedOn w:val="a0"/>
    <w:rsid w:val="00B1739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B173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B1739E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ssti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8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</dc:creator>
  <cp:keywords/>
  <dc:description/>
  <cp:lastModifiedBy>shachnevamr</cp:lastModifiedBy>
  <cp:revision>25</cp:revision>
  <dcterms:created xsi:type="dcterms:W3CDTF">2018-01-18T03:31:00Z</dcterms:created>
  <dcterms:modified xsi:type="dcterms:W3CDTF">2023-10-20T03:43:00Z</dcterms:modified>
</cp:coreProperties>
</file>