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7E34" w14:textId="14682FCF" w:rsidR="003400CF" w:rsidRPr="00DF06F0" w:rsidRDefault="003400CF" w:rsidP="00DF06F0">
      <w:pPr>
        <w:jc w:val="right"/>
        <w:rPr>
          <w:rFonts w:cs="Times New Roman"/>
          <w:i/>
          <w:szCs w:val="24"/>
          <w:u w:val="single"/>
        </w:rPr>
      </w:pPr>
      <w:r w:rsidRPr="00DF06F0">
        <w:rPr>
          <w:rFonts w:cs="Times New Roman"/>
          <w:i/>
          <w:szCs w:val="24"/>
          <w:u w:val="single"/>
        </w:rPr>
        <w:t>Информационное письмо</w:t>
      </w:r>
    </w:p>
    <w:p w14:paraId="1FE50DE3" w14:textId="057EAAF5" w:rsidR="00387075" w:rsidRDefault="00387075" w:rsidP="00DF06F0">
      <w:pPr>
        <w:jc w:val="center"/>
        <w:rPr>
          <w:rFonts w:cs="Times New Roman"/>
          <w:b/>
          <w:szCs w:val="24"/>
        </w:rPr>
      </w:pPr>
    </w:p>
    <w:p w14:paraId="67712DAD" w14:textId="77777777" w:rsidR="00FA64D2" w:rsidRPr="00DF06F0" w:rsidRDefault="00FA64D2" w:rsidP="00DF06F0">
      <w:pPr>
        <w:jc w:val="center"/>
        <w:rPr>
          <w:rFonts w:cs="Times New Roman"/>
          <w:b/>
          <w:szCs w:val="24"/>
        </w:rPr>
      </w:pPr>
    </w:p>
    <w:p w14:paraId="4F17E824" w14:textId="77777777" w:rsidR="00414B78" w:rsidRPr="008240F8" w:rsidRDefault="00414B78" w:rsidP="00DF06F0">
      <w:pPr>
        <w:jc w:val="center"/>
        <w:rPr>
          <w:rFonts w:cs="Times New Roman"/>
          <w:b/>
          <w:sz w:val="28"/>
          <w:szCs w:val="24"/>
        </w:rPr>
      </w:pPr>
      <w:r w:rsidRPr="008240F8">
        <w:rPr>
          <w:rFonts w:cs="Times New Roman"/>
          <w:b/>
          <w:sz w:val="28"/>
          <w:szCs w:val="24"/>
        </w:rPr>
        <w:t>Российский государственный университет им. А.Н. Косыгина</w:t>
      </w:r>
    </w:p>
    <w:p w14:paraId="366ADB7C" w14:textId="14B286AB" w:rsidR="00E2484E" w:rsidRPr="008240F8" w:rsidRDefault="007A739D" w:rsidP="00DF06F0">
      <w:pPr>
        <w:jc w:val="center"/>
        <w:rPr>
          <w:rFonts w:cs="Times New Roman"/>
          <w:b/>
          <w:sz w:val="28"/>
          <w:szCs w:val="24"/>
        </w:rPr>
      </w:pPr>
      <w:r w:rsidRPr="008240F8">
        <w:rPr>
          <w:rFonts w:cs="Times New Roman"/>
          <w:b/>
          <w:sz w:val="28"/>
          <w:szCs w:val="24"/>
        </w:rPr>
        <w:t>Институт гражданской идентичности</w:t>
      </w:r>
    </w:p>
    <w:p w14:paraId="3C72FD10" w14:textId="77777777" w:rsidR="004326BF" w:rsidRPr="008240F8" w:rsidRDefault="004326BF" w:rsidP="00DF06F0">
      <w:pPr>
        <w:jc w:val="center"/>
        <w:rPr>
          <w:rFonts w:cs="Times New Roman"/>
          <w:b/>
          <w:sz w:val="28"/>
          <w:szCs w:val="24"/>
        </w:rPr>
      </w:pPr>
    </w:p>
    <w:p w14:paraId="22632090" w14:textId="77777777" w:rsidR="007A1C64" w:rsidRPr="008240F8" w:rsidRDefault="007A1C64" w:rsidP="00DF06F0">
      <w:pPr>
        <w:jc w:val="center"/>
        <w:rPr>
          <w:rFonts w:cs="Times New Roman"/>
          <w:b/>
          <w:bCs/>
          <w:sz w:val="28"/>
          <w:szCs w:val="24"/>
        </w:rPr>
      </w:pPr>
      <w:r w:rsidRPr="008240F8">
        <w:rPr>
          <w:rFonts w:cs="Times New Roman"/>
          <w:b/>
          <w:bCs/>
          <w:sz w:val="28"/>
          <w:szCs w:val="24"/>
        </w:rPr>
        <w:t>Уважаемые коллеги!</w:t>
      </w:r>
    </w:p>
    <w:p w14:paraId="7B7F73F6" w14:textId="77777777" w:rsidR="007F0C42" w:rsidRPr="008240F8" w:rsidRDefault="007F0C42" w:rsidP="00DF06F0">
      <w:pPr>
        <w:jc w:val="center"/>
        <w:rPr>
          <w:rFonts w:cs="Times New Roman"/>
          <w:sz w:val="28"/>
          <w:szCs w:val="24"/>
        </w:rPr>
      </w:pPr>
    </w:p>
    <w:p w14:paraId="15E30D1D" w14:textId="12C3C594" w:rsidR="00414B78" w:rsidRPr="008240F8" w:rsidRDefault="007A1C64" w:rsidP="00DF06F0">
      <w:pPr>
        <w:jc w:val="center"/>
        <w:rPr>
          <w:rFonts w:cs="Times New Roman"/>
          <w:b/>
          <w:bCs/>
          <w:sz w:val="28"/>
          <w:szCs w:val="24"/>
        </w:rPr>
      </w:pPr>
      <w:r w:rsidRPr="008240F8">
        <w:rPr>
          <w:rFonts w:cs="Times New Roman"/>
          <w:b/>
          <w:bCs/>
          <w:sz w:val="28"/>
          <w:szCs w:val="24"/>
        </w:rPr>
        <w:t xml:space="preserve">Приглашаем Вас принять участие </w:t>
      </w:r>
    </w:p>
    <w:p w14:paraId="1C9716CE" w14:textId="148D903C" w:rsidR="007A1C64" w:rsidRPr="008240F8" w:rsidRDefault="007A1C64" w:rsidP="00DF06F0">
      <w:pPr>
        <w:jc w:val="center"/>
        <w:rPr>
          <w:rFonts w:cs="Times New Roman"/>
          <w:b/>
          <w:bCs/>
          <w:sz w:val="28"/>
          <w:szCs w:val="24"/>
        </w:rPr>
      </w:pPr>
      <w:r w:rsidRPr="008240F8">
        <w:rPr>
          <w:rFonts w:cs="Times New Roman"/>
          <w:b/>
          <w:bCs/>
          <w:sz w:val="28"/>
          <w:szCs w:val="24"/>
        </w:rPr>
        <w:t>в</w:t>
      </w:r>
      <w:r w:rsidR="00414B78" w:rsidRPr="008240F8">
        <w:rPr>
          <w:rFonts w:cs="Times New Roman"/>
          <w:b/>
          <w:bCs/>
          <w:sz w:val="28"/>
          <w:szCs w:val="24"/>
        </w:rPr>
        <w:t>о Всероссийской</w:t>
      </w:r>
      <w:r w:rsidRPr="008240F8">
        <w:rPr>
          <w:rFonts w:cs="Times New Roman"/>
          <w:b/>
          <w:bCs/>
          <w:sz w:val="28"/>
          <w:szCs w:val="24"/>
        </w:rPr>
        <w:t xml:space="preserve"> научно-практической конференции</w:t>
      </w:r>
    </w:p>
    <w:p w14:paraId="4FDEB27E" w14:textId="3DD4A608" w:rsidR="004326BF" w:rsidRPr="008240F8" w:rsidRDefault="007A739D" w:rsidP="00DF06F0">
      <w:pPr>
        <w:tabs>
          <w:tab w:val="left" w:pos="3105"/>
        </w:tabs>
        <w:suppressAutoHyphens w:val="0"/>
        <w:jc w:val="center"/>
        <w:rPr>
          <w:rFonts w:cs="Times New Roman"/>
          <w:sz w:val="28"/>
          <w:szCs w:val="24"/>
        </w:rPr>
      </w:pPr>
      <w:r w:rsidRPr="008240F8">
        <w:rPr>
          <w:rFonts w:cs="Times New Roman"/>
          <w:b/>
          <w:sz w:val="28"/>
          <w:szCs w:val="24"/>
        </w:rPr>
        <w:t>«Пространство идентичности»</w:t>
      </w:r>
    </w:p>
    <w:p w14:paraId="2D72628B" w14:textId="77777777" w:rsidR="00DE2D27" w:rsidRPr="008240F8" w:rsidRDefault="00DE2D27" w:rsidP="00DF06F0">
      <w:pPr>
        <w:jc w:val="center"/>
        <w:rPr>
          <w:rFonts w:cs="Times New Roman"/>
          <w:sz w:val="28"/>
          <w:szCs w:val="24"/>
        </w:rPr>
      </w:pPr>
    </w:p>
    <w:p w14:paraId="2AED9BB7" w14:textId="1262D56A" w:rsidR="007A739D" w:rsidRPr="008240F8" w:rsidRDefault="007A1C64" w:rsidP="00DF06F0">
      <w:pPr>
        <w:jc w:val="center"/>
        <w:rPr>
          <w:rFonts w:cs="Times New Roman"/>
          <w:sz w:val="28"/>
          <w:szCs w:val="24"/>
        </w:rPr>
      </w:pPr>
      <w:r w:rsidRPr="008240F8">
        <w:rPr>
          <w:rFonts w:cs="Times New Roman"/>
          <w:sz w:val="28"/>
          <w:szCs w:val="24"/>
        </w:rPr>
        <w:t xml:space="preserve">Россия, Москва, </w:t>
      </w:r>
      <w:r w:rsidR="007A739D" w:rsidRPr="008240F8">
        <w:rPr>
          <w:rFonts w:cs="Times New Roman"/>
          <w:sz w:val="28"/>
          <w:szCs w:val="24"/>
        </w:rPr>
        <w:t>РГУ им. А.Н. Косыгина</w:t>
      </w:r>
    </w:p>
    <w:p w14:paraId="183B2F03" w14:textId="38C80F31" w:rsidR="00E033A0" w:rsidRPr="008240F8" w:rsidRDefault="007A739D" w:rsidP="00DF06F0">
      <w:pPr>
        <w:jc w:val="center"/>
        <w:rPr>
          <w:rFonts w:cs="Times New Roman"/>
          <w:b/>
          <w:i/>
          <w:iCs/>
          <w:sz w:val="28"/>
          <w:szCs w:val="24"/>
        </w:rPr>
      </w:pPr>
      <w:r w:rsidRPr="008240F8">
        <w:rPr>
          <w:rFonts w:cs="Times New Roman"/>
          <w:b/>
          <w:sz w:val="28"/>
          <w:szCs w:val="24"/>
        </w:rPr>
        <w:t>7-8 декабря</w:t>
      </w:r>
      <w:r w:rsidR="00E033A0" w:rsidRPr="008240F8">
        <w:rPr>
          <w:rFonts w:cs="Times New Roman"/>
          <w:b/>
          <w:sz w:val="28"/>
          <w:szCs w:val="24"/>
        </w:rPr>
        <w:t xml:space="preserve"> </w:t>
      </w:r>
      <w:r w:rsidR="004326BF" w:rsidRPr="008240F8">
        <w:rPr>
          <w:rFonts w:cs="Times New Roman"/>
          <w:b/>
          <w:sz w:val="28"/>
          <w:szCs w:val="24"/>
        </w:rPr>
        <w:t>202</w:t>
      </w:r>
      <w:r w:rsidR="00E2484E" w:rsidRPr="008240F8">
        <w:rPr>
          <w:rFonts w:cs="Times New Roman"/>
          <w:b/>
          <w:sz w:val="28"/>
          <w:szCs w:val="24"/>
        </w:rPr>
        <w:t>2</w:t>
      </w:r>
      <w:r w:rsidR="00D06974" w:rsidRPr="008240F8">
        <w:rPr>
          <w:rFonts w:cs="Times New Roman"/>
          <w:b/>
          <w:sz w:val="28"/>
          <w:szCs w:val="24"/>
        </w:rPr>
        <w:t xml:space="preserve"> </w:t>
      </w:r>
      <w:r w:rsidR="00E033A0" w:rsidRPr="008240F8">
        <w:rPr>
          <w:rFonts w:cs="Times New Roman"/>
          <w:b/>
          <w:sz w:val="28"/>
          <w:szCs w:val="24"/>
        </w:rPr>
        <w:t>г</w:t>
      </w:r>
      <w:r w:rsidR="00F44233" w:rsidRPr="008240F8">
        <w:rPr>
          <w:rFonts w:cs="Times New Roman"/>
          <w:b/>
          <w:sz w:val="28"/>
          <w:szCs w:val="24"/>
        </w:rPr>
        <w:t>.</w:t>
      </w:r>
      <w:r w:rsidR="0071430A" w:rsidRPr="008240F8">
        <w:rPr>
          <w:rFonts w:cs="Times New Roman"/>
          <w:b/>
          <w:sz w:val="28"/>
          <w:szCs w:val="24"/>
        </w:rPr>
        <w:t xml:space="preserve"> </w:t>
      </w:r>
    </w:p>
    <w:p w14:paraId="318748A1" w14:textId="77777777" w:rsidR="007D698D" w:rsidRPr="00DF06F0" w:rsidRDefault="007D698D" w:rsidP="00DF06F0">
      <w:pPr>
        <w:jc w:val="both"/>
        <w:rPr>
          <w:rFonts w:cs="Times New Roman"/>
          <w:b/>
          <w:color w:val="000000"/>
          <w:szCs w:val="24"/>
        </w:rPr>
      </w:pPr>
    </w:p>
    <w:p w14:paraId="481E6AD6" w14:textId="77777777" w:rsidR="00EA17F6" w:rsidRPr="008240F8" w:rsidRDefault="00EA17F6" w:rsidP="00EA17F6">
      <w:pPr>
        <w:ind w:firstLine="709"/>
        <w:jc w:val="both"/>
        <w:rPr>
          <w:rFonts w:cs="Times New Roman"/>
          <w:sz w:val="28"/>
          <w:szCs w:val="24"/>
        </w:rPr>
      </w:pPr>
      <w:r w:rsidRPr="008240F8">
        <w:rPr>
          <w:rFonts w:cs="Times New Roman"/>
          <w:b/>
          <w:color w:val="000000"/>
          <w:sz w:val="28"/>
          <w:szCs w:val="24"/>
        </w:rPr>
        <w:t>Цель конференции</w:t>
      </w:r>
      <w:r w:rsidRPr="008240F8">
        <w:rPr>
          <w:rFonts w:cs="Times New Roman"/>
          <w:color w:val="000000"/>
          <w:sz w:val="28"/>
          <w:szCs w:val="24"/>
        </w:rPr>
        <w:t xml:space="preserve"> </w:t>
      </w:r>
      <w:r w:rsidRPr="008240F8">
        <w:rPr>
          <w:rFonts w:cs="Times New Roman"/>
          <w:color w:val="000000" w:themeColor="text1"/>
          <w:sz w:val="28"/>
          <w:szCs w:val="24"/>
        </w:rPr>
        <w:t xml:space="preserve">– </w:t>
      </w:r>
      <w:r w:rsidRPr="008240F8">
        <w:rPr>
          <w:rFonts w:cs="Times New Roman"/>
          <w:sz w:val="28"/>
          <w:szCs w:val="24"/>
        </w:rPr>
        <w:t>провести обсуждение проблем формирования и укрепления гражданской идентичности, выявить влияние различных факторов на гражданскую позицию личности, раскрыть роль современных культурных тенденций в российской идентичности.</w:t>
      </w:r>
    </w:p>
    <w:p w14:paraId="51F561F7" w14:textId="77777777" w:rsidR="00EA17F6" w:rsidRPr="008240F8" w:rsidRDefault="00EA17F6" w:rsidP="00EA17F6">
      <w:pPr>
        <w:ind w:firstLine="709"/>
        <w:jc w:val="both"/>
        <w:rPr>
          <w:rFonts w:cs="Times New Roman"/>
          <w:color w:val="353535"/>
          <w:sz w:val="28"/>
          <w:szCs w:val="24"/>
          <w:shd w:val="clear" w:color="auto" w:fill="FFFFFF"/>
        </w:rPr>
      </w:pPr>
      <w:r w:rsidRPr="008240F8">
        <w:rPr>
          <w:rFonts w:cs="Times New Roman"/>
          <w:b/>
          <w:bCs/>
          <w:color w:val="353535"/>
          <w:sz w:val="28"/>
          <w:szCs w:val="24"/>
          <w:shd w:val="clear" w:color="auto" w:fill="FFFFFF"/>
        </w:rPr>
        <w:t xml:space="preserve">К участию приглашаются </w:t>
      </w:r>
      <w:r w:rsidRPr="008240F8">
        <w:rPr>
          <w:rFonts w:cs="Times New Roman"/>
          <w:color w:val="353535"/>
          <w:sz w:val="28"/>
          <w:szCs w:val="24"/>
          <w:shd w:val="clear" w:color="auto" w:fill="FFFFFF"/>
        </w:rPr>
        <w:t>научно–педагогические работники, молодые ученые, аспиранты, студенты, представители государственных, общественных и иных организаций.</w:t>
      </w:r>
    </w:p>
    <w:p w14:paraId="4DBC32D9" w14:textId="77777777" w:rsidR="00EA17F6" w:rsidRPr="008240F8" w:rsidRDefault="00EA17F6" w:rsidP="00EA17F6">
      <w:pPr>
        <w:ind w:firstLine="709"/>
        <w:jc w:val="both"/>
        <w:rPr>
          <w:rFonts w:cs="Times New Roman"/>
          <w:color w:val="353535"/>
          <w:sz w:val="28"/>
          <w:szCs w:val="24"/>
          <w:shd w:val="clear" w:color="auto" w:fill="FFFFFF"/>
        </w:rPr>
      </w:pPr>
      <w:r w:rsidRPr="008240F8">
        <w:rPr>
          <w:rFonts w:cs="Times New Roman"/>
          <w:b/>
          <w:bCs/>
          <w:color w:val="353535"/>
          <w:sz w:val="28"/>
          <w:szCs w:val="24"/>
          <w:shd w:val="clear" w:color="auto" w:fill="FFFFFF"/>
        </w:rPr>
        <w:t>Программа работы конференции</w:t>
      </w:r>
      <w:r w:rsidRPr="008240F8">
        <w:rPr>
          <w:rFonts w:cs="Times New Roman"/>
          <w:color w:val="353535"/>
          <w:sz w:val="28"/>
          <w:szCs w:val="24"/>
          <w:shd w:val="clear" w:color="auto" w:fill="FFFFFF"/>
        </w:rPr>
        <w:t xml:space="preserve"> предусматривает секционные доклады, круглые столы, дискуссии, презентации, обмен опытом.</w:t>
      </w:r>
    </w:p>
    <w:p w14:paraId="47F77ACF" w14:textId="77777777" w:rsidR="00EA17F6" w:rsidRPr="008240F8" w:rsidRDefault="00EA17F6" w:rsidP="00EA17F6">
      <w:pPr>
        <w:ind w:firstLine="709"/>
        <w:jc w:val="both"/>
        <w:rPr>
          <w:rFonts w:cs="Times New Roman"/>
          <w:sz w:val="28"/>
          <w:szCs w:val="24"/>
        </w:rPr>
      </w:pPr>
    </w:p>
    <w:p w14:paraId="7C2F3814" w14:textId="77777777" w:rsidR="00EA17F6" w:rsidRPr="008240F8" w:rsidRDefault="00EA17F6" w:rsidP="00EA17F6">
      <w:pPr>
        <w:ind w:firstLine="709"/>
        <w:jc w:val="both"/>
        <w:rPr>
          <w:rFonts w:cs="Times New Roman"/>
          <w:sz w:val="28"/>
          <w:szCs w:val="24"/>
        </w:rPr>
      </w:pPr>
      <w:r w:rsidRPr="008240F8">
        <w:rPr>
          <w:rFonts w:cs="Times New Roman"/>
          <w:sz w:val="28"/>
          <w:szCs w:val="24"/>
        </w:rPr>
        <w:t>Конференция состоит из двух форматов:</w:t>
      </w:r>
    </w:p>
    <w:p w14:paraId="3A875226" w14:textId="77777777" w:rsidR="00EA17F6" w:rsidRPr="008240F8" w:rsidRDefault="00EA17F6" w:rsidP="00EA17F6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40F8">
        <w:rPr>
          <w:rFonts w:ascii="Times New Roman" w:hAnsi="Times New Roman" w:cs="Times New Roman"/>
          <w:bCs/>
          <w:sz w:val="28"/>
          <w:szCs w:val="24"/>
        </w:rPr>
        <w:t>Секции (</w:t>
      </w:r>
      <w:r w:rsidRPr="008240F8">
        <w:rPr>
          <w:rFonts w:ascii="Times New Roman" w:hAnsi="Times New Roman" w:cs="Times New Roman"/>
          <w:sz w:val="28"/>
          <w:szCs w:val="24"/>
        </w:rPr>
        <w:t>доклады по 5-7 минут) по следующим тематикам:</w:t>
      </w:r>
    </w:p>
    <w:p w14:paraId="74675172" w14:textId="77777777" w:rsidR="00EA17F6" w:rsidRPr="008240F8" w:rsidRDefault="00EA17F6" w:rsidP="00EA17F6">
      <w:pPr>
        <w:ind w:firstLine="709"/>
        <w:jc w:val="both"/>
        <w:rPr>
          <w:rFonts w:eastAsiaTheme="minorHAnsi" w:cs="Times New Roman"/>
          <w:b/>
          <w:bCs/>
          <w:sz w:val="28"/>
          <w:szCs w:val="24"/>
          <w:lang w:eastAsia="en-US"/>
        </w:rPr>
      </w:pPr>
      <w:r w:rsidRPr="008240F8">
        <w:rPr>
          <w:rFonts w:eastAsiaTheme="minorHAnsi" w:cs="Times New Roman"/>
          <w:b/>
          <w:bCs/>
          <w:sz w:val="28"/>
          <w:szCs w:val="24"/>
          <w:lang w:eastAsia="en-US"/>
        </w:rPr>
        <w:t xml:space="preserve">Секция 1. Образы России в культуре и искусстве </w:t>
      </w:r>
      <w:r w:rsidRPr="008240F8">
        <w:rPr>
          <w:rFonts w:cs="Times New Roman"/>
          <w:sz w:val="28"/>
          <w:szCs w:val="24"/>
        </w:rPr>
        <w:t>(8 декабря, 14:00 – 17:00) (модератор – Квятковский В.Ю., помощник ректора РГУ им. А.Н. Косыгина)</w:t>
      </w:r>
      <w:r w:rsidRPr="008240F8">
        <w:rPr>
          <w:rFonts w:cs="Times New Roman"/>
          <w:b/>
          <w:sz w:val="28"/>
          <w:szCs w:val="24"/>
        </w:rPr>
        <w:t>.</w:t>
      </w:r>
    </w:p>
    <w:p w14:paraId="3AAC73DB" w14:textId="1B988DBB" w:rsidR="00EA17F6" w:rsidRPr="008240F8" w:rsidRDefault="00EA17F6" w:rsidP="00EA17F6">
      <w:pPr>
        <w:ind w:firstLine="709"/>
        <w:jc w:val="both"/>
        <w:rPr>
          <w:rFonts w:eastAsiaTheme="minorHAnsi" w:cs="Times New Roman"/>
          <w:sz w:val="28"/>
          <w:szCs w:val="24"/>
          <w:lang w:eastAsia="en-US"/>
        </w:rPr>
      </w:pPr>
      <w:r w:rsidRPr="008240F8">
        <w:rPr>
          <w:rFonts w:eastAsiaTheme="minorHAnsi" w:cs="Times New Roman"/>
          <w:b/>
          <w:bCs/>
          <w:sz w:val="28"/>
          <w:szCs w:val="24"/>
          <w:lang w:eastAsia="en-US"/>
        </w:rPr>
        <w:t>Секция 2. Современные</w:t>
      </w:r>
      <w:r w:rsidRPr="008240F8">
        <w:rPr>
          <w:rFonts w:eastAsiaTheme="minorHAnsi" w:cs="Times New Roman"/>
          <w:b/>
          <w:sz w:val="28"/>
          <w:szCs w:val="24"/>
          <w:lang w:eastAsia="en-US"/>
        </w:rPr>
        <w:t xml:space="preserve"> подходы и взгляды на прошлое, настоящее и будущее России </w:t>
      </w:r>
      <w:r w:rsidRPr="008240F8">
        <w:rPr>
          <w:rFonts w:cs="Times New Roman"/>
          <w:sz w:val="28"/>
          <w:szCs w:val="24"/>
        </w:rPr>
        <w:t>(7 декабря, 14:00 – 17:00) (модератор – Карпова Е.Г., заведующая кафедрой Социологии и рекламных коммуникаций РГУ им. А.Н. Косыгина</w:t>
      </w:r>
      <w:r w:rsidR="008240F8" w:rsidRPr="008240F8">
        <w:rPr>
          <w:rFonts w:cs="Times New Roman"/>
          <w:sz w:val="28"/>
          <w:szCs w:val="24"/>
        </w:rPr>
        <w:t>)</w:t>
      </w:r>
      <w:r w:rsidRPr="008240F8">
        <w:rPr>
          <w:rFonts w:cs="Times New Roman"/>
          <w:b/>
          <w:sz w:val="28"/>
          <w:szCs w:val="24"/>
        </w:rPr>
        <w:t>.</w:t>
      </w:r>
    </w:p>
    <w:p w14:paraId="04E572B4" w14:textId="77777777" w:rsidR="00EA17F6" w:rsidRPr="008240F8" w:rsidRDefault="00EA17F6" w:rsidP="00EA17F6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40F8">
        <w:rPr>
          <w:rFonts w:ascii="Times New Roman" w:hAnsi="Times New Roman" w:cs="Times New Roman"/>
          <w:b/>
          <w:sz w:val="28"/>
          <w:szCs w:val="24"/>
        </w:rPr>
        <w:t xml:space="preserve">Круглые столы </w:t>
      </w:r>
      <w:r w:rsidRPr="008240F8">
        <w:rPr>
          <w:rFonts w:ascii="Times New Roman" w:hAnsi="Times New Roman" w:cs="Times New Roman"/>
          <w:sz w:val="28"/>
          <w:szCs w:val="24"/>
        </w:rPr>
        <w:t>(доклады по 10-15 минут) по следующим направлениям:</w:t>
      </w:r>
    </w:p>
    <w:p w14:paraId="716E0435" w14:textId="77777777" w:rsidR="00EA17F6" w:rsidRPr="008240F8" w:rsidRDefault="00EA17F6" w:rsidP="00EA17F6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40F8">
        <w:rPr>
          <w:rFonts w:ascii="Times New Roman" w:hAnsi="Times New Roman" w:cs="Times New Roman"/>
          <w:b/>
          <w:sz w:val="28"/>
          <w:szCs w:val="24"/>
        </w:rPr>
        <w:t xml:space="preserve">Смыслы и ценности российского общества </w:t>
      </w:r>
      <w:r w:rsidRPr="008240F8">
        <w:rPr>
          <w:rFonts w:ascii="Times New Roman" w:hAnsi="Times New Roman" w:cs="Times New Roman"/>
          <w:sz w:val="28"/>
          <w:szCs w:val="24"/>
        </w:rPr>
        <w:t>(8 декабря, 10:00 – 13:00) (модератор – Юдин М.В., директор Института славянской культуры РГУ им. А.Н. Косыгина)</w:t>
      </w:r>
      <w:r w:rsidRPr="008240F8">
        <w:rPr>
          <w:rFonts w:ascii="Times New Roman" w:hAnsi="Times New Roman" w:cs="Times New Roman"/>
          <w:b/>
          <w:sz w:val="28"/>
          <w:szCs w:val="24"/>
        </w:rPr>
        <w:t>.</w:t>
      </w:r>
    </w:p>
    <w:p w14:paraId="24A45486" w14:textId="77777777" w:rsidR="00EA17F6" w:rsidRPr="008240F8" w:rsidRDefault="00EA17F6" w:rsidP="00EA17F6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40F8">
        <w:rPr>
          <w:rFonts w:ascii="Times New Roman" w:hAnsi="Times New Roman" w:cs="Times New Roman"/>
          <w:b/>
          <w:sz w:val="28"/>
          <w:szCs w:val="24"/>
        </w:rPr>
        <w:t xml:space="preserve">Университет как пространство формирования и укрепления идентичности </w:t>
      </w:r>
      <w:r w:rsidRPr="008240F8">
        <w:rPr>
          <w:rFonts w:ascii="Times New Roman" w:hAnsi="Times New Roman" w:cs="Times New Roman"/>
          <w:sz w:val="28"/>
          <w:szCs w:val="24"/>
        </w:rPr>
        <w:t>(7 декабря, 10:00 – 13:00) (модератор – Осипов И.В., специалист по учебно-методической работе Институт граждан</w:t>
      </w:r>
      <w:bookmarkStart w:id="0" w:name="_GoBack"/>
      <w:bookmarkEnd w:id="0"/>
      <w:r w:rsidRPr="008240F8">
        <w:rPr>
          <w:rFonts w:ascii="Times New Roman" w:hAnsi="Times New Roman" w:cs="Times New Roman"/>
          <w:sz w:val="28"/>
          <w:szCs w:val="24"/>
        </w:rPr>
        <w:t>ской идентичности РГУ им. А.Н. Косыгина)</w:t>
      </w:r>
      <w:r w:rsidRPr="008240F8">
        <w:rPr>
          <w:rFonts w:ascii="Times New Roman" w:hAnsi="Times New Roman" w:cs="Times New Roman"/>
          <w:b/>
          <w:sz w:val="28"/>
          <w:szCs w:val="24"/>
        </w:rPr>
        <w:t>.</w:t>
      </w:r>
    </w:p>
    <w:p w14:paraId="055A124E" w14:textId="77777777" w:rsidR="003400CF" w:rsidRPr="00DF06F0" w:rsidRDefault="003400CF" w:rsidP="00DF06F0">
      <w:pPr>
        <w:jc w:val="both"/>
        <w:rPr>
          <w:rFonts w:cs="Times New Roman"/>
          <w:szCs w:val="24"/>
        </w:rPr>
      </w:pPr>
    </w:p>
    <w:p w14:paraId="6A395112" w14:textId="401BA903" w:rsidR="007A1C64" w:rsidRPr="00DF06F0" w:rsidRDefault="007A1C64" w:rsidP="007F1C1F">
      <w:pPr>
        <w:tabs>
          <w:tab w:val="left" w:pos="2520"/>
        </w:tabs>
        <w:jc w:val="center"/>
        <w:rPr>
          <w:rFonts w:cs="Times New Roman"/>
          <w:b/>
          <w:szCs w:val="24"/>
        </w:rPr>
      </w:pPr>
      <w:r w:rsidRPr="00DF06F0">
        <w:rPr>
          <w:rFonts w:cs="Times New Roman"/>
          <w:b/>
          <w:szCs w:val="24"/>
        </w:rPr>
        <w:t>Организационная информация</w:t>
      </w:r>
    </w:p>
    <w:p w14:paraId="33E80F09" w14:textId="77777777" w:rsidR="007A1C64" w:rsidRPr="00DF06F0" w:rsidRDefault="007A1C64" w:rsidP="00DF06F0">
      <w:pPr>
        <w:jc w:val="both"/>
        <w:rPr>
          <w:rFonts w:cs="Times New Roman"/>
          <w:szCs w:val="24"/>
        </w:rPr>
      </w:pPr>
    </w:p>
    <w:p w14:paraId="68958A88" w14:textId="3D8B2529" w:rsidR="007A1C64" w:rsidRPr="00DF06F0" w:rsidRDefault="007A1C64" w:rsidP="00DF06F0">
      <w:pPr>
        <w:ind w:firstLine="709"/>
        <w:jc w:val="both"/>
        <w:rPr>
          <w:rFonts w:cs="Times New Roman"/>
          <w:szCs w:val="24"/>
        </w:rPr>
      </w:pPr>
      <w:r w:rsidRPr="00DF06F0">
        <w:rPr>
          <w:rFonts w:cs="Times New Roman"/>
          <w:b/>
          <w:szCs w:val="24"/>
        </w:rPr>
        <w:t>Официальный язык</w:t>
      </w:r>
      <w:r w:rsidR="00F44233" w:rsidRPr="00DF06F0">
        <w:rPr>
          <w:rFonts w:cs="Times New Roman"/>
          <w:b/>
          <w:szCs w:val="24"/>
        </w:rPr>
        <w:t xml:space="preserve"> конференции</w:t>
      </w:r>
      <w:r w:rsidRPr="00DF06F0">
        <w:rPr>
          <w:rFonts w:cs="Times New Roman"/>
          <w:szCs w:val="24"/>
        </w:rPr>
        <w:t xml:space="preserve"> </w:t>
      </w:r>
      <w:r w:rsidR="007F1C1F" w:rsidRPr="00DF06F0">
        <w:rPr>
          <w:rFonts w:cs="Times New Roman"/>
          <w:szCs w:val="24"/>
        </w:rPr>
        <w:t>–</w:t>
      </w:r>
      <w:r w:rsidRPr="00DF06F0">
        <w:rPr>
          <w:rFonts w:cs="Times New Roman"/>
          <w:szCs w:val="24"/>
        </w:rPr>
        <w:t xml:space="preserve"> русский.</w:t>
      </w:r>
    </w:p>
    <w:p w14:paraId="069DE8FD" w14:textId="72FFD3B3" w:rsidR="00414B78" w:rsidRPr="00DF06F0" w:rsidRDefault="00441B77" w:rsidP="00DF06F0">
      <w:pPr>
        <w:ind w:firstLine="709"/>
        <w:jc w:val="both"/>
        <w:rPr>
          <w:rFonts w:cs="Times New Roman"/>
          <w:szCs w:val="24"/>
        </w:rPr>
      </w:pPr>
      <w:r w:rsidRPr="00DF06F0">
        <w:rPr>
          <w:rFonts w:cs="Times New Roman"/>
          <w:b/>
          <w:szCs w:val="24"/>
        </w:rPr>
        <w:t>Форма</w:t>
      </w:r>
      <w:r w:rsidR="00414B78" w:rsidRPr="00DF06F0">
        <w:rPr>
          <w:rFonts w:cs="Times New Roman"/>
          <w:b/>
          <w:szCs w:val="24"/>
        </w:rPr>
        <w:t>т</w:t>
      </w:r>
      <w:r w:rsidRPr="00DF06F0">
        <w:rPr>
          <w:rFonts w:cs="Times New Roman"/>
          <w:b/>
          <w:szCs w:val="24"/>
        </w:rPr>
        <w:t xml:space="preserve"> участия</w:t>
      </w:r>
      <w:r w:rsidRPr="00DF06F0">
        <w:rPr>
          <w:rFonts w:cs="Times New Roman"/>
          <w:szCs w:val="24"/>
        </w:rPr>
        <w:t xml:space="preserve"> – </w:t>
      </w:r>
      <w:r w:rsidR="00414B78" w:rsidRPr="00DF06F0">
        <w:rPr>
          <w:rFonts w:cs="Times New Roman"/>
          <w:szCs w:val="24"/>
        </w:rPr>
        <w:t xml:space="preserve">очная и заочная. Очная форма предполагает </w:t>
      </w:r>
      <w:r w:rsidRPr="00DF06F0">
        <w:rPr>
          <w:rFonts w:cs="Times New Roman"/>
          <w:szCs w:val="24"/>
        </w:rPr>
        <w:t>выступление с докладом.</w:t>
      </w:r>
      <w:r w:rsidR="003F25BF" w:rsidRPr="00DF06F0">
        <w:rPr>
          <w:rFonts w:cs="Times New Roman"/>
          <w:szCs w:val="24"/>
        </w:rPr>
        <w:t xml:space="preserve"> </w:t>
      </w:r>
    </w:p>
    <w:p w14:paraId="4BF0816F" w14:textId="089CE8DC" w:rsidR="00441B77" w:rsidRPr="00DF06F0" w:rsidRDefault="003F25BF" w:rsidP="00DF06F0">
      <w:pPr>
        <w:ind w:firstLine="709"/>
        <w:jc w:val="both"/>
        <w:rPr>
          <w:rFonts w:cs="Times New Roman"/>
          <w:szCs w:val="24"/>
        </w:rPr>
      </w:pPr>
      <w:r w:rsidRPr="00DF06F0">
        <w:rPr>
          <w:rFonts w:cs="Times New Roman"/>
          <w:szCs w:val="24"/>
        </w:rPr>
        <w:t>Участие в работе конференции бесплатное, организационный сбор с участников не взимается.</w:t>
      </w:r>
    </w:p>
    <w:p w14:paraId="64A26D18" w14:textId="46DDE54E" w:rsidR="007A1C64" w:rsidRPr="00DF06F0" w:rsidRDefault="007A1C64" w:rsidP="00DF06F0">
      <w:pPr>
        <w:ind w:firstLine="709"/>
        <w:jc w:val="both"/>
        <w:rPr>
          <w:rFonts w:cs="Times New Roman"/>
          <w:szCs w:val="24"/>
        </w:rPr>
      </w:pPr>
      <w:r w:rsidRPr="00DF06F0">
        <w:rPr>
          <w:rFonts w:cs="Times New Roman"/>
          <w:b/>
          <w:szCs w:val="24"/>
        </w:rPr>
        <w:lastRenderedPageBreak/>
        <w:t>Регламент</w:t>
      </w:r>
      <w:r w:rsidRPr="00DF06F0">
        <w:rPr>
          <w:rFonts w:cs="Times New Roman"/>
          <w:szCs w:val="24"/>
        </w:rPr>
        <w:t xml:space="preserve"> </w:t>
      </w:r>
      <w:r w:rsidR="008F21C8" w:rsidRPr="00DF06F0">
        <w:rPr>
          <w:rFonts w:cs="Times New Roman"/>
          <w:szCs w:val="24"/>
        </w:rPr>
        <w:t>устанавливается на секциях в зависимости от количества зарегистрировавшихся с докладами участников.</w:t>
      </w:r>
    </w:p>
    <w:p w14:paraId="46400F87" w14:textId="6451D8E1" w:rsidR="007A1C64" w:rsidRPr="00DF06F0" w:rsidRDefault="00F44233" w:rsidP="00DF06F0">
      <w:pPr>
        <w:ind w:firstLine="709"/>
        <w:jc w:val="both"/>
        <w:rPr>
          <w:rFonts w:cs="Times New Roman"/>
          <w:color w:val="000000"/>
          <w:szCs w:val="24"/>
        </w:rPr>
      </w:pPr>
      <w:r w:rsidRPr="00DF06F0">
        <w:rPr>
          <w:rFonts w:cs="Times New Roman"/>
          <w:b/>
          <w:szCs w:val="24"/>
        </w:rPr>
        <w:t>Срок пред</w:t>
      </w:r>
      <w:r w:rsidR="007A1C64" w:rsidRPr="00DF06F0">
        <w:rPr>
          <w:rFonts w:cs="Times New Roman"/>
          <w:b/>
          <w:szCs w:val="24"/>
        </w:rPr>
        <w:t>ставления заявок</w:t>
      </w:r>
      <w:r w:rsidR="007F1C1F">
        <w:rPr>
          <w:rFonts w:cs="Times New Roman"/>
          <w:b/>
          <w:szCs w:val="24"/>
        </w:rPr>
        <w:t xml:space="preserve"> и материалов</w:t>
      </w:r>
      <w:r w:rsidR="00DF06F0" w:rsidRPr="00DF06F0">
        <w:rPr>
          <w:rFonts w:cs="Times New Roman"/>
          <w:b/>
          <w:szCs w:val="24"/>
        </w:rPr>
        <w:t xml:space="preserve"> </w:t>
      </w:r>
      <w:r w:rsidR="007A1C64" w:rsidRPr="00DF06F0">
        <w:rPr>
          <w:rFonts w:cs="Times New Roman"/>
          <w:b/>
          <w:szCs w:val="24"/>
        </w:rPr>
        <w:t xml:space="preserve">– </w:t>
      </w:r>
      <w:r w:rsidR="007A1C64" w:rsidRPr="00DF06F0">
        <w:rPr>
          <w:rFonts w:cs="Times New Roman"/>
          <w:color w:val="000000"/>
          <w:szCs w:val="24"/>
        </w:rPr>
        <w:t xml:space="preserve">до </w:t>
      </w:r>
      <w:r w:rsidR="00414B78" w:rsidRPr="00DF06F0">
        <w:rPr>
          <w:rFonts w:cs="Times New Roman"/>
          <w:color w:val="000000"/>
          <w:szCs w:val="24"/>
        </w:rPr>
        <w:t>0</w:t>
      </w:r>
      <w:r w:rsidR="00FA64D2">
        <w:rPr>
          <w:rFonts w:cs="Times New Roman"/>
          <w:color w:val="000000"/>
          <w:szCs w:val="24"/>
        </w:rPr>
        <w:t>2</w:t>
      </w:r>
      <w:r w:rsidR="007A739D" w:rsidRPr="00DF06F0">
        <w:rPr>
          <w:rFonts w:cs="Times New Roman"/>
          <w:color w:val="000000"/>
          <w:szCs w:val="24"/>
        </w:rPr>
        <w:t xml:space="preserve"> </w:t>
      </w:r>
      <w:r w:rsidR="00414B78" w:rsidRPr="00DF06F0">
        <w:rPr>
          <w:rFonts w:cs="Times New Roman"/>
          <w:color w:val="000000"/>
          <w:szCs w:val="24"/>
        </w:rPr>
        <w:t>декабря</w:t>
      </w:r>
      <w:r w:rsidR="005472A0" w:rsidRPr="00DF06F0">
        <w:rPr>
          <w:rFonts w:cs="Times New Roman"/>
          <w:color w:val="000000"/>
          <w:szCs w:val="24"/>
        </w:rPr>
        <w:t xml:space="preserve"> 202</w:t>
      </w:r>
      <w:r w:rsidR="00FF64CF" w:rsidRPr="00DF06F0">
        <w:rPr>
          <w:rFonts w:cs="Times New Roman"/>
          <w:color w:val="000000"/>
          <w:szCs w:val="24"/>
        </w:rPr>
        <w:t>2</w:t>
      </w:r>
      <w:r w:rsidR="007A1C64" w:rsidRPr="00DF06F0">
        <w:rPr>
          <w:rFonts w:cs="Times New Roman"/>
          <w:color w:val="000000"/>
          <w:szCs w:val="24"/>
        </w:rPr>
        <w:t xml:space="preserve"> г.</w:t>
      </w:r>
      <w:r w:rsidR="00FA64D2">
        <w:rPr>
          <w:rFonts w:cs="Times New Roman"/>
          <w:color w:val="000000"/>
          <w:szCs w:val="24"/>
        </w:rPr>
        <w:t xml:space="preserve"> включительно</w:t>
      </w:r>
      <w:r w:rsidR="007F1C1F">
        <w:rPr>
          <w:rFonts w:cs="Times New Roman"/>
          <w:color w:val="000000"/>
          <w:szCs w:val="24"/>
        </w:rPr>
        <w:t xml:space="preserve"> (в соответствии с приложением №1, №2).</w:t>
      </w:r>
    </w:p>
    <w:p w14:paraId="6C245277" w14:textId="09116AB4" w:rsidR="000D65BD" w:rsidRPr="00DF06F0" w:rsidRDefault="000D65BD" w:rsidP="00DF06F0">
      <w:pPr>
        <w:ind w:firstLine="709"/>
        <w:jc w:val="both"/>
        <w:rPr>
          <w:rFonts w:cs="Times New Roman"/>
          <w:color w:val="000000"/>
          <w:szCs w:val="24"/>
        </w:rPr>
      </w:pPr>
      <w:r w:rsidRPr="00DF06F0">
        <w:rPr>
          <w:rFonts w:cs="Times New Roman"/>
          <w:color w:val="000000"/>
          <w:szCs w:val="24"/>
        </w:rPr>
        <w:t xml:space="preserve">По итогам конференции будет издан сборник материалов конференции в электронном виде и включен </w:t>
      </w:r>
      <w:r w:rsidR="007F1C1F">
        <w:rPr>
          <w:rFonts w:cs="Times New Roman"/>
          <w:color w:val="000000"/>
          <w:szCs w:val="24"/>
        </w:rPr>
        <w:t xml:space="preserve">постатейно </w:t>
      </w:r>
      <w:r w:rsidRPr="00DF06F0">
        <w:rPr>
          <w:rFonts w:cs="Times New Roman"/>
          <w:color w:val="000000"/>
          <w:szCs w:val="24"/>
        </w:rPr>
        <w:t xml:space="preserve">в </w:t>
      </w:r>
      <w:proofErr w:type="spellStart"/>
      <w:r w:rsidRPr="00DF06F0">
        <w:rPr>
          <w:rFonts w:cs="Times New Roman"/>
          <w:color w:val="000000"/>
          <w:szCs w:val="24"/>
        </w:rPr>
        <w:t>наукометрическую</w:t>
      </w:r>
      <w:proofErr w:type="spellEnd"/>
      <w:r w:rsidRPr="00DF06F0">
        <w:rPr>
          <w:rFonts w:cs="Times New Roman"/>
          <w:color w:val="000000"/>
          <w:szCs w:val="24"/>
        </w:rPr>
        <w:t xml:space="preserve"> базу РИНЦ (Российский индекс научного цитирования).</w:t>
      </w:r>
    </w:p>
    <w:p w14:paraId="2A22801A" w14:textId="77777777" w:rsidR="007F0C42" w:rsidRPr="00DF06F0" w:rsidRDefault="007F0C42" w:rsidP="00DF06F0">
      <w:pPr>
        <w:suppressAutoHyphens w:val="0"/>
        <w:autoSpaceDE w:val="0"/>
        <w:autoSpaceDN w:val="0"/>
        <w:adjustRightInd w:val="0"/>
        <w:snapToGrid w:val="0"/>
        <w:rPr>
          <w:rFonts w:cs="Times New Roman"/>
          <w:color w:val="000000"/>
          <w:szCs w:val="24"/>
        </w:rPr>
      </w:pPr>
    </w:p>
    <w:p w14:paraId="22A097C5" w14:textId="1B047959" w:rsidR="007A6F55" w:rsidRDefault="007A1C64" w:rsidP="00DF06F0">
      <w:pPr>
        <w:suppressAutoHyphens w:val="0"/>
        <w:autoSpaceDE w:val="0"/>
        <w:autoSpaceDN w:val="0"/>
        <w:adjustRightInd w:val="0"/>
        <w:snapToGrid w:val="0"/>
        <w:jc w:val="center"/>
        <w:rPr>
          <w:rFonts w:cs="Times New Roman"/>
          <w:b/>
          <w:szCs w:val="24"/>
        </w:rPr>
      </w:pPr>
      <w:r w:rsidRPr="00DF06F0">
        <w:rPr>
          <w:rFonts w:cs="Times New Roman"/>
          <w:b/>
          <w:szCs w:val="24"/>
        </w:rPr>
        <w:t>Представление матери</w:t>
      </w:r>
      <w:r w:rsidR="007A6F55" w:rsidRPr="00DF06F0">
        <w:rPr>
          <w:rFonts w:cs="Times New Roman"/>
          <w:b/>
          <w:szCs w:val="24"/>
        </w:rPr>
        <w:t>алов для участия в конференции</w:t>
      </w:r>
    </w:p>
    <w:p w14:paraId="15B01D62" w14:textId="77777777" w:rsidR="007F1C1F" w:rsidRPr="00DF06F0" w:rsidRDefault="007F1C1F" w:rsidP="00DF06F0">
      <w:pPr>
        <w:suppressAutoHyphens w:val="0"/>
        <w:autoSpaceDE w:val="0"/>
        <w:autoSpaceDN w:val="0"/>
        <w:adjustRightInd w:val="0"/>
        <w:snapToGrid w:val="0"/>
        <w:jc w:val="center"/>
        <w:rPr>
          <w:rFonts w:cs="Times New Roman"/>
          <w:b/>
          <w:szCs w:val="24"/>
        </w:rPr>
      </w:pPr>
    </w:p>
    <w:p w14:paraId="2C1E8C81" w14:textId="1FFE64D3" w:rsidR="007F0C42" w:rsidRPr="00DF06F0" w:rsidRDefault="007F1C1F" w:rsidP="00DF06F0">
      <w:pPr>
        <w:suppressAutoHyphens w:val="0"/>
        <w:autoSpaceDE w:val="0"/>
        <w:autoSpaceDN w:val="0"/>
        <w:adjustRightInd w:val="0"/>
        <w:snapToGrid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Принять</w:t>
      </w:r>
      <w:r w:rsidR="00A27040" w:rsidRPr="00DF06F0">
        <w:rPr>
          <w:rFonts w:cs="Times New Roman"/>
          <w:szCs w:val="24"/>
        </w:rPr>
        <w:t xml:space="preserve"> участи</w:t>
      </w:r>
      <w:r>
        <w:rPr>
          <w:rFonts w:cs="Times New Roman"/>
          <w:szCs w:val="24"/>
        </w:rPr>
        <w:t>е</w:t>
      </w:r>
      <w:r w:rsidR="00A27040" w:rsidRPr="00DF06F0">
        <w:rPr>
          <w:rFonts w:cs="Times New Roman"/>
          <w:szCs w:val="24"/>
        </w:rPr>
        <w:t xml:space="preserve"> в конференции </w:t>
      </w:r>
      <w:r w:rsidR="0080196D" w:rsidRPr="00DF06F0">
        <w:rPr>
          <w:rFonts w:cs="Times New Roman"/>
          <w:szCs w:val="24"/>
        </w:rPr>
        <w:t>можно</w:t>
      </w:r>
      <w:r w:rsidR="007F0C42" w:rsidRPr="00DF06F0">
        <w:rPr>
          <w:rFonts w:cs="Times New Roman"/>
          <w:szCs w:val="24"/>
        </w:rPr>
        <w:t xml:space="preserve"> одним из следующих способов:</w:t>
      </w:r>
    </w:p>
    <w:p w14:paraId="4A281ED4" w14:textId="5B1B4493" w:rsidR="007F0C42" w:rsidRPr="00DF06F0" w:rsidRDefault="007F0C42" w:rsidP="00DF06F0">
      <w:pPr>
        <w:suppressAutoHyphens w:val="0"/>
        <w:autoSpaceDE w:val="0"/>
        <w:autoSpaceDN w:val="0"/>
        <w:adjustRightInd w:val="0"/>
        <w:snapToGrid w:val="0"/>
        <w:ind w:firstLine="708"/>
        <w:jc w:val="both"/>
        <w:rPr>
          <w:rFonts w:cs="Times New Roman"/>
          <w:szCs w:val="24"/>
        </w:rPr>
      </w:pPr>
      <w:r w:rsidRPr="00DF06F0">
        <w:rPr>
          <w:rFonts w:cs="Times New Roman"/>
          <w:szCs w:val="24"/>
        </w:rPr>
        <w:t xml:space="preserve">1) заполнить регистрационную форму </w:t>
      </w:r>
      <w:r w:rsidR="007F1C1F">
        <w:rPr>
          <w:rFonts w:cs="Times New Roman"/>
          <w:szCs w:val="24"/>
        </w:rPr>
        <w:t xml:space="preserve">и прикрепить файл с текстом доклада (статьи) </w:t>
      </w:r>
      <w:r w:rsidRPr="00DF06F0">
        <w:rPr>
          <w:rFonts w:cs="Times New Roman"/>
          <w:szCs w:val="24"/>
        </w:rPr>
        <w:t xml:space="preserve">по ссылке: </w:t>
      </w:r>
      <w:hyperlink r:id="rId8" w:history="1">
        <w:r w:rsidRPr="00FA64D2">
          <w:rPr>
            <w:rStyle w:val="a4"/>
            <w:rFonts w:cs="Times New Roman"/>
            <w:szCs w:val="24"/>
            <w:lang w:eastAsia="ru-RU"/>
          </w:rPr>
          <w:t>https://lomonosov-msu.r</w:t>
        </w:r>
        <w:r w:rsidRPr="00FA64D2">
          <w:rPr>
            <w:rStyle w:val="a4"/>
            <w:rFonts w:cs="Times New Roman"/>
            <w:szCs w:val="24"/>
            <w:lang w:eastAsia="ru-RU"/>
          </w:rPr>
          <w:t>u</w:t>
        </w:r>
        <w:r w:rsidRPr="00FA64D2">
          <w:rPr>
            <w:rStyle w:val="a4"/>
            <w:rFonts w:cs="Times New Roman"/>
            <w:szCs w:val="24"/>
            <w:lang w:eastAsia="ru-RU"/>
          </w:rPr>
          <w:t>/rus/event/7833/</w:t>
        </w:r>
      </w:hyperlink>
    </w:p>
    <w:p w14:paraId="05EB1F5C" w14:textId="6325CB4D" w:rsidR="00A27040" w:rsidRPr="00FA64D2" w:rsidRDefault="007F0C42" w:rsidP="00DF06F0">
      <w:pPr>
        <w:suppressAutoHyphens w:val="0"/>
        <w:autoSpaceDE w:val="0"/>
        <w:autoSpaceDN w:val="0"/>
        <w:adjustRightInd w:val="0"/>
        <w:snapToGrid w:val="0"/>
        <w:ind w:firstLine="708"/>
        <w:jc w:val="both"/>
        <w:rPr>
          <w:rFonts w:cs="Times New Roman"/>
          <w:b/>
          <w:szCs w:val="24"/>
        </w:rPr>
      </w:pPr>
      <w:r w:rsidRPr="00DF06F0">
        <w:rPr>
          <w:rFonts w:cs="Times New Roman"/>
          <w:szCs w:val="24"/>
        </w:rPr>
        <w:t>2)</w:t>
      </w:r>
      <w:r w:rsidR="0080196D" w:rsidRPr="00DF06F0">
        <w:rPr>
          <w:rFonts w:cs="Times New Roman"/>
          <w:szCs w:val="24"/>
        </w:rPr>
        <w:t xml:space="preserve"> отправить заявку </w:t>
      </w:r>
      <w:r w:rsidR="007F1C1F">
        <w:rPr>
          <w:rFonts w:cs="Times New Roman"/>
          <w:szCs w:val="24"/>
        </w:rPr>
        <w:t>и</w:t>
      </w:r>
      <w:r w:rsidRPr="00DF06F0">
        <w:rPr>
          <w:rFonts w:cs="Times New Roman"/>
          <w:szCs w:val="24"/>
        </w:rPr>
        <w:t xml:space="preserve"> текст доклада</w:t>
      </w:r>
      <w:r w:rsidR="007F1C1F">
        <w:rPr>
          <w:rFonts w:cs="Times New Roman"/>
          <w:szCs w:val="24"/>
        </w:rPr>
        <w:t xml:space="preserve"> (статьи)</w:t>
      </w:r>
      <w:r w:rsidRPr="00DF06F0">
        <w:rPr>
          <w:rFonts w:cs="Times New Roman"/>
          <w:szCs w:val="24"/>
        </w:rPr>
        <w:t xml:space="preserve">, </w:t>
      </w:r>
      <w:r w:rsidR="0080196D" w:rsidRPr="00DF06F0">
        <w:rPr>
          <w:rFonts w:cs="Times New Roman"/>
          <w:szCs w:val="24"/>
        </w:rPr>
        <w:t>на электронную почту</w:t>
      </w:r>
      <w:r w:rsidR="000D65BD" w:rsidRPr="00DF06F0">
        <w:rPr>
          <w:rFonts w:cs="Times New Roman"/>
          <w:b/>
          <w:szCs w:val="24"/>
          <w:lang w:eastAsia="ru-RU"/>
        </w:rPr>
        <w:t xml:space="preserve"> </w:t>
      </w:r>
      <w:hyperlink r:id="rId9" w:history="1">
        <w:r w:rsidR="00FA64D2" w:rsidRPr="00D71171">
          <w:rPr>
            <w:rStyle w:val="a4"/>
            <w:rFonts w:eastAsia="Arial" w:cs="Times New Roman"/>
            <w:szCs w:val="24"/>
            <w:lang w:val="en-US"/>
          </w:rPr>
          <w:t>ident</w:t>
        </w:r>
        <w:r w:rsidR="00FA64D2" w:rsidRPr="00D71171">
          <w:rPr>
            <w:rStyle w:val="a4"/>
            <w:rFonts w:eastAsia="Arial" w:cs="Times New Roman"/>
            <w:szCs w:val="24"/>
          </w:rPr>
          <w:t>.</w:t>
        </w:r>
        <w:r w:rsidR="00FA64D2" w:rsidRPr="00D71171">
          <w:rPr>
            <w:rStyle w:val="a4"/>
            <w:rFonts w:eastAsia="Arial" w:cs="Times New Roman"/>
            <w:szCs w:val="24"/>
            <w:lang w:val="en-US"/>
          </w:rPr>
          <w:t>dpp</w:t>
        </w:r>
        <w:r w:rsidR="00FA64D2" w:rsidRPr="00D71171">
          <w:rPr>
            <w:rStyle w:val="a4"/>
            <w:rFonts w:eastAsia="Arial" w:cs="Times New Roman"/>
            <w:szCs w:val="24"/>
          </w:rPr>
          <w:t>@</w:t>
        </w:r>
        <w:r w:rsidR="00FA64D2" w:rsidRPr="00D71171">
          <w:rPr>
            <w:rStyle w:val="a4"/>
            <w:rFonts w:eastAsia="Arial" w:cs="Times New Roman"/>
            <w:szCs w:val="24"/>
            <w:lang w:val="en-US"/>
          </w:rPr>
          <w:t>rguk</w:t>
        </w:r>
        <w:r w:rsidR="00FA64D2" w:rsidRPr="00D71171">
          <w:rPr>
            <w:rStyle w:val="a4"/>
            <w:rFonts w:eastAsia="Arial" w:cs="Times New Roman"/>
            <w:szCs w:val="24"/>
          </w:rPr>
          <w:t>.</w:t>
        </w:r>
        <w:proofErr w:type="spellStart"/>
        <w:r w:rsidR="00FA64D2" w:rsidRPr="00D71171">
          <w:rPr>
            <w:rStyle w:val="a4"/>
            <w:rFonts w:eastAsia="Arial" w:cs="Times New Roman"/>
            <w:szCs w:val="24"/>
            <w:lang w:val="en-US"/>
          </w:rPr>
          <w:t>ru</w:t>
        </w:r>
        <w:proofErr w:type="spellEnd"/>
      </w:hyperlink>
      <w:r w:rsidR="00FA64D2">
        <w:rPr>
          <w:rFonts w:eastAsia="Arial" w:cs="Times New Roman"/>
          <w:color w:val="000000"/>
          <w:szCs w:val="24"/>
        </w:rPr>
        <w:t xml:space="preserve"> </w:t>
      </w:r>
    </w:p>
    <w:p w14:paraId="281EC824" w14:textId="312A73B8" w:rsidR="00267B1F" w:rsidRPr="00DF06F0" w:rsidRDefault="00267B1F" w:rsidP="00DF06F0">
      <w:pPr>
        <w:suppressAutoHyphens w:val="0"/>
        <w:autoSpaceDE w:val="0"/>
        <w:autoSpaceDN w:val="0"/>
        <w:adjustRightInd w:val="0"/>
        <w:snapToGrid w:val="0"/>
        <w:ind w:firstLine="708"/>
        <w:jc w:val="both"/>
        <w:rPr>
          <w:rFonts w:cs="Times New Roman"/>
          <w:b/>
          <w:color w:val="0000FF"/>
          <w:szCs w:val="24"/>
          <w:u w:val="single"/>
        </w:rPr>
      </w:pPr>
      <w:r w:rsidRPr="00DF06F0">
        <w:rPr>
          <w:rFonts w:cs="Times New Roman"/>
          <w:szCs w:val="24"/>
        </w:rPr>
        <w:t>Файл</w:t>
      </w:r>
      <w:r w:rsidR="007F1C1F">
        <w:rPr>
          <w:rFonts w:cs="Times New Roman"/>
          <w:szCs w:val="24"/>
        </w:rPr>
        <w:t>ы</w:t>
      </w:r>
      <w:r w:rsidRPr="00DF06F0">
        <w:rPr>
          <w:rFonts w:cs="Times New Roman"/>
          <w:szCs w:val="24"/>
        </w:rPr>
        <w:t xml:space="preserve"> должны быть назван следующим образом: заявка </w:t>
      </w:r>
      <w:r w:rsidR="007F1C1F">
        <w:rPr>
          <w:rFonts w:cs="Times New Roman"/>
          <w:szCs w:val="24"/>
        </w:rPr>
        <w:t>–</w:t>
      </w:r>
      <w:r w:rsidRPr="00DF06F0">
        <w:rPr>
          <w:rFonts w:cs="Times New Roman"/>
          <w:szCs w:val="24"/>
        </w:rPr>
        <w:t xml:space="preserve"> «</w:t>
      </w:r>
      <w:proofErr w:type="spellStart"/>
      <w:r w:rsidRPr="00DF06F0">
        <w:rPr>
          <w:rFonts w:cs="Times New Roman"/>
          <w:szCs w:val="24"/>
        </w:rPr>
        <w:t>Заявка_Фамилия</w:t>
      </w:r>
      <w:proofErr w:type="spellEnd"/>
      <w:r w:rsidRPr="00DF06F0">
        <w:rPr>
          <w:rFonts w:cs="Times New Roman"/>
          <w:szCs w:val="24"/>
        </w:rPr>
        <w:t xml:space="preserve"> автора» (например, </w:t>
      </w:r>
      <w:r w:rsidR="00C47A72" w:rsidRPr="00DF06F0">
        <w:rPr>
          <w:rFonts w:cs="Times New Roman"/>
          <w:szCs w:val="24"/>
        </w:rPr>
        <w:t>«</w:t>
      </w:r>
      <w:proofErr w:type="spellStart"/>
      <w:r w:rsidRPr="00DF06F0">
        <w:rPr>
          <w:rFonts w:cs="Times New Roman"/>
          <w:szCs w:val="24"/>
        </w:rPr>
        <w:t>Заявка_Иванов</w:t>
      </w:r>
      <w:proofErr w:type="spellEnd"/>
      <w:r w:rsidR="00C47A72" w:rsidRPr="00DF06F0">
        <w:rPr>
          <w:rFonts w:cs="Times New Roman"/>
          <w:szCs w:val="24"/>
        </w:rPr>
        <w:t>»</w:t>
      </w:r>
      <w:r w:rsidRPr="00DF06F0">
        <w:rPr>
          <w:rFonts w:cs="Times New Roman"/>
          <w:szCs w:val="24"/>
        </w:rPr>
        <w:t>)</w:t>
      </w:r>
      <w:r w:rsidR="007F1C1F">
        <w:rPr>
          <w:rFonts w:cs="Times New Roman"/>
          <w:szCs w:val="24"/>
        </w:rPr>
        <w:t>, «</w:t>
      </w:r>
      <w:proofErr w:type="spellStart"/>
      <w:r w:rsidR="007F1C1F">
        <w:rPr>
          <w:rFonts w:cs="Times New Roman"/>
          <w:szCs w:val="24"/>
        </w:rPr>
        <w:t>Секция_Фамилия</w:t>
      </w:r>
      <w:proofErr w:type="spellEnd"/>
      <w:r w:rsidR="007F1C1F">
        <w:rPr>
          <w:rFonts w:cs="Times New Roman"/>
          <w:szCs w:val="24"/>
        </w:rPr>
        <w:t xml:space="preserve">» (например «Образы России в культуре и </w:t>
      </w:r>
      <w:proofErr w:type="spellStart"/>
      <w:r w:rsidR="007F1C1F">
        <w:rPr>
          <w:rFonts w:cs="Times New Roman"/>
          <w:szCs w:val="24"/>
        </w:rPr>
        <w:t>искусстве_Иванов</w:t>
      </w:r>
      <w:proofErr w:type="spellEnd"/>
      <w:r w:rsidR="007F1C1F">
        <w:rPr>
          <w:rFonts w:cs="Times New Roman"/>
          <w:szCs w:val="24"/>
        </w:rPr>
        <w:t>»)</w:t>
      </w:r>
      <w:r w:rsidRPr="00DF06F0">
        <w:rPr>
          <w:rFonts w:cs="Times New Roman"/>
          <w:szCs w:val="24"/>
        </w:rPr>
        <w:t>.</w:t>
      </w:r>
    </w:p>
    <w:p w14:paraId="3FF0DE00" w14:textId="6B49534E" w:rsidR="004D0606" w:rsidRPr="00DF06F0" w:rsidRDefault="004D0606" w:rsidP="00DF06F0">
      <w:pPr>
        <w:ind w:firstLine="709"/>
        <w:jc w:val="both"/>
        <w:rPr>
          <w:rFonts w:cs="Times New Roman"/>
          <w:color w:val="000000"/>
          <w:szCs w:val="24"/>
        </w:rPr>
      </w:pPr>
      <w:r w:rsidRPr="00DF06F0">
        <w:rPr>
          <w:rFonts w:cs="Times New Roman"/>
          <w:szCs w:val="24"/>
        </w:rPr>
        <w:t xml:space="preserve">Образец оформления заявки прилагается (см. Приложение 1). Не принимаются заявки, поданные более чем </w:t>
      </w:r>
      <w:r w:rsidR="003F25BF" w:rsidRPr="00DF06F0">
        <w:rPr>
          <w:rFonts w:cs="Times New Roman"/>
          <w:szCs w:val="24"/>
        </w:rPr>
        <w:t>двумя</w:t>
      </w:r>
      <w:r w:rsidRPr="00DF06F0">
        <w:rPr>
          <w:rFonts w:cs="Times New Roman"/>
          <w:szCs w:val="24"/>
        </w:rPr>
        <w:t xml:space="preserve"> соавторами.</w:t>
      </w:r>
      <w:r w:rsidR="00DA2609" w:rsidRPr="00DF06F0">
        <w:rPr>
          <w:rFonts w:cs="Times New Roman"/>
          <w:szCs w:val="24"/>
        </w:rPr>
        <w:t xml:space="preserve"> </w:t>
      </w:r>
      <w:r w:rsidRPr="00DF06F0">
        <w:rPr>
          <w:rFonts w:cs="Times New Roman"/>
          <w:color w:val="000000"/>
          <w:szCs w:val="24"/>
        </w:rPr>
        <w:t xml:space="preserve">В случае коллективной подачи заявки необходима регистрация одного соавтора, с </w:t>
      </w:r>
      <w:r w:rsidR="00DA2609" w:rsidRPr="00DF06F0">
        <w:rPr>
          <w:rFonts w:cs="Times New Roman"/>
          <w:color w:val="000000"/>
          <w:szCs w:val="24"/>
        </w:rPr>
        <w:t xml:space="preserve">указанием </w:t>
      </w:r>
      <w:r w:rsidRPr="00DF06F0">
        <w:rPr>
          <w:rFonts w:cs="Times New Roman"/>
          <w:color w:val="000000"/>
          <w:szCs w:val="24"/>
        </w:rPr>
        <w:t xml:space="preserve">принадлежащего ему адреса электронной почты </w:t>
      </w:r>
      <w:r w:rsidR="00DA2609" w:rsidRPr="00DF06F0">
        <w:rPr>
          <w:rFonts w:cs="Times New Roman"/>
          <w:color w:val="000000"/>
          <w:szCs w:val="24"/>
        </w:rPr>
        <w:t xml:space="preserve">для связи, с этого же адреса </w:t>
      </w:r>
      <w:r w:rsidRPr="00DF06F0">
        <w:rPr>
          <w:rFonts w:cs="Times New Roman"/>
          <w:color w:val="000000"/>
          <w:szCs w:val="24"/>
        </w:rPr>
        <w:t>должна быть направлена заявка в Программный комитет.</w:t>
      </w:r>
    </w:p>
    <w:p w14:paraId="770DD969" w14:textId="35103701" w:rsidR="00DF06F0" w:rsidRPr="00DF06F0" w:rsidRDefault="00DF06F0" w:rsidP="00DF06F0">
      <w:pPr>
        <w:ind w:firstLine="709"/>
        <w:jc w:val="both"/>
        <w:rPr>
          <w:rFonts w:cs="Times New Roman"/>
          <w:szCs w:val="24"/>
        </w:rPr>
      </w:pPr>
      <w:r w:rsidRPr="00DF06F0">
        <w:rPr>
          <w:rFonts w:cs="Times New Roman"/>
          <w:color w:val="000000"/>
          <w:szCs w:val="24"/>
        </w:rPr>
        <w:t>Требования для оформления статьи указаны в Приложении 2.</w:t>
      </w:r>
    </w:p>
    <w:p w14:paraId="16818670" w14:textId="77777777" w:rsidR="004D0606" w:rsidRPr="00DF06F0" w:rsidRDefault="004D0606" w:rsidP="00DF06F0">
      <w:pPr>
        <w:ind w:firstLine="709"/>
        <w:jc w:val="both"/>
        <w:rPr>
          <w:rFonts w:cs="Times New Roman"/>
          <w:szCs w:val="24"/>
        </w:rPr>
      </w:pPr>
      <w:r w:rsidRPr="00DF06F0">
        <w:rPr>
          <w:rFonts w:cs="Times New Roman"/>
          <w:szCs w:val="24"/>
        </w:rPr>
        <w:t xml:space="preserve">Программный комитет оставляет за собой право отклонить заявку. </w:t>
      </w:r>
      <w:r w:rsidR="00DA2609" w:rsidRPr="00DF06F0">
        <w:rPr>
          <w:rFonts w:cs="Times New Roman"/>
          <w:szCs w:val="24"/>
        </w:rPr>
        <w:t>Причины отклонения заявки Программным комитетом не поясняются</w:t>
      </w:r>
      <w:r w:rsidRPr="00DF06F0">
        <w:rPr>
          <w:rFonts w:cs="Times New Roman"/>
          <w:szCs w:val="24"/>
        </w:rPr>
        <w:t>. Среди наиболее частых причин отклонения: несоответствие темы доклада проблематике конференции, нарушение сроков регистрации и представления заявки, нарушение правил регистрации и оформления заявки.</w:t>
      </w:r>
    </w:p>
    <w:p w14:paraId="020F2167" w14:textId="665605E6" w:rsidR="004D0606" w:rsidRPr="00DF06F0" w:rsidRDefault="004D0606" w:rsidP="00DF06F0">
      <w:pPr>
        <w:ind w:firstLine="709"/>
        <w:jc w:val="both"/>
        <w:rPr>
          <w:rFonts w:cs="Times New Roman"/>
          <w:b/>
          <w:szCs w:val="24"/>
        </w:rPr>
      </w:pPr>
      <w:r w:rsidRPr="00DF06F0">
        <w:rPr>
          <w:rFonts w:cs="Times New Roman"/>
          <w:szCs w:val="24"/>
        </w:rPr>
        <w:t>Получение заявки будет подтверждено</w:t>
      </w:r>
      <w:r w:rsidR="0080196D" w:rsidRPr="00DF06F0">
        <w:rPr>
          <w:rFonts w:cs="Times New Roman"/>
          <w:szCs w:val="24"/>
        </w:rPr>
        <w:t>.</w:t>
      </w:r>
    </w:p>
    <w:p w14:paraId="19810E10" w14:textId="77777777" w:rsidR="00C45684" w:rsidRPr="00DF06F0" w:rsidRDefault="00C45684" w:rsidP="00DF06F0">
      <w:pPr>
        <w:overflowPunct w:val="0"/>
        <w:autoSpaceDE w:val="0"/>
        <w:jc w:val="center"/>
        <w:textAlignment w:val="baseline"/>
        <w:rPr>
          <w:rFonts w:eastAsia="Arial" w:cs="Times New Roman"/>
          <w:b/>
          <w:color w:val="000000"/>
          <w:szCs w:val="24"/>
        </w:rPr>
      </w:pPr>
    </w:p>
    <w:p w14:paraId="070544A6" w14:textId="505A59B2" w:rsidR="007A1C64" w:rsidRPr="00DF06F0" w:rsidRDefault="007A1C64" w:rsidP="00DF06F0">
      <w:pPr>
        <w:overflowPunct w:val="0"/>
        <w:autoSpaceDE w:val="0"/>
        <w:textAlignment w:val="baseline"/>
        <w:rPr>
          <w:rFonts w:eastAsia="Arial" w:cs="Times New Roman"/>
          <w:b/>
          <w:color w:val="000000"/>
          <w:szCs w:val="24"/>
        </w:rPr>
      </w:pPr>
      <w:r w:rsidRPr="00DF06F0">
        <w:rPr>
          <w:rFonts w:eastAsia="Arial" w:cs="Times New Roman"/>
          <w:b/>
          <w:color w:val="000000"/>
          <w:szCs w:val="24"/>
        </w:rPr>
        <w:t xml:space="preserve">Адрес </w:t>
      </w:r>
      <w:r w:rsidR="007F0C42" w:rsidRPr="00DF06F0">
        <w:rPr>
          <w:rFonts w:eastAsia="Arial" w:cs="Times New Roman"/>
          <w:b/>
          <w:color w:val="000000"/>
          <w:szCs w:val="24"/>
        </w:rPr>
        <w:t>о</w:t>
      </w:r>
      <w:r w:rsidR="003400CF" w:rsidRPr="00DF06F0">
        <w:rPr>
          <w:rFonts w:eastAsia="Arial" w:cs="Times New Roman"/>
          <w:b/>
          <w:color w:val="000000"/>
          <w:szCs w:val="24"/>
        </w:rPr>
        <w:t>рганизатора:</w:t>
      </w:r>
      <w:r w:rsidR="0080196D" w:rsidRPr="00DF06F0">
        <w:rPr>
          <w:rFonts w:eastAsia="Arial" w:cs="Times New Roman"/>
          <w:b/>
          <w:color w:val="000000"/>
          <w:szCs w:val="24"/>
        </w:rPr>
        <w:t xml:space="preserve"> </w:t>
      </w:r>
      <w:r w:rsidR="0080196D" w:rsidRPr="00FA64D2">
        <w:rPr>
          <w:rFonts w:eastAsia="Arial" w:cs="Times New Roman"/>
          <w:bCs/>
          <w:color w:val="000000"/>
          <w:szCs w:val="24"/>
        </w:rPr>
        <w:t>Москва, ул. Малая Калужская, д. 1</w:t>
      </w:r>
    </w:p>
    <w:p w14:paraId="2EDCAB1D" w14:textId="36C31F66" w:rsidR="00B61D5A" w:rsidRPr="00DF06F0" w:rsidRDefault="007A1C64" w:rsidP="00DF06F0">
      <w:pPr>
        <w:shd w:val="clear" w:color="auto" w:fill="FFFFFF"/>
        <w:tabs>
          <w:tab w:val="left" w:pos="993"/>
        </w:tabs>
        <w:overflowPunct w:val="0"/>
        <w:autoSpaceDE w:val="0"/>
        <w:jc w:val="both"/>
        <w:textAlignment w:val="baseline"/>
        <w:rPr>
          <w:rFonts w:eastAsia="Arial" w:cs="Times New Roman"/>
          <w:color w:val="000000"/>
          <w:szCs w:val="24"/>
        </w:rPr>
      </w:pPr>
      <w:r w:rsidRPr="00DF06F0">
        <w:rPr>
          <w:rFonts w:eastAsia="Arial" w:cs="Times New Roman"/>
          <w:b/>
          <w:color w:val="000000"/>
          <w:szCs w:val="24"/>
          <w:lang w:val="de-DE"/>
        </w:rPr>
        <w:t>E</w:t>
      </w:r>
      <w:r w:rsidRPr="00DF06F0">
        <w:rPr>
          <w:rFonts w:eastAsia="Arial" w:cs="Times New Roman"/>
          <w:b/>
          <w:color w:val="000000"/>
          <w:szCs w:val="24"/>
        </w:rPr>
        <w:t>-</w:t>
      </w:r>
      <w:r w:rsidRPr="00DF06F0">
        <w:rPr>
          <w:rFonts w:eastAsia="Arial" w:cs="Times New Roman"/>
          <w:b/>
          <w:color w:val="000000"/>
          <w:szCs w:val="24"/>
          <w:lang w:val="de-DE"/>
        </w:rPr>
        <w:t>mail</w:t>
      </w:r>
      <w:r w:rsidRPr="00DF06F0">
        <w:rPr>
          <w:rFonts w:eastAsia="Arial" w:cs="Times New Roman"/>
          <w:color w:val="000000"/>
          <w:szCs w:val="24"/>
        </w:rPr>
        <w:t xml:space="preserve">: </w:t>
      </w:r>
      <w:r w:rsidR="0080196D" w:rsidRPr="00DF06F0">
        <w:rPr>
          <w:rFonts w:eastAsia="Arial" w:cs="Times New Roman"/>
          <w:color w:val="000000"/>
          <w:szCs w:val="24"/>
          <w:lang w:val="en-US"/>
        </w:rPr>
        <w:t>ident</w:t>
      </w:r>
      <w:r w:rsidR="0080196D" w:rsidRPr="00DF06F0">
        <w:rPr>
          <w:rFonts w:eastAsia="Arial" w:cs="Times New Roman"/>
          <w:color w:val="000000"/>
          <w:szCs w:val="24"/>
        </w:rPr>
        <w:t>.</w:t>
      </w:r>
      <w:proofErr w:type="spellStart"/>
      <w:r w:rsidR="0080196D" w:rsidRPr="00DF06F0">
        <w:rPr>
          <w:rFonts w:eastAsia="Arial" w:cs="Times New Roman"/>
          <w:color w:val="000000"/>
          <w:szCs w:val="24"/>
          <w:lang w:val="en-US"/>
        </w:rPr>
        <w:t>dpp</w:t>
      </w:r>
      <w:proofErr w:type="spellEnd"/>
      <w:r w:rsidR="0080196D" w:rsidRPr="00DF06F0">
        <w:rPr>
          <w:rFonts w:eastAsia="Arial" w:cs="Times New Roman"/>
          <w:color w:val="000000"/>
          <w:szCs w:val="24"/>
        </w:rPr>
        <w:t>@</w:t>
      </w:r>
      <w:proofErr w:type="spellStart"/>
      <w:r w:rsidR="0080196D" w:rsidRPr="00DF06F0">
        <w:rPr>
          <w:rFonts w:eastAsia="Arial" w:cs="Times New Roman"/>
          <w:color w:val="000000"/>
          <w:szCs w:val="24"/>
          <w:lang w:val="en-US"/>
        </w:rPr>
        <w:t>rguk</w:t>
      </w:r>
      <w:proofErr w:type="spellEnd"/>
      <w:r w:rsidR="0080196D" w:rsidRPr="00DF06F0">
        <w:rPr>
          <w:rFonts w:eastAsia="Arial" w:cs="Times New Roman"/>
          <w:color w:val="000000"/>
          <w:szCs w:val="24"/>
        </w:rPr>
        <w:t>.</w:t>
      </w:r>
      <w:proofErr w:type="spellStart"/>
      <w:r w:rsidR="0080196D" w:rsidRPr="00DF06F0">
        <w:rPr>
          <w:rFonts w:eastAsia="Arial" w:cs="Times New Roman"/>
          <w:color w:val="000000"/>
          <w:szCs w:val="24"/>
          <w:lang w:val="en-US"/>
        </w:rPr>
        <w:t>ru</w:t>
      </w:r>
      <w:proofErr w:type="spellEnd"/>
    </w:p>
    <w:p w14:paraId="629D3E57" w14:textId="05B8397C" w:rsidR="003D6666" w:rsidRPr="00DF06F0" w:rsidRDefault="007A1C64" w:rsidP="00DF06F0">
      <w:pPr>
        <w:shd w:val="clear" w:color="auto" w:fill="FFFFFF"/>
        <w:tabs>
          <w:tab w:val="left" w:pos="993"/>
        </w:tabs>
        <w:overflowPunct w:val="0"/>
        <w:autoSpaceDE w:val="0"/>
        <w:jc w:val="both"/>
        <w:textAlignment w:val="baseline"/>
        <w:rPr>
          <w:rFonts w:cs="Times New Roman"/>
          <w:color w:val="000000" w:themeColor="text1"/>
          <w:szCs w:val="24"/>
        </w:rPr>
      </w:pPr>
      <w:r w:rsidRPr="00DF06F0">
        <w:rPr>
          <w:rFonts w:cs="Times New Roman"/>
          <w:b/>
          <w:color w:val="000000"/>
          <w:szCs w:val="24"/>
        </w:rPr>
        <w:t>Ответственный секретарь</w:t>
      </w:r>
      <w:r w:rsidRPr="00DF06F0">
        <w:rPr>
          <w:rFonts w:cs="Times New Roman"/>
          <w:color w:val="000000"/>
          <w:szCs w:val="24"/>
        </w:rPr>
        <w:t xml:space="preserve">: </w:t>
      </w:r>
      <w:r w:rsidR="0080196D" w:rsidRPr="00DF06F0">
        <w:rPr>
          <w:rFonts w:cs="Times New Roman"/>
          <w:color w:val="000000" w:themeColor="text1"/>
          <w:szCs w:val="24"/>
        </w:rPr>
        <w:t>Осипов Игорь Вячеславович</w:t>
      </w:r>
    </w:p>
    <w:p w14:paraId="15304106" w14:textId="1149B148" w:rsidR="002001D0" w:rsidRPr="00DF06F0" w:rsidRDefault="002001D0" w:rsidP="00F73CB8">
      <w:pPr>
        <w:ind w:firstLine="709"/>
        <w:jc w:val="right"/>
        <w:rPr>
          <w:rFonts w:cs="Times New Roman"/>
          <w:szCs w:val="24"/>
        </w:rPr>
      </w:pPr>
      <w:r w:rsidRPr="00DF06F0">
        <w:rPr>
          <w:rFonts w:cs="Times New Roman"/>
          <w:szCs w:val="24"/>
        </w:rPr>
        <w:t xml:space="preserve">Приложение </w:t>
      </w:r>
      <w:r w:rsidR="00DF06F0" w:rsidRPr="00DF06F0">
        <w:rPr>
          <w:rFonts w:cs="Times New Roman"/>
          <w:szCs w:val="24"/>
        </w:rPr>
        <w:t xml:space="preserve">№ </w:t>
      </w:r>
      <w:r w:rsidRPr="00DF06F0">
        <w:rPr>
          <w:rFonts w:cs="Times New Roman"/>
          <w:szCs w:val="24"/>
        </w:rPr>
        <w:t>1</w:t>
      </w:r>
    </w:p>
    <w:p w14:paraId="773B3EF8" w14:textId="77777777" w:rsidR="002001D0" w:rsidRPr="00DF06F0" w:rsidRDefault="002001D0" w:rsidP="00F73CB8">
      <w:pPr>
        <w:ind w:firstLine="709"/>
        <w:jc w:val="right"/>
        <w:rPr>
          <w:rFonts w:cs="Times New Roman"/>
          <w:szCs w:val="24"/>
        </w:rPr>
      </w:pPr>
    </w:p>
    <w:p w14:paraId="36EBAE59" w14:textId="636B336F" w:rsidR="002001D0" w:rsidRPr="00DF06F0" w:rsidRDefault="002001D0" w:rsidP="00DF06F0">
      <w:pPr>
        <w:pStyle w:val="af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DF06F0">
        <w:rPr>
          <w:b/>
        </w:rPr>
        <w:t xml:space="preserve">Заявка участника </w:t>
      </w:r>
      <w:r w:rsidR="00DF06F0">
        <w:rPr>
          <w:b/>
        </w:rPr>
        <w:t xml:space="preserve">Всероссийской </w:t>
      </w:r>
      <w:r w:rsidRPr="00DF06F0">
        <w:rPr>
          <w:b/>
        </w:rPr>
        <w:t>научно-практической конференции</w:t>
      </w:r>
      <w:r w:rsidR="00DA2609" w:rsidRPr="00DF06F0">
        <w:rPr>
          <w:b/>
        </w:rPr>
        <w:t xml:space="preserve"> </w:t>
      </w:r>
      <w:r w:rsidR="003400CF" w:rsidRPr="00DF06F0">
        <w:rPr>
          <w:b/>
        </w:rPr>
        <w:t>«Пространство идентичности»</w:t>
      </w:r>
    </w:p>
    <w:p w14:paraId="0A8C68B9" w14:textId="77777777" w:rsidR="002001D0" w:rsidRPr="00DF06F0" w:rsidRDefault="002001D0" w:rsidP="00DF06F0">
      <w:pPr>
        <w:ind w:firstLine="709"/>
        <w:jc w:val="both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5688"/>
      </w:tblGrid>
      <w:tr w:rsidR="002001D0" w:rsidRPr="00DF06F0" w14:paraId="7124415A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342" w14:textId="73C3DC23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Фамилия, имя, отчество (полностью)</w:t>
            </w:r>
            <w:r w:rsidR="000F550B">
              <w:rPr>
                <w:rFonts w:cs="Times New Roman"/>
                <w:szCs w:val="24"/>
              </w:rPr>
              <w:t xml:space="preserve"> автора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1B5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479CC017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72C" w14:textId="77777777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Полное название места работы / учебы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58F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14DA9A64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6FB" w14:textId="15F57C4C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Должность</w:t>
            </w:r>
            <w:r w:rsidR="000B5CC1" w:rsidRPr="00DF06F0">
              <w:rPr>
                <w:rFonts w:cs="Times New Roman"/>
                <w:szCs w:val="24"/>
              </w:rPr>
              <w:t xml:space="preserve"> или статус 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937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333799D3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5C7" w14:textId="77777777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Ученая степень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6A7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3CC1E2C2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F5E" w14:textId="77777777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Ученое звание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06E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7917544D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D9F" w14:textId="77777777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Контактный е-</w:t>
            </w:r>
            <w:proofErr w:type="spellStart"/>
            <w:r w:rsidRPr="00DF06F0">
              <w:rPr>
                <w:rFonts w:cs="Times New Roman"/>
                <w:szCs w:val="24"/>
              </w:rPr>
              <w:t>mail</w:t>
            </w:r>
            <w:proofErr w:type="spellEnd"/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21A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159C58FF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B68" w14:textId="77777777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Контактные телефоны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AF5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522423DD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E6C2" w14:textId="77777777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Название доклада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7C31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2001D0" w:rsidRPr="00DF06F0" w14:paraId="75C41820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6A7" w14:textId="77777777" w:rsidR="002001D0" w:rsidRPr="00DF06F0" w:rsidRDefault="002001D0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Страна, город (населенный пункт)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8E04" w14:textId="77777777" w:rsidR="002001D0" w:rsidRPr="00DF06F0" w:rsidRDefault="002001D0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  <w:tr w:rsidR="004C4F15" w:rsidRPr="00DF06F0" w14:paraId="041B0A4B" w14:textId="77777777" w:rsidTr="001D0860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A4F" w14:textId="77777777" w:rsidR="004C4F15" w:rsidRPr="00DF06F0" w:rsidRDefault="007F0883" w:rsidP="00DF06F0">
            <w:pPr>
              <w:ind w:firstLine="142"/>
              <w:jc w:val="both"/>
              <w:rPr>
                <w:rFonts w:cs="Times New Roman"/>
                <w:szCs w:val="24"/>
              </w:rPr>
            </w:pPr>
            <w:r w:rsidRPr="00DF06F0">
              <w:rPr>
                <w:rFonts w:cs="Times New Roman"/>
                <w:szCs w:val="24"/>
              </w:rPr>
              <w:t>ФИО соавтора (при наличии)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E1D" w14:textId="77777777" w:rsidR="004C4F15" w:rsidRPr="00DF06F0" w:rsidRDefault="004C4F15" w:rsidP="00DF06F0">
            <w:pPr>
              <w:ind w:firstLine="709"/>
              <w:jc w:val="both"/>
              <w:rPr>
                <w:rFonts w:cs="Times New Roman"/>
                <w:szCs w:val="24"/>
              </w:rPr>
            </w:pPr>
          </w:p>
        </w:tc>
      </w:tr>
    </w:tbl>
    <w:p w14:paraId="1C6684DD" w14:textId="6FC9738A" w:rsidR="002001D0" w:rsidRPr="00DF06F0" w:rsidRDefault="002001D0" w:rsidP="00DF06F0">
      <w:pPr>
        <w:rPr>
          <w:rFonts w:eastAsia="Calibri" w:cs="Times New Roman"/>
          <w:szCs w:val="24"/>
        </w:rPr>
      </w:pPr>
    </w:p>
    <w:p w14:paraId="4104CA31" w14:textId="2365BE7E" w:rsidR="00DF06F0" w:rsidRPr="00DF06F0" w:rsidRDefault="00DF06F0" w:rsidP="00DF06F0">
      <w:pPr>
        <w:jc w:val="right"/>
        <w:rPr>
          <w:bCs/>
          <w:szCs w:val="24"/>
          <w:lang w:eastAsia="ru-RU"/>
        </w:rPr>
      </w:pPr>
      <w:r w:rsidRPr="00DF06F0">
        <w:rPr>
          <w:bCs/>
          <w:szCs w:val="24"/>
          <w:lang w:eastAsia="ru-RU"/>
        </w:rPr>
        <w:t>Приложение № 2</w:t>
      </w:r>
    </w:p>
    <w:p w14:paraId="6FCD97FC" w14:textId="77777777" w:rsidR="00DF06F0" w:rsidRPr="00DF06F0" w:rsidRDefault="00DF06F0" w:rsidP="00DF06F0">
      <w:pPr>
        <w:jc w:val="center"/>
        <w:rPr>
          <w:b/>
          <w:caps/>
          <w:szCs w:val="24"/>
          <w:lang w:eastAsia="ru-RU"/>
        </w:rPr>
      </w:pPr>
      <w:r w:rsidRPr="00DF06F0">
        <w:rPr>
          <w:b/>
          <w:szCs w:val="24"/>
          <w:lang w:eastAsia="ru-RU"/>
        </w:rPr>
        <w:t xml:space="preserve">ТРЕБОВАНИЯ К ОФОРМЛЕНИЮ </w:t>
      </w:r>
      <w:r w:rsidRPr="00DF06F0">
        <w:rPr>
          <w:b/>
          <w:caps/>
          <w:szCs w:val="24"/>
          <w:lang w:eastAsia="ru-RU"/>
        </w:rPr>
        <w:t>статей</w:t>
      </w:r>
    </w:p>
    <w:p w14:paraId="79DB4DFA" w14:textId="77777777" w:rsidR="00DF06F0" w:rsidRPr="00DF06F0" w:rsidRDefault="00DF06F0" w:rsidP="00DF06F0">
      <w:pPr>
        <w:jc w:val="both"/>
        <w:rPr>
          <w:b/>
          <w:szCs w:val="24"/>
          <w:lang w:eastAsia="ru-RU"/>
        </w:rPr>
      </w:pPr>
    </w:p>
    <w:p w14:paraId="3D4C84C0" w14:textId="27615104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Объем статьи</w:t>
      </w:r>
      <w:r w:rsidRPr="00DF06F0">
        <w:rPr>
          <w:szCs w:val="24"/>
          <w:lang w:eastAsia="ru-RU"/>
        </w:rPr>
        <w:t xml:space="preserve">: от </w:t>
      </w:r>
      <w:r w:rsidR="00FA64D2">
        <w:rPr>
          <w:szCs w:val="24"/>
          <w:lang w:eastAsia="ru-RU"/>
        </w:rPr>
        <w:t>6 000 до 25 000 тыс. знаков</w:t>
      </w:r>
      <w:r w:rsidRPr="00DF06F0">
        <w:rPr>
          <w:szCs w:val="24"/>
          <w:lang w:eastAsia="ru-RU"/>
        </w:rPr>
        <w:t>.</w:t>
      </w:r>
    </w:p>
    <w:p w14:paraId="3B8D8A4C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lastRenderedPageBreak/>
        <w:t xml:space="preserve">Текстовый редактор: </w:t>
      </w:r>
      <w:r w:rsidRPr="00DF06F0">
        <w:rPr>
          <w:szCs w:val="24"/>
          <w:lang w:val="en-US" w:eastAsia="ru-RU"/>
        </w:rPr>
        <w:t>MS</w:t>
      </w:r>
      <w:r w:rsidRPr="00DF06F0">
        <w:rPr>
          <w:szCs w:val="24"/>
          <w:lang w:eastAsia="ru-RU"/>
        </w:rPr>
        <w:t xml:space="preserve"> </w:t>
      </w:r>
      <w:r w:rsidRPr="00DF06F0">
        <w:rPr>
          <w:szCs w:val="24"/>
          <w:lang w:val="en-US" w:eastAsia="ru-RU"/>
        </w:rPr>
        <w:t>Word</w:t>
      </w:r>
      <w:r w:rsidRPr="00DF06F0">
        <w:rPr>
          <w:szCs w:val="24"/>
          <w:lang w:eastAsia="ru-RU"/>
        </w:rPr>
        <w:t>.</w:t>
      </w:r>
    </w:p>
    <w:p w14:paraId="3FFF6990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 xml:space="preserve">Формат: </w:t>
      </w:r>
      <w:r w:rsidRPr="00DF06F0">
        <w:rPr>
          <w:szCs w:val="24"/>
          <w:lang w:eastAsia="ru-RU"/>
        </w:rPr>
        <w:t>А4 (210х297), книжный.</w:t>
      </w:r>
    </w:p>
    <w:p w14:paraId="44819EFE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Поля:</w:t>
      </w:r>
      <w:r w:rsidRPr="00DF06F0">
        <w:rPr>
          <w:szCs w:val="24"/>
          <w:lang w:eastAsia="ru-RU"/>
        </w:rPr>
        <w:t xml:space="preserve"> слева 25 мм, </w:t>
      </w:r>
      <w:proofErr w:type="gramStart"/>
      <w:r w:rsidRPr="00DF06F0">
        <w:rPr>
          <w:szCs w:val="24"/>
          <w:lang w:eastAsia="ru-RU"/>
        </w:rPr>
        <w:t>остальные  поля</w:t>
      </w:r>
      <w:proofErr w:type="gramEnd"/>
      <w:r w:rsidRPr="00DF06F0">
        <w:rPr>
          <w:szCs w:val="24"/>
          <w:lang w:eastAsia="ru-RU"/>
        </w:rPr>
        <w:t xml:space="preserve"> по 20 мм.</w:t>
      </w:r>
    </w:p>
    <w:p w14:paraId="3BBD3C68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 xml:space="preserve">Шрифт: </w:t>
      </w:r>
      <w:r w:rsidRPr="00DF06F0">
        <w:rPr>
          <w:szCs w:val="24"/>
          <w:lang w:val="en-US" w:eastAsia="ru-RU"/>
        </w:rPr>
        <w:t>Times</w:t>
      </w:r>
      <w:r w:rsidRPr="00DF06F0">
        <w:rPr>
          <w:szCs w:val="24"/>
          <w:lang w:eastAsia="ru-RU"/>
        </w:rPr>
        <w:t xml:space="preserve"> </w:t>
      </w:r>
      <w:r w:rsidRPr="00DF06F0">
        <w:rPr>
          <w:szCs w:val="24"/>
          <w:lang w:val="en-US" w:eastAsia="ru-RU"/>
        </w:rPr>
        <w:t>New</w:t>
      </w:r>
      <w:r w:rsidRPr="00DF06F0">
        <w:rPr>
          <w:szCs w:val="24"/>
          <w:lang w:eastAsia="ru-RU"/>
        </w:rPr>
        <w:t xml:space="preserve"> </w:t>
      </w:r>
      <w:r w:rsidRPr="00DF06F0">
        <w:rPr>
          <w:szCs w:val="24"/>
          <w:lang w:val="en-US" w:eastAsia="ru-RU"/>
        </w:rPr>
        <w:t>Roman</w:t>
      </w:r>
      <w:r w:rsidRPr="00DF06F0">
        <w:rPr>
          <w:szCs w:val="24"/>
          <w:lang w:eastAsia="ru-RU"/>
        </w:rPr>
        <w:t>.</w:t>
      </w:r>
    </w:p>
    <w:p w14:paraId="65C33C38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 xml:space="preserve">Размер шрифта (кегль): </w:t>
      </w:r>
      <w:r w:rsidRPr="00DF06F0">
        <w:rPr>
          <w:szCs w:val="24"/>
          <w:lang w:eastAsia="ru-RU"/>
        </w:rPr>
        <w:t>12 пт.</w:t>
      </w:r>
    </w:p>
    <w:p w14:paraId="0DEA1367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Междустрочный интервал:</w:t>
      </w:r>
      <w:r w:rsidRPr="00DF06F0">
        <w:rPr>
          <w:szCs w:val="24"/>
          <w:lang w:eastAsia="ru-RU"/>
        </w:rPr>
        <w:t xml:space="preserve"> одинарный.</w:t>
      </w:r>
    </w:p>
    <w:p w14:paraId="67F70ED6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Выравнивание текста</w:t>
      </w:r>
      <w:r w:rsidRPr="00DF06F0">
        <w:rPr>
          <w:szCs w:val="24"/>
          <w:lang w:eastAsia="ru-RU"/>
        </w:rPr>
        <w:t>: по ширине.</w:t>
      </w:r>
    </w:p>
    <w:p w14:paraId="0C011F55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Абзацный отступ</w:t>
      </w:r>
      <w:r w:rsidRPr="00DF06F0">
        <w:rPr>
          <w:szCs w:val="24"/>
          <w:lang w:eastAsia="ru-RU"/>
        </w:rPr>
        <w:t>: 1,25 см, допускается расстановка переносов.</w:t>
      </w:r>
    </w:p>
    <w:p w14:paraId="221BAF76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Межзнаковый интервал</w:t>
      </w:r>
      <w:r w:rsidRPr="00DF06F0">
        <w:rPr>
          <w:szCs w:val="24"/>
          <w:lang w:eastAsia="ru-RU"/>
        </w:rPr>
        <w:t>: обычный.</w:t>
      </w:r>
    </w:p>
    <w:p w14:paraId="1B270275" w14:textId="77777777" w:rsidR="00DF06F0" w:rsidRPr="00DF06F0" w:rsidRDefault="00DF06F0" w:rsidP="00DF06F0">
      <w:pPr>
        <w:rPr>
          <w:szCs w:val="24"/>
          <w:lang w:eastAsia="ru-RU"/>
        </w:rPr>
      </w:pPr>
      <w:proofErr w:type="spellStart"/>
      <w:r w:rsidRPr="00DF06F0">
        <w:rPr>
          <w:b/>
          <w:szCs w:val="24"/>
          <w:lang w:eastAsia="ru-RU"/>
        </w:rPr>
        <w:t>Межсловный</w:t>
      </w:r>
      <w:proofErr w:type="spellEnd"/>
      <w:r w:rsidRPr="00DF06F0">
        <w:rPr>
          <w:b/>
          <w:szCs w:val="24"/>
          <w:lang w:eastAsia="ru-RU"/>
        </w:rPr>
        <w:t xml:space="preserve"> пробел</w:t>
      </w:r>
      <w:r w:rsidRPr="00DF06F0">
        <w:rPr>
          <w:szCs w:val="24"/>
          <w:lang w:eastAsia="ru-RU"/>
        </w:rPr>
        <w:t>: один знак.</w:t>
      </w:r>
    </w:p>
    <w:p w14:paraId="42960C02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Допустимые выделения</w:t>
      </w:r>
      <w:r w:rsidRPr="00DF06F0">
        <w:rPr>
          <w:szCs w:val="24"/>
          <w:lang w:eastAsia="ru-RU"/>
        </w:rPr>
        <w:t>: курсив, полужирный.</w:t>
      </w:r>
    </w:p>
    <w:p w14:paraId="115789D6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b/>
          <w:szCs w:val="24"/>
          <w:lang w:eastAsia="ru-RU"/>
        </w:rPr>
        <w:t>Тире и кавычки должны быть одинакового начертания по всему тексту.</w:t>
      </w:r>
    </w:p>
    <w:p w14:paraId="664F99CD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 xml:space="preserve">Номера страниц: </w:t>
      </w:r>
      <w:r w:rsidRPr="00DF06F0">
        <w:rPr>
          <w:szCs w:val="24"/>
          <w:lang w:eastAsia="ru-RU"/>
        </w:rPr>
        <w:t>внизу, в центре.</w:t>
      </w:r>
    </w:p>
    <w:p w14:paraId="16CC3D1E" w14:textId="22A105A3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 xml:space="preserve">Рисунки </w:t>
      </w:r>
      <w:r w:rsidRPr="00DF06F0">
        <w:rPr>
          <w:szCs w:val="24"/>
          <w:lang w:eastAsia="ru-RU"/>
        </w:rPr>
        <w:t>представляются в тексте статьи. Рисунки в формате TIFF, JPG. Нумерация обязательна. Графические изображения должны иметь ссылку в тексте, снабжаться подрисуночными подписями.</w:t>
      </w:r>
    </w:p>
    <w:p w14:paraId="3451741A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 xml:space="preserve">Таблицы и формулы </w:t>
      </w:r>
      <w:r w:rsidRPr="00DF06F0">
        <w:rPr>
          <w:szCs w:val="24"/>
          <w:lang w:eastAsia="ru-RU"/>
        </w:rPr>
        <w:t>размещаются по тексту. Нумерация обязательна. Не допускается использование таблиц с альбомной ориентацией.</w:t>
      </w:r>
    </w:p>
    <w:p w14:paraId="33DFD8DF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Ссылки</w:t>
      </w:r>
      <w:r w:rsidRPr="00DF06F0">
        <w:rPr>
          <w:szCs w:val="24"/>
          <w:lang w:eastAsia="ru-RU"/>
        </w:rPr>
        <w:t xml:space="preserve"> на литературные источники даются в квадратных скобках.</w:t>
      </w:r>
    </w:p>
    <w:p w14:paraId="2D8FAB2B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b/>
          <w:szCs w:val="24"/>
          <w:lang w:eastAsia="ru-RU"/>
        </w:rPr>
        <w:t>Статьи должны иметь индекс Универсальной десятичной классификации (УДК).</w:t>
      </w:r>
      <w:r w:rsidRPr="00DF06F0">
        <w:rPr>
          <w:szCs w:val="24"/>
          <w:lang w:eastAsia="ru-RU"/>
        </w:rPr>
        <w:t xml:space="preserve"> Далее следует название статьи (жирным шрифтом, прописными буквами), имя, отчество и фамилия авторов, название учреждения, в котором выполнено исследование, адреса электронной почты, аннотация и ключевые слова (на русском и английском языках).</w:t>
      </w:r>
    </w:p>
    <w:p w14:paraId="7BA66762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</w:p>
    <w:p w14:paraId="39D927D8" w14:textId="77777777" w:rsidR="00DF06F0" w:rsidRPr="00DF06F0" w:rsidRDefault="00DF06F0" w:rsidP="00DF06F0">
      <w:pPr>
        <w:ind w:firstLine="708"/>
        <w:jc w:val="center"/>
        <w:rPr>
          <w:b/>
          <w:szCs w:val="24"/>
          <w:lang w:eastAsia="ru-RU"/>
        </w:rPr>
      </w:pPr>
      <w:r w:rsidRPr="00DF06F0">
        <w:rPr>
          <w:b/>
          <w:szCs w:val="24"/>
          <w:lang w:eastAsia="ru-RU"/>
        </w:rPr>
        <w:t>Пояснения к оформлению научной статьи</w:t>
      </w:r>
    </w:p>
    <w:p w14:paraId="5ADA4C14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В верхнем левом углу проставляется индекс УДК.</w:t>
      </w:r>
    </w:p>
    <w:p w14:paraId="03A58777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Следующая строка пропускается.</w:t>
      </w:r>
    </w:p>
    <w:p w14:paraId="004A9ECD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Далее по центру название статьи прописными полужирными буквами, выровненными по центру листа.</w:t>
      </w:r>
    </w:p>
    <w:p w14:paraId="49BAC549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Следующая строка пропускается.</w:t>
      </w:r>
    </w:p>
    <w:p w14:paraId="1D2F5ECF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 xml:space="preserve">Далее – строчными, полужирными – имя, отчество и фамилия автора (авторов). </w:t>
      </w:r>
    </w:p>
    <w:p w14:paraId="3D54F288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Под ними, через строку – строчными – название организации, город.</w:t>
      </w:r>
    </w:p>
    <w:p w14:paraId="7EE9223F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Затем необходимо указать электронный адрес каждого автора статьи.</w:t>
      </w:r>
    </w:p>
    <w:p w14:paraId="50D3B8BB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Следующая строка пропускается.</w:t>
      </w:r>
    </w:p>
    <w:p w14:paraId="6562C2DC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Затем аннотация на русском языке, не более 6 строк (</w:t>
      </w:r>
      <w:r w:rsidRPr="00DF06F0">
        <w:rPr>
          <w:i/>
          <w:szCs w:val="24"/>
          <w:lang w:eastAsia="ru-RU"/>
        </w:rPr>
        <w:t>Аннотация</w:t>
      </w:r>
      <w:r w:rsidRPr="00DF06F0">
        <w:rPr>
          <w:szCs w:val="24"/>
          <w:lang w:eastAsia="ru-RU"/>
        </w:rPr>
        <w:t>).</w:t>
      </w:r>
    </w:p>
    <w:p w14:paraId="18DA6577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Затем ключевые слова на русском языке (</w:t>
      </w:r>
      <w:r w:rsidRPr="00DF06F0">
        <w:rPr>
          <w:i/>
          <w:szCs w:val="24"/>
          <w:lang w:eastAsia="ru-RU"/>
        </w:rPr>
        <w:t>Ключевые слова</w:t>
      </w:r>
      <w:r w:rsidRPr="00DF06F0">
        <w:rPr>
          <w:szCs w:val="24"/>
          <w:lang w:eastAsia="ru-RU"/>
        </w:rPr>
        <w:t xml:space="preserve">) </w:t>
      </w:r>
    </w:p>
    <w:p w14:paraId="0D733D28" w14:textId="77777777" w:rsidR="00DF06F0" w:rsidRPr="00DF06F0" w:rsidRDefault="00DF06F0" w:rsidP="00DF06F0">
      <w:pPr>
        <w:ind w:firstLine="708"/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Далее следует текст статьи (высота шрифта – 12 пт., интервал – полуторный).</w:t>
      </w:r>
    </w:p>
    <w:p w14:paraId="18FDE07B" w14:textId="77777777" w:rsidR="00DF06F0" w:rsidRPr="00DF06F0" w:rsidRDefault="00DF06F0" w:rsidP="00DF06F0">
      <w:pPr>
        <w:ind w:firstLine="708"/>
        <w:jc w:val="both"/>
        <w:rPr>
          <w:b/>
          <w:szCs w:val="24"/>
          <w:lang w:eastAsia="ru-RU"/>
        </w:rPr>
      </w:pPr>
      <w:r w:rsidRPr="00DF06F0">
        <w:rPr>
          <w:b/>
          <w:szCs w:val="24"/>
          <w:lang w:eastAsia="ru-RU"/>
        </w:rPr>
        <w:t>Завершает статью список литературы, который приводится в порядке упоминания в тексте и оформляется в соответствии с ГОСТ.</w:t>
      </w:r>
    </w:p>
    <w:p w14:paraId="5E9983F5" w14:textId="77777777" w:rsidR="00DF06F0" w:rsidRPr="00DF06F0" w:rsidRDefault="00DF06F0" w:rsidP="00DF06F0">
      <w:pPr>
        <w:pBdr>
          <w:bottom w:val="single" w:sz="12" w:space="1" w:color="auto"/>
        </w:pBdr>
        <w:ind w:firstLine="708"/>
        <w:jc w:val="both"/>
        <w:rPr>
          <w:b/>
          <w:szCs w:val="24"/>
          <w:lang w:eastAsia="ru-RU"/>
        </w:rPr>
      </w:pPr>
    </w:p>
    <w:p w14:paraId="42682D76" w14:textId="77777777" w:rsidR="00DF06F0" w:rsidRPr="00DF06F0" w:rsidRDefault="00DF06F0" w:rsidP="00DF06F0">
      <w:pPr>
        <w:ind w:firstLine="708"/>
        <w:jc w:val="both"/>
        <w:rPr>
          <w:b/>
          <w:szCs w:val="24"/>
          <w:lang w:eastAsia="ru-RU"/>
        </w:rPr>
      </w:pPr>
    </w:p>
    <w:p w14:paraId="31A4F171" w14:textId="77777777" w:rsidR="00DF06F0" w:rsidRPr="00DF06F0" w:rsidRDefault="00DF06F0" w:rsidP="00DF06F0">
      <w:pPr>
        <w:jc w:val="center"/>
        <w:rPr>
          <w:rFonts w:eastAsia="SimSun"/>
          <w:b/>
          <w:kern w:val="1"/>
          <w:szCs w:val="24"/>
          <w:lang w:eastAsia="zh-CN" w:bidi="hi-IN"/>
        </w:rPr>
      </w:pPr>
      <w:r w:rsidRPr="00DF06F0">
        <w:rPr>
          <w:rFonts w:eastAsia="SimSun"/>
          <w:b/>
          <w:kern w:val="1"/>
          <w:szCs w:val="24"/>
          <w:lang w:eastAsia="zh-CN" w:bidi="hi-IN"/>
        </w:rPr>
        <w:t>Образец оформления статьи</w:t>
      </w:r>
    </w:p>
    <w:p w14:paraId="1FCF5345" w14:textId="77777777" w:rsidR="00DF06F0" w:rsidRPr="00DF06F0" w:rsidRDefault="00DF06F0" w:rsidP="00DF06F0">
      <w:pPr>
        <w:widowControl w:val="0"/>
        <w:jc w:val="center"/>
        <w:rPr>
          <w:rFonts w:eastAsia="SimSun"/>
          <w:b/>
          <w:kern w:val="1"/>
          <w:szCs w:val="24"/>
          <w:lang w:eastAsia="zh-CN" w:bidi="hi-IN"/>
        </w:rPr>
      </w:pPr>
      <w:r w:rsidRPr="00DF06F0">
        <w:rPr>
          <w:rFonts w:eastAsia="SimSun"/>
          <w:b/>
          <w:kern w:val="1"/>
          <w:szCs w:val="24"/>
          <w:lang w:eastAsia="zh-CN" w:bidi="hi-IN"/>
        </w:rPr>
        <w:t>(приведен фрагмент статьи)</w:t>
      </w:r>
    </w:p>
    <w:p w14:paraId="6FBA4206" w14:textId="77777777" w:rsidR="00DF06F0" w:rsidRPr="00DF06F0" w:rsidRDefault="00DF06F0" w:rsidP="00DF06F0">
      <w:pPr>
        <w:widowControl w:val="0"/>
        <w:jc w:val="right"/>
        <w:rPr>
          <w:rFonts w:eastAsia="SimSun"/>
          <w:b/>
          <w:kern w:val="1"/>
          <w:szCs w:val="24"/>
          <w:lang w:eastAsia="zh-CN" w:bidi="hi-IN"/>
        </w:rPr>
      </w:pPr>
    </w:p>
    <w:p w14:paraId="5783D6B7" w14:textId="77777777" w:rsidR="00DF06F0" w:rsidRPr="00DF06F0" w:rsidRDefault="00DF06F0" w:rsidP="00DF06F0">
      <w:pPr>
        <w:widowControl w:val="0"/>
        <w:rPr>
          <w:rFonts w:eastAsia="SimSun"/>
          <w:b/>
          <w:kern w:val="1"/>
          <w:szCs w:val="24"/>
          <w:lang w:eastAsia="zh-CN" w:bidi="hi-IN"/>
        </w:rPr>
      </w:pPr>
    </w:p>
    <w:p w14:paraId="77D1121A" w14:textId="77777777" w:rsidR="00DF06F0" w:rsidRPr="00DF06F0" w:rsidRDefault="00DF06F0" w:rsidP="00DF06F0">
      <w:pPr>
        <w:widowControl w:val="0"/>
        <w:rPr>
          <w:b/>
          <w:kern w:val="1"/>
          <w:szCs w:val="24"/>
          <w:lang w:eastAsia="zh-CN" w:bidi="hi-IN"/>
        </w:rPr>
      </w:pPr>
      <w:r w:rsidRPr="00DF06F0">
        <w:rPr>
          <w:rFonts w:eastAsia="SimSun"/>
          <w:b/>
          <w:kern w:val="1"/>
          <w:szCs w:val="24"/>
          <w:lang w:eastAsia="zh-CN" w:bidi="hi-IN"/>
        </w:rPr>
        <w:t>УДК 677.074</w:t>
      </w:r>
    </w:p>
    <w:p w14:paraId="2AB077AB" w14:textId="77777777" w:rsidR="00DF06F0" w:rsidRPr="00DF06F0" w:rsidRDefault="00DF06F0" w:rsidP="00DF06F0">
      <w:pPr>
        <w:widowControl w:val="0"/>
        <w:jc w:val="center"/>
        <w:rPr>
          <w:b/>
          <w:kern w:val="1"/>
          <w:szCs w:val="24"/>
          <w:lang w:eastAsia="zh-CN" w:bidi="hi-IN"/>
        </w:rPr>
      </w:pPr>
    </w:p>
    <w:p w14:paraId="4EEB974A" w14:textId="77777777" w:rsidR="00DF06F0" w:rsidRPr="00DF06F0" w:rsidRDefault="00DF06F0" w:rsidP="00DF06F0">
      <w:pPr>
        <w:widowControl w:val="0"/>
        <w:jc w:val="center"/>
        <w:rPr>
          <w:rFonts w:eastAsia="SimSun"/>
          <w:b/>
          <w:kern w:val="1"/>
          <w:szCs w:val="24"/>
          <w:shd w:val="clear" w:color="auto" w:fill="FDFDFD"/>
          <w:lang w:eastAsia="zh-CN" w:bidi="hi-IN"/>
        </w:rPr>
      </w:pPr>
      <w:r w:rsidRPr="00DF06F0">
        <w:rPr>
          <w:b/>
          <w:kern w:val="1"/>
          <w:szCs w:val="24"/>
          <w:lang w:eastAsia="zh-CN" w:bidi="hi-IN"/>
        </w:rPr>
        <w:t>ОСОБЕННОСТИ ПРОЦЕССА СУШКИ НЕТКАНЫХ МАТЕРИАЛОВ</w:t>
      </w:r>
    </w:p>
    <w:p w14:paraId="3F17C641" w14:textId="77777777" w:rsidR="00DF06F0" w:rsidRPr="00DF06F0" w:rsidRDefault="00DF06F0" w:rsidP="00DF06F0">
      <w:pPr>
        <w:widowControl w:val="0"/>
        <w:jc w:val="center"/>
        <w:rPr>
          <w:rFonts w:eastAsia="SimSun"/>
          <w:b/>
          <w:kern w:val="1"/>
          <w:szCs w:val="24"/>
          <w:shd w:val="clear" w:color="auto" w:fill="FDFDFD"/>
          <w:lang w:eastAsia="zh-CN" w:bidi="hi-IN"/>
        </w:rPr>
      </w:pPr>
    </w:p>
    <w:p w14:paraId="0E1D7353" w14:textId="77777777" w:rsidR="00DF06F0" w:rsidRPr="00DF06F0" w:rsidRDefault="00DF06F0" w:rsidP="00DF06F0">
      <w:pPr>
        <w:widowControl w:val="0"/>
        <w:jc w:val="center"/>
        <w:rPr>
          <w:rFonts w:eastAsia="SimSun"/>
          <w:b/>
          <w:kern w:val="1"/>
          <w:szCs w:val="24"/>
          <w:lang w:eastAsia="zh-CN" w:bidi="hi-IN"/>
        </w:rPr>
      </w:pPr>
      <w:proofErr w:type="spellStart"/>
      <w:r w:rsidRPr="00DF06F0">
        <w:rPr>
          <w:rFonts w:eastAsia="SimSun"/>
          <w:b/>
          <w:kern w:val="1"/>
          <w:szCs w:val="24"/>
          <w:lang w:eastAsia="zh-CN" w:bidi="hi-IN"/>
        </w:rPr>
        <w:t>Рудобашта</w:t>
      </w:r>
      <w:proofErr w:type="spellEnd"/>
      <w:r w:rsidRPr="00DF06F0">
        <w:rPr>
          <w:rFonts w:eastAsia="SimSun"/>
          <w:b/>
          <w:kern w:val="1"/>
          <w:szCs w:val="24"/>
          <w:lang w:eastAsia="zh-CN" w:bidi="hi-IN"/>
        </w:rPr>
        <w:t xml:space="preserve"> С.П.</w:t>
      </w:r>
      <w:r w:rsidRPr="00DF06F0">
        <w:rPr>
          <w:rFonts w:eastAsia="SimSun"/>
          <w:b/>
          <w:kern w:val="1"/>
          <w:szCs w:val="24"/>
          <w:vertAlign w:val="superscript"/>
          <w:lang w:eastAsia="zh-CN" w:bidi="hi-IN"/>
        </w:rPr>
        <w:t>1</w:t>
      </w:r>
      <w:r w:rsidRPr="00DF06F0">
        <w:rPr>
          <w:rFonts w:eastAsia="SimSun"/>
          <w:b/>
          <w:kern w:val="1"/>
          <w:szCs w:val="24"/>
          <w:lang w:eastAsia="zh-CN" w:bidi="hi-IN"/>
        </w:rPr>
        <w:t>, Кошелева М.К.</w:t>
      </w:r>
      <w:r w:rsidRPr="00DF06F0">
        <w:rPr>
          <w:rFonts w:eastAsia="SimSun"/>
          <w:b/>
          <w:kern w:val="1"/>
          <w:szCs w:val="24"/>
          <w:vertAlign w:val="superscript"/>
          <w:lang w:eastAsia="zh-CN" w:bidi="hi-IN"/>
        </w:rPr>
        <w:t>2</w:t>
      </w:r>
    </w:p>
    <w:p w14:paraId="1ADDE41D" w14:textId="77777777" w:rsidR="00DF06F0" w:rsidRPr="00DF06F0" w:rsidRDefault="00DF06F0" w:rsidP="00DF06F0">
      <w:pPr>
        <w:widowControl w:val="0"/>
        <w:jc w:val="center"/>
        <w:rPr>
          <w:rFonts w:eastAsia="SimSun"/>
          <w:b/>
          <w:kern w:val="1"/>
          <w:szCs w:val="24"/>
          <w:lang w:eastAsia="zh-CN" w:bidi="hi-IN"/>
        </w:rPr>
      </w:pPr>
    </w:p>
    <w:p w14:paraId="4D84DF69" w14:textId="77777777" w:rsidR="00DF06F0" w:rsidRPr="00DF06F0" w:rsidRDefault="00DF06F0" w:rsidP="00DF06F0">
      <w:pPr>
        <w:widowControl w:val="0"/>
        <w:jc w:val="center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kern w:val="1"/>
          <w:szCs w:val="24"/>
          <w:vertAlign w:val="superscript"/>
          <w:lang w:eastAsia="zh-CN" w:bidi="hi-IN"/>
        </w:rPr>
        <w:t>1</w:t>
      </w:r>
      <w:r w:rsidRPr="00DF06F0">
        <w:rPr>
          <w:rFonts w:eastAsia="SimSun"/>
          <w:kern w:val="1"/>
          <w:szCs w:val="24"/>
          <w:lang w:eastAsia="zh-CN" w:bidi="hi-IN"/>
        </w:rPr>
        <w:t xml:space="preserve"> Российский государственный аграрный университет – МСХА им. К.А. Тимирязева, Москва</w:t>
      </w:r>
    </w:p>
    <w:p w14:paraId="7D7BA5CB" w14:textId="77777777" w:rsidR="00DF06F0" w:rsidRPr="00DF06F0" w:rsidRDefault="00DF06F0" w:rsidP="00DF06F0">
      <w:pPr>
        <w:widowControl w:val="0"/>
        <w:jc w:val="center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kern w:val="1"/>
          <w:szCs w:val="24"/>
          <w:lang w:eastAsia="zh-CN" w:bidi="hi-IN"/>
        </w:rPr>
        <w:t>(</w:t>
      </w:r>
      <w:r w:rsidRPr="00DF06F0">
        <w:rPr>
          <w:rFonts w:eastAsia="SimSun"/>
          <w:kern w:val="1"/>
          <w:szCs w:val="24"/>
          <w:lang w:val="en-US" w:eastAsia="zh-CN" w:bidi="hi-IN"/>
        </w:rPr>
        <w:t>e</w:t>
      </w:r>
      <w:r w:rsidRPr="00DF06F0">
        <w:rPr>
          <w:rFonts w:eastAsia="SimSun"/>
          <w:kern w:val="1"/>
          <w:szCs w:val="24"/>
          <w:lang w:eastAsia="zh-CN" w:bidi="hi-IN"/>
        </w:rPr>
        <w:t>-</w:t>
      </w:r>
      <w:r w:rsidRPr="00DF06F0">
        <w:rPr>
          <w:rFonts w:eastAsia="SimSun"/>
          <w:kern w:val="1"/>
          <w:szCs w:val="24"/>
          <w:lang w:val="en-US" w:eastAsia="zh-CN" w:bidi="hi-IN"/>
        </w:rPr>
        <w:t>mail</w:t>
      </w:r>
      <w:r w:rsidRPr="00DF06F0">
        <w:rPr>
          <w:rFonts w:eastAsia="SimSun"/>
          <w:kern w:val="1"/>
          <w:szCs w:val="24"/>
          <w:lang w:eastAsia="zh-CN" w:bidi="hi-IN"/>
        </w:rPr>
        <w:t xml:space="preserve">: </w:t>
      </w:r>
      <w:proofErr w:type="spellStart"/>
      <w:r w:rsidRPr="00DF06F0">
        <w:rPr>
          <w:rFonts w:eastAsia="SimSun"/>
          <w:kern w:val="1"/>
          <w:szCs w:val="24"/>
          <w:lang w:val="en-US" w:eastAsia="zh-CN" w:bidi="hi-IN"/>
        </w:rPr>
        <w:t>rudobashta</w:t>
      </w:r>
      <w:proofErr w:type="spellEnd"/>
      <w:r w:rsidRPr="00DF06F0">
        <w:rPr>
          <w:rFonts w:eastAsia="SimSun"/>
          <w:kern w:val="1"/>
          <w:szCs w:val="24"/>
          <w:lang w:eastAsia="zh-CN" w:bidi="hi-IN"/>
        </w:rPr>
        <w:t>@</w:t>
      </w:r>
      <w:r w:rsidRPr="00DF06F0">
        <w:rPr>
          <w:rFonts w:eastAsia="SimSun"/>
          <w:kern w:val="1"/>
          <w:szCs w:val="24"/>
          <w:lang w:val="en-US" w:eastAsia="zh-CN" w:bidi="hi-IN"/>
        </w:rPr>
        <w:t>mail</w:t>
      </w:r>
      <w:r w:rsidRPr="00DF06F0">
        <w:rPr>
          <w:rFonts w:eastAsia="SimSun"/>
          <w:kern w:val="1"/>
          <w:szCs w:val="24"/>
          <w:lang w:eastAsia="zh-CN" w:bidi="hi-IN"/>
        </w:rPr>
        <w:t>.</w:t>
      </w:r>
      <w:proofErr w:type="spellStart"/>
      <w:r w:rsidRPr="00DF06F0">
        <w:rPr>
          <w:rFonts w:eastAsia="SimSun"/>
          <w:kern w:val="1"/>
          <w:szCs w:val="24"/>
          <w:lang w:val="en-US" w:eastAsia="zh-CN" w:bidi="hi-IN"/>
        </w:rPr>
        <w:t>ru</w:t>
      </w:r>
      <w:proofErr w:type="spellEnd"/>
      <w:r w:rsidRPr="00DF06F0">
        <w:rPr>
          <w:rFonts w:eastAsia="SimSun"/>
          <w:kern w:val="1"/>
          <w:szCs w:val="24"/>
          <w:lang w:eastAsia="zh-CN" w:bidi="hi-IN"/>
        </w:rPr>
        <w:t>)</w:t>
      </w:r>
    </w:p>
    <w:p w14:paraId="0B94571C" w14:textId="77777777" w:rsidR="00DF06F0" w:rsidRPr="00DF06F0" w:rsidRDefault="00DF06F0" w:rsidP="00DF06F0">
      <w:pPr>
        <w:widowControl w:val="0"/>
        <w:jc w:val="center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kern w:val="1"/>
          <w:szCs w:val="24"/>
          <w:vertAlign w:val="superscript"/>
          <w:lang w:eastAsia="zh-CN" w:bidi="hi-IN"/>
        </w:rPr>
        <w:t>2</w:t>
      </w:r>
      <w:r w:rsidRPr="00DF06F0">
        <w:rPr>
          <w:rFonts w:eastAsia="SimSun"/>
          <w:kern w:val="1"/>
          <w:szCs w:val="24"/>
          <w:lang w:eastAsia="zh-CN" w:bidi="hi-IN"/>
        </w:rPr>
        <w:t xml:space="preserve"> Российский государственный университет им. А.Н. Косыгина, Москва</w:t>
      </w:r>
    </w:p>
    <w:p w14:paraId="54DE721C" w14:textId="77777777" w:rsidR="00DF06F0" w:rsidRPr="00DF06F0" w:rsidRDefault="00DF06F0" w:rsidP="00DF06F0">
      <w:pPr>
        <w:widowControl w:val="0"/>
        <w:jc w:val="center"/>
        <w:rPr>
          <w:kern w:val="1"/>
          <w:szCs w:val="24"/>
          <w:lang w:val="en-US" w:eastAsia="zh-CN" w:bidi="hi-IN"/>
        </w:rPr>
      </w:pPr>
      <w:r w:rsidRPr="00DF06F0">
        <w:rPr>
          <w:rFonts w:eastAsia="SimSun"/>
          <w:kern w:val="1"/>
          <w:szCs w:val="24"/>
          <w:lang w:val="en-US" w:eastAsia="zh-CN" w:bidi="hi-IN"/>
        </w:rPr>
        <w:lastRenderedPageBreak/>
        <w:t>(e-mail: oxtpaxt@yandex.ru)</w:t>
      </w:r>
    </w:p>
    <w:p w14:paraId="74CC8B10" w14:textId="77777777" w:rsidR="00DF06F0" w:rsidRPr="00DF06F0" w:rsidRDefault="00DF06F0" w:rsidP="00DF06F0">
      <w:pPr>
        <w:widowControl w:val="0"/>
        <w:jc w:val="both"/>
        <w:rPr>
          <w:rFonts w:eastAsia="SimSun"/>
          <w:b/>
          <w:i/>
          <w:kern w:val="1"/>
          <w:szCs w:val="24"/>
          <w:lang w:val="en-US" w:eastAsia="zh-CN" w:bidi="hi-IN"/>
        </w:rPr>
      </w:pPr>
    </w:p>
    <w:p w14:paraId="65FFDE6B" w14:textId="77777777" w:rsidR="00DF06F0" w:rsidRPr="00DF06F0" w:rsidRDefault="00DF06F0" w:rsidP="00DF06F0">
      <w:pPr>
        <w:widowControl w:val="0"/>
        <w:jc w:val="both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b/>
          <w:kern w:val="1"/>
          <w:szCs w:val="24"/>
          <w:lang w:eastAsia="zh-CN" w:bidi="hi-IN"/>
        </w:rPr>
        <w:t>Аннотация:</w:t>
      </w:r>
      <w:r w:rsidRPr="00DF06F0">
        <w:rPr>
          <w:rFonts w:eastAsia="SimSun"/>
          <w:kern w:val="1"/>
          <w:szCs w:val="24"/>
          <w:lang w:eastAsia="zh-CN" w:bidi="hi-IN"/>
        </w:rPr>
        <w:t xml:space="preserve"> Рассмотрены некоторые особенности сушки нетканых клеёных материалов, приведены результаты экспериментального исследования свойств материала как объекта сушки и кинетики его конвективной сушки в лабораторных условиях.</w:t>
      </w:r>
    </w:p>
    <w:p w14:paraId="2404A795" w14:textId="77777777" w:rsidR="00DF06F0" w:rsidRPr="00DF06F0" w:rsidRDefault="00DF06F0" w:rsidP="00DF06F0">
      <w:pPr>
        <w:widowControl w:val="0"/>
        <w:jc w:val="both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b/>
          <w:kern w:val="1"/>
          <w:szCs w:val="24"/>
          <w:lang w:eastAsia="zh-CN" w:bidi="hi-IN"/>
        </w:rPr>
        <w:t>Ключевые слова:</w:t>
      </w:r>
      <w:r w:rsidRPr="00DF06F0">
        <w:rPr>
          <w:rFonts w:eastAsia="SimSun"/>
          <w:kern w:val="1"/>
          <w:szCs w:val="24"/>
          <w:lang w:eastAsia="zh-CN" w:bidi="hi-IN"/>
        </w:rPr>
        <w:t xml:space="preserve"> нетканые клеёные материалы, объект сушки, кинетика сушки.</w:t>
      </w:r>
    </w:p>
    <w:p w14:paraId="619DCA81" w14:textId="77777777" w:rsidR="00DF06F0" w:rsidRPr="00DF06F0" w:rsidRDefault="00DF06F0" w:rsidP="00DF06F0">
      <w:pPr>
        <w:widowControl w:val="0"/>
        <w:jc w:val="both"/>
        <w:rPr>
          <w:rFonts w:eastAsia="SimSun"/>
          <w:i/>
          <w:kern w:val="1"/>
          <w:szCs w:val="24"/>
          <w:lang w:eastAsia="zh-CN" w:bidi="hi-IN"/>
        </w:rPr>
      </w:pPr>
    </w:p>
    <w:p w14:paraId="7D6EACB9" w14:textId="77777777" w:rsidR="00DF06F0" w:rsidRPr="00DF06F0" w:rsidRDefault="00DF06F0" w:rsidP="00DF06F0">
      <w:pPr>
        <w:widowControl w:val="0"/>
        <w:shd w:val="clear" w:color="auto" w:fill="FFFFFF"/>
        <w:ind w:right="82" w:firstLine="567"/>
        <w:jc w:val="both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kern w:val="1"/>
          <w:szCs w:val="24"/>
          <w:lang w:eastAsia="zh-CN" w:bidi="hi-IN"/>
        </w:rPr>
        <w:t>Увеличение объемов выпуска нетканых клеёных материалов - НКМ различного назначения связано с повышением эффективности всех технологических процессов их получения, при этом лимитирующим часто является процесс сушки. Кроме того, процесс сушки во многом определяет качество готового материала и энергетические затраты на его производство.</w:t>
      </w:r>
    </w:p>
    <w:p w14:paraId="19E52AB2" w14:textId="77777777" w:rsidR="00DF06F0" w:rsidRPr="00DF06F0" w:rsidRDefault="00DF06F0" w:rsidP="00DF06F0">
      <w:pPr>
        <w:widowControl w:val="0"/>
        <w:shd w:val="clear" w:color="auto" w:fill="FFFFFF"/>
        <w:ind w:left="5" w:firstLine="562"/>
        <w:jc w:val="both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kern w:val="1"/>
          <w:szCs w:val="24"/>
          <w:lang w:eastAsia="zh-CN" w:bidi="hi-IN"/>
        </w:rPr>
        <w:t>………………………………………………………………………………………………….</w:t>
      </w:r>
    </w:p>
    <w:p w14:paraId="303BDAF4" w14:textId="77777777" w:rsidR="00DF06F0" w:rsidRPr="00DF06F0" w:rsidRDefault="00DF06F0" w:rsidP="00DF06F0">
      <w:pPr>
        <w:widowControl w:val="0"/>
        <w:shd w:val="clear" w:color="auto" w:fill="FFFFFF"/>
        <w:ind w:firstLine="567"/>
        <w:jc w:val="both"/>
        <w:rPr>
          <w:rFonts w:eastAsia="SimSun"/>
          <w:color w:val="000000"/>
          <w:kern w:val="1"/>
          <w:szCs w:val="24"/>
          <w:lang w:eastAsia="zh-CN" w:bidi="hi-IN"/>
        </w:rPr>
      </w:pPr>
    </w:p>
    <w:p w14:paraId="034B81A9" w14:textId="77777777" w:rsidR="00DF06F0" w:rsidRPr="00DF06F0" w:rsidRDefault="00DF06F0" w:rsidP="00DF06F0">
      <w:pPr>
        <w:widowControl w:val="0"/>
        <w:shd w:val="clear" w:color="auto" w:fill="FFFFFF"/>
        <w:ind w:right="-2"/>
        <w:jc w:val="both"/>
        <w:rPr>
          <w:rFonts w:eastAsia="SimSun"/>
          <w:color w:val="000000"/>
          <w:w w:val="70"/>
          <w:kern w:val="1"/>
          <w:szCs w:val="24"/>
          <w:lang w:eastAsia="zh-CN" w:bidi="hi-IN"/>
        </w:rPr>
      </w:pPr>
      <w:r w:rsidRPr="00DF06F0">
        <w:rPr>
          <w:rFonts w:eastAsia="SimSun"/>
          <w:b/>
          <w:color w:val="000000"/>
          <w:kern w:val="1"/>
          <w:szCs w:val="24"/>
          <w:lang w:eastAsia="zh-CN" w:bidi="hi-IN"/>
        </w:rPr>
        <w:t>Таблица 1. Основные сорбционно-структурные характеристики НКМ</w:t>
      </w:r>
    </w:p>
    <w:tbl>
      <w:tblPr>
        <w:tblW w:w="97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2600"/>
        <w:gridCol w:w="2977"/>
      </w:tblGrid>
      <w:tr w:rsidR="00DF06F0" w:rsidRPr="00DF06F0" w14:paraId="5069A84E" w14:textId="77777777" w:rsidTr="00B2315F">
        <w:trPr>
          <w:trHeight w:val="28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B9DAA8" w14:textId="77777777" w:rsidR="00DF06F0" w:rsidRPr="00DF06F0" w:rsidRDefault="00DF06F0" w:rsidP="00DF06F0">
            <w:pPr>
              <w:widowControl w:val="0"/>
              <w:shd w:val="clear" w:color="auto" w:fill="FFFFFF"/>
              <w:jc w:val="center"/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Состав образца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062398" w14:textId="77777777" w:rsidR="00DF06F0" w:rsidRPr="00DF06F0" w:rsidRDefault="00DF06F0" w:rsidP="00DF06F0">
            <w:pPr>
              <w:widowControl w:val="0"/>
              <w:shd w:val="clear" w:color="auto" w:fill="FFFFFF"/>
              <w:jc w:val="center"/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Средний радиус пор, нм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0506A" w14:textId="77777777" w:rsidR="00DF06F0" w:rsidRPr="00DF06F0" w:rsidRDefault="00DF06F0" w:rsidP="00DF06F0">
            <w:pPr>
              <w:widowControl w:val="0"/>
              <w:shd w:val="clear" w:color="auto" w:fill="FFFFFF"/>
              <w:jc w:val="center"/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Удельная поверхность, м</w:t>
            </w:r>
            <w:r w:rsidRPr="00DF06F0">
              <w:rPr>
                <w:rFonts w:eastAsia="SimSun"/>
                <w:color w:val="000000"/>
                <w:kern w:val="1"/>
                <w:szCs w:val="24"/>
                <w:vertAlign w:val="superscript"/>
                <w:lang w:eastAsia="zh-CN" w:bidi="hi-IN"/>
              </w:rPr>
              <w:t>2</w:t>
            </w: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/г</w:t>
            </w:r>
          </w:p>
        </w:tc>
      </w:tr>
      <w:tr w:rsidR="00DF06F0" w:rsidRPr="00DF06F0" w14:paraId="7357555F" w14:textId="77777777" w:rsidTr="00B2315F">
        <w:trPr>
          <w:trHeight w:val="28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6AA237" w14:textId="77777777" w:rsidR="00DF06F0" w:rsidRPr="00DF06F0" w:rsidRDefault="00DF06F0" w:rsidP="00DF06F0">
            <w:pPr>
              <w:widowControl w:val="0"/>
              <w:shd w:val="clear" w:color="auto" w:fill="FFFFFF"/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волокнистый холст: в - 70%, л - 30%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DDBE59" w14:textId="77777777" w:rsidR="00DF06F0" w:rsidRPr="00DF06F0" w:rsidRDefault="00DF06F0" w:rsidP="00DF06F0">
            <w:pPr>
              <w:widowControl w:val="0"/>
              <w:shd w:val="clear" w:color="auto" w:fill="FFFFFF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1.91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C0FCE" w14:textId="77777777" w:rsidR="00DF06F0" w:rsidRPr="00DF06F0" w:rsidRDefault="00DF06F0" w:rsidP="00DF06F0">
            <w:pPr>
              <w:widowControl w:val="0"/>
              <w:shd w:val="clear" w:color="auto" w:fill="FFFFFF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151.7</w:t>
            </w:r>
          </w:p>
        </w:tc>
      </w:tr>
      <w:tr w:rsidR="00DF06F0" w:rsidRPr="00DF06F0" w14:paraId="79C530B7" w14:textId="77777777" w:rsidTr="00B2315F">
        <w:trPr>
          <w:trHeight w:val="28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78730596" w14:textId="77777777" w:rsidR="00DF06F0" w:rsidRPr="00DF06F0" w:rsidRDefault="00DF06F0" w:rsidP="00DF06F0">
            <w:pPr>
              <w:widowControl w:val="0"/>
              <w:shd w:val="clear" w:color="auto" w:fill="FFFFFF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НКМ: лавсан (л) - 100%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6FAA30DE" w14:textId="77777777" w:rsidR="00DF06F0" w:rsidRPr="00DF06F0" w:rsidRDefault="00DF06F0" w:rsidP="00DF06F0">
            <w:pPr>
              <w:widowControl w:val="0"/>
              <w:shd w:val="clear" w:color="auto" w:fill="FFFFFF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6.14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21ABB5" w14:textId="77777777" w:rsidR="00DF06F0" w:rsidRPr="00DF06F0" w:rsidRDefault="00DF06F0" w:rsidP="00DF06F0">
            <w:pPr>
              <w:widowControl w:val="0"/>
              <w:shd w:val="clear" w:color="auto" w:fill="FFFFFF"/>
              <w:jc w:val="center"/>
              <w:rPr>
                <w:rFonts w:eastAsia="SimSun"/>
                <w:kern w:val="1"/>
                <w:szCs w:val="24"/>
                <w:lang w:eastAsia="zh-CN" w:bidi="hi-IN"/>
              </w:rPr>
            </w:pPr>
            <w:r w:rsidRPr="00DF06F0">
              <w:rPr>
                <w:rFonts w:eastAsia="SimSun"/>
                <w:color w:val="000000"/>
                <w:kern w:val="1"/>
                <w:szCs w:val="24"/>
                <w:lang w:eastAsia="zh-CN" w:bidi="hi-IN"/>
              </w:rPr>
              <w:t>18.1</w:t>
            </w:r>
          </w:p>
        </w:tc>
      </w:tr>
    </w:tbl>
    <w:p w14:paraId="1CEAE753" w14:textId="77777777" w:rsidR="00DF06F0" w:rsidRPr="00DF06F0" w:rsidRDefault="00DF06F0" w:rsidP="00DF06F0">
      <w:pPr>
        <w:widowControl w:val="0"/>
        <w:shd w:val="clear" w:color="auto" w:fill="FFFFFF"/>
        <w:rPr>
          <w:rFonts w:eastAsia="SimSun"/>
          <w:kern w:val="1"/>
          <w:szCs w:val="24"/>
          <w:lang w:eastAsia="zh-CN" w:bidi="hi-IN"/>
        </w:rPr>
      </w:pPr>
    </w:p>
    <w:p w14:paraId="3FAA256E" w14:textId="77777777" w:rsidR="00FA64D2" w:rsidRPr="00DF06F0" w:rsidRDefault="00FA64D2" w:rsidP="00FA64D2">
      <w:pPr>
        <w:widowControl w:val="0"/>
        <w:shd w:val="clear" w:color="auto" w:fill="FFFFFF"/>
        <w:ind w:left="5" w:firstLine="562"/>
        <w:jc w:val="both"/>
        <w:rPr>
          <w:rFonts w:eastAsia="SimSun"/>
          <w:kern w:val="1"/>
          <w:szCs w:val="24"/>
          <w:lang w:eastAsia="zh-CN" w:bidi="hi-IN"/>
        </w:rPr>
      </w:pPr>
      <w:r w:rsidRPr="00DF06F0">
        <w:rPr>
          <w:rFonts w:eastAsia="SimSun"/>
          <w:kern w:val="1"/>
          <w:szCs w:val="24"/>
          <w:lang w:eastAsia="zh-CN" w:bidi="hi-IN"/>
        </w:rPr>
        <w:t>………………………………………………………………………………………………….</w:t>
      </w:r>
    </w:p>
    <w:p w14:paraId="7AE49E2C" w14:textId="77777777" w:rsidR="00DF06F0" w:rsidRPr="00DF06F0" w:rsidRDefault="00DF06F0" w:rsidP="00DF06F0">
      <w:pPr>
        <w:widowControl w:val="0"/>
        <w:shd w:val="clear" w:color="auto" w:fill="FFFFFF"/>
        <w:ind w:firstLine="547"/>
        <w:jc w:val="both"/>
        <w:rPr>
          <w:rFonts w:eastAsia="SimSun"/>
          <w:color w:val="000000"/>
          <w:kern w:val="1"/>
          <w:szCs w:val="24"/>
          <w:lang w:eastAsia="zh-CN" w:bidi="hi-IN"/>
        </w:rPr>
      </w:pPr>
    </w:p>
    <w:p w14:paraId="19F780DB" w14:textId="77777777" w:rsidR="00DF06F0" w:rsidRPr="00DF06F0" w:rsidRDefault="00DF06F0" w:rsidP="00DF06F0">
      <w:pPr>
        <w:jc w:val="center"/>
        <w:rPr>
          <w:rFonts w:eastAsia="SimSun"/>
          <w:b/>
          <w:color w:val="000000"/>
          <w:kern w:val="1"/>
          <w:szCs w:val="24"/>
          <w:lang w:eastAsia="zh-CN" w:bidi="hi-IN"/>
        </w:rPr>
      </w:pPr>
      <w:r w:rsidRPr="00DF06F0">
        <w:rPr>
          <w:rFonts w:eastAsia="SimSun"/>
          <w:b/>
          <w:color w:val="000000"/>
          <w:kern w:val="1"/>
          <w:szCs w:val="24"/>
          <w:lang w:eastAsia="zh-CN" w:bidi="hi-IN"/>
        </w:rPr>
        <w:t>Образец оформления списка литературы</w:t>
      </w:r>
    </w:p>
    <w:p w14:paraId="4717184A" w14:textId="77777777" w:rsidR="00DF06F0" w:rsidRPr="00DF06F0" w:rsidRDefault="00DF06F0" w:rsidP="00DF06F0">
      <w:pPr>
        <w:rPr>
          <w:szCs w:val="24"/>
          <w:lang w:eastAsia="ru-RU"/>
        </w:rPr>
      </w:pPr>
      <w:r w:rsidRPr="00DF06F0">
        <w:rPr>
          <w:szCs w:val="24"/>
          <w:lang w:eastAsia="ru-RU"/>
        </w:rPr>
        <w:t xml:space="preserve">а) </w:t>
      </w:r>
      <w:r w:rsidRPr="00DF06F0">
        <w:rPr>
          <w:b/>
          <w:szCs w:val="24"/>
          <w:lang w:eastAsia="ru-RU"/>
        </w:rPr>
        <w:t>для книг:</w:t>
      </w:r>
    </w:p>
    <w:p w14:paraId="5C0BBAB4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Петров П.П.</w:t>
      </w:r>
      <w:r w:rsidRPr="00DF06F0">
        <w:rPr>
          <w:szCs w:val="24"/>
          <w:lang w:eastAsia="ru-RU"/>
        </w:rPr>
        <w:t xml:space="preserve"> Название книги. Т. 1. М.: Наука, 2000. 462 с.</w:t>
      </w:r>
    </w:p>
    <w:p w14:paraId="490673D7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>Название книги / Под ред. Быкова К.М. Город: Изд-во (Институт), 1988. 462 с.</w:t>
      </w:r>
    </w:p>
    <w:p w14:paraId="1796E0E4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Лось Г.А.</w:t>
      </w:r>
      <w:r w:rsidRPr="00DF06F0">
        <w:rPr>
          <w:szCs w:val="24"/>
          <w:lang w:eastAsia="ru-RU"/>
        </w:rPr>
        <w:t xml:space="preserve"> Название. В кн.: Название книги. М.: ИЛ, 1960. С. 246.</w:t>
      </w:r>
    </w:p>
    <w:p w14:paraId="123E3FE1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б) </w:t>
      </w:r>
      <w:r w:rsidRPr="00DF06F0">
        <w:rPr>
          <w:b/>
          <w:szCs w:val="24"/>
          <w:lang w:eastAsia="ru-RU"/>
        </w:rPr>
        <w:t>для журнальных статей:</w:t>
      </w:r>
    </w:p>
    <w:p w14:paraId="7925654A" w14:textId="77777777" w:rsidR="00DF06F0" w:rsidRPr="00DF06F0" w:rsidRDefault="00DF06F0" w:rsidP="00DF06F0">
      <w:pPr>
        <w:jc w:val="both"/>
        <w:rPr>
          <w:szCs w:val="24"/>
          <w:lang w:val="en-US" w:eastAsia="ru-RU"/>
        </w:rPr>
      </w:pPr>
      <w:proofErr w:type="spellStart"/>
      <w:r w:rsidRPr="00DF06F0">
        <w:rPr>
          <w:i/>
          <w:szCs w:val="24"/>
          <w:lang w:eastAsia="ru-RU"/>
        </w:rPr>
        <w:t>Колманов</w:t>
      </w:r>
      <w:proofErr w:type="spellEnd"/>
      <w:r w:rsidRPr="00DF06F0">
        <w:rPr>
          <w:i/>
          <w:szCs w:val="24"/>
          <w:lang w:eastAsia="ru-RU"/>
        </w:rPr>
        <w:t xml:space="preserve"> М.М. </w:t>
      </w:r>
      <w:r w:rsidRPr="00DF06F0">
        <w:rPr>
          <w:szCs w:val="24"/>
          <w:lang w:eastAsia="ru-RU"/>
        </w:rPr>
        <w:t xml:space="preserve">Название статьи // Название журнала. </w:t>
      </w:r>
      <w:r w:rsidRPr="00DF06F0">
        <w:rPr>
          <w:szCs w:val="24"/>
          <w:lang w:val="en-US" w:eastAsia="ru-RU"/>
        </w:rPr>
        <w:t xml:space="preserve">1978. </w:t>
      </w:r>
      <w:r w:rsidRPr="00DF06F0">
        <w:rPr>
          <w:szCs w:val="24"/>
          <w:lang w:eastAsia="ru-RU"/>
        </w:rPr>
        <w:t>Т</w:t>
      </w:r>
      <w:r w:rsidRPr="00DF06F0">
        <w:rPr>
          <w:szCs w:val="24"/>
          <w:lang w:val="en-US" w:eastAsia="ru-RU"/>
        </w:rPr>
        <w:t xml:space="preserve">. 3. № 3. </w:t>
      </w:r>
      <w:r w:rsidRPr="00DF06F0">
        <w:rPr>
          <w:szCs w:val="24"/>
          <w:lang w:eastAsia="ru-RU"/>
        </w:rPr>
        <w:t>С</w:t>
      </w:r>
      <w:r w:rsidRPr="00DF06F0">
        <w:rPr>
          <w:szCs w:val="24"/>
          <w:lang w:val="en-US" w:eastAsia="ru-RU"/>
        </w:rPr>
        <w:t>. 10.</w:t>
      </w:r>
    </w:p>
    <w:p w14:paraId="2AABBDD2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val="en-US" w:eastAsia="ru-RU"/>
        </w:rPr>
        <w:t>Bernstein I.B., Holstein T.</w:t>
      </w:r>
      <w:r w:rsidRPr="00DF06F0">
        <w:rPr>
          <w:szCs w:val="24"/>
          <w:lang w:val="en-US" w:eastAsia="ru-RU"/>
        </w:rPr>
        <w:t xml:space="preserve"> Electron Energy Distributions in Stationary Discharges // Phys. </w:t>
      </w:r>
      <w:proofErr w:type="spellStart"/>
      <w:r w:rsidRPr="00DF06F0">
        <w:rPr>
          <w:szCs w:val="24"/>
          <w:lang w:eastAsia="ru-RU"/>
        </w:rPr>
        <w:t>Rev</w:t>
      </w:r>
      <w:proofErr w:type="spellEnd"/>
      <w:r w:rsidRPr="00DF06F0">
        <w:rPr>
          <w:szCs w:val="24"/>
          <w:lang w:eastAsia="ru-RU"/>
        </w:rPr>
        <w:t>. 1954. V. 94. P. 1475.</w:t>
      </w:r>
    </w:p>
    <w:p w14:paraId="199DF789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в) </w:t>
      </w:r>
      <w:r w:rsidRPr="00DF06F0">
        <w:rPr>
          <w:b/>
          <w:szCs w:val="24"/>
          <w:lang w:eastAsia="ru-RU"/>
        </w:rPr>
        <w:t>труды института:</w:t>
      </w:r>
    </w:p>
    <w:p w14:paraId="5C2DF8DE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Морозов В.П.</w:t>
      </w:r>
      <w:r w:rsidRPr="00DF06F0">
        <w:rPr>
          <w:szCs w:val="24"/>
          <w:lang w:eastAsia="ru-RU"/>
        </w:rPr>
        <w:t xml:space="preserve"> Название. Тр. Института. </w:t>
      </w:r>
      <w:proofErr w:type="spellStart"/>
      <w:r w:rsidRPr="00DF06F0">
        <w:rPr>
          <w:szCs w:val="24"/>
          <w:lang w:eastAsia="ru-RU"/>
        </w:rPr>
        <w:t>Вып</w:t>
      </w:r>
      <w:proofErr w:type="spellEnd"/>
      <w:r w:rsidRPr="00DF06F0">
        <w:rPr>
          <w:szCs w:val="24"/>
          <w:lang w:eastAsia="ru-RU"/>
        </w:rPr>
        <w:t>. 6. Киев, 1958. С. 40.</w:t>
      </w:r>
    </w:p>
    <w:p w14:paraId="6AB13C08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г) </w:t>
      </w:r>
      <w:r w:rsidRPr="00DF06F0">
        <w:rPr>
          <w:b/>
          <w:szCs w:val="24"/>
          <w:lang w:eastAsia="ru-RU"/>
        </w:rPr>
        <w:t>для диссертаций:</w:t>
      </w:r>
    </w:p>
    <w:p w14:paraId="2C58E183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Иванов Л.С.</w:t>
      </w:r>
      <w:r w:rsidRPr="00DF06F0">
        <w:rPr>
          <w:szCs w:val="24"/>
          <w:lang w:eastAsia="ru-RU"/>
        </w:rPr>
        <w:t xml:space="preserve"> Название. </w:t>
      </w:r>
      <w:proofErr w:type="spellStart"/>
      <w:r w:rsidRPr="00DF06F0">
        <w:rPr>
          <w:szCs w:val="24"/>
          <w:lang w:eastAsia="ru-RU"/>
        </w:rPr>
        <w:t>Дис</w:t>
      </w:r>
      <w:proofErr w:type="spellEnd"/>
      <w:r w:rsidRPr="00DF06F0">
        <w:rPr>
          <w:szCs w:val="24"/>
          <w:lang w:eastAsia="ru-RU"/>
        </w:rPr>
        <w:t>. ... канд. техн. наук. М.: Институт, 1987. 50 с.</w:t>
      </w:r>
    </w:p>
    <w:p w14:paraId="68D039ED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Сидоров К.М.</w:t>
      </w:r>
      <w:r w:rsidRPr="00DF06F0">
        <w:rPr>
          <w:szCs w:val="24"/>
          <w:lang w:eastAsia="ru-RU"/>
        </w:rPr>
        <w:t xml:space="preserve"> Название. </w:t>
      </w:r>
      <w:proofErr w:type="spellStart"/>
      <w:r w:rsidRPr="00DF06F0">
        <w:rPr>
          <w:szCs w:val="24"/>
          <w:lang w:eastAsia="ru-RU"/>
        </w:rPr>
        <w:t>Автореф</w:t>
      </w:r>
      <w:proofErr w:type="spellEnd"/>
      <w:r w:rsidRPr="00DF06F0">
        <w:rPr>
          <w:szCs w:val="24"/>
          <w:lang w:eastAsia="ru-RU"/>
        </w:rPr>
        <w:t xml:space="preserve">. </w:t>
      </w:r>
      <w:proofErr w:type="spellStart"/>
      <w:r w:rsidRPr="00DF06F0">
        <w:rPr>
          <w:szCs w:val="24"/>
          <w:lang w:eastAsia="ru-RU"/>
        </w:rPr>
        <w:t>дис</w:t>
      </w:r>
      <w:proofErr w:type="spellEnd"/>
      <w:r w:rsidRPr="00DF06F0">
        <w:rPr>
          <w:szCs w:val="24"/>
          <w:lang w:eastAsia="ru-RU"/>
        </w:rPr>
        <w:t xml:space="preserve">. ... </w:t>
      </w:r>
      <w:proofErr w:type="spellStart"/>
      <w:r w:rsidRPr="00DF06F0">
        <w:rPr>
          <w:szCs w:val="24"/>
          <w:lang w:eastAsia="ru-RU"/>
        </w:rPr>
        <w:t>докт</w:t>
      </w:r>
      <w:proofErr w:type="spellEnd"/>
      <w:r w:rsidRPr="00DF06F0">
        <w:rPr>
          <w:szCs w:val="24"/>
          <w:lang w:eastAsia="ru-RU"/>
        </w:rPr>
        <w:t>. техн. наук. М.: Институт, 1982. 130 с.</w:t>
      </w:r>
    </w:p>
    <w:p w14:paraId="174B230D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д) </w:t>
      </w:r>
      <w:r w:rsidRPr="00DF06F0">
        <w:rPr>
          <w:b/>
          <w:szCs w:val="24"/>
          <w:lang w:eastAsia="ru-RU"/>
        </w:rPr>
        <w:t>для авторского свидетельства:</w:t>
      </w:r>
    </w:p>
    <w:p w14:paraId="7AF489CD" w14:textId="16620FAA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Берков П.П.</w:t>
      </w:r>
      <w:r w:rsidRPr="00DF06F0">
        <w:rPr>
          <w:szCs w:val="24"/>
          <w:lang w:eastAsia="ru-RU"/>
        </w:rPr>
        <w:t xml:space="preserve"> Название. А. с. 52 РФ // Б.И. </w:t>
      </w:r>
      <w:proofErr w:type="gramStart"/>
      <w:r w:rsidRPr="00DF06F0">
        <w:rPr>
          <w:szCs w:val="24"/>
          <w:lang w:eastAsia="ru-RU"/>
        </w:rPr>
        <w:t>1967.№</w:t>
      </w:r>
      <w:proofErr w:type="gramEnd"/>
      <w:r w:rsidRPr="00DF06F0">
        <w:rPr>
          <w:szCs w:val="24"/>
          <w:lang w:eastAsia="ru-RU"/>
        </w:rPr>
        <w:t xml:space="preserve"> 3. С. 44.</w:t>
      </w:r>
    </w:p>
    <w:p w14:paraId="125775E3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е) </w:t>
      </w:r>
      <w:r w:rsidRPr="00DF06F0">
        <w:rPr>
          <w:b/>
          <w:szCs w:val="24"/>
          <w:lang w:eastAsia="ru-RU"/>
        </w:rPr>
        <w:t>для депонированных статей:</w:t>
      </w:r>
    </w:p>
    <w:p w14:paraId="4052350B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Спиридонов В.П.</w:t>
      </w:r>
      <w:r w:rsidRPr="00DF06F0">
        <w:rPr>
          <w:szCs w:val="24"/>
          <w:lang w:eastAsia="ru-RU"/>
        </w:rPr>
        <w:t xml:space="preserve"> Название М.: 1985. 30 с. – </w:t>
      </w:r>
      <w:proofErr w:type="spellStart"/>
      <w:r w:rsidRPr="00DF06F0">
        <w:rPr>
          <w:szCs w:val="24"/>
          <w:lang w:eastAsia="ru-RU"/>
        </w:rPr>
        <w:t>Деп</w:t>
      </w:r>
      <w:proofErr w:type="spellEnd"/>
      <w:r w:rsidRPr="00DF06F0">
        <w:rPr>
          <w:szCs w:val="24"/>
          <w:lang w:eastAsia="ru-RU"/>
        </w:rPr>
        <w:t>. в ВИНИТИ 27.09.86, № 18391.</w:t>
      </w:r>
    </w:p>
    <w:p w14:paraId="2CC9CDF3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ж) </w:t>
      </w:r>
      <w:r w:rsidRPr="00DF06F0">
        <w:rPr>
          <w:b/>
          <w:szCs w:val="24"/>
          <w:lang w:eastAsia="ru-RU"/>
        </w:rPr>
        <w:t>конференции, семинары и т.п.:</w:t>
      </w:r>
    </w:p>
    <w:p w14:paraId="54EEACC8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Фамилия и инициалы автора.</w:t>
      </w:r>
      <w:r w:rsidRPr="00DF06F0">
        <w:rPr>
          <w:szCs w:val="24"/>
          <w:lang w:eastAsia="ru-RU"/>
        </w:rPr>
        <w:t xml:space="preserve"> Название // Матер., Тез. </w:t>
      </w:r>
      <w:proofErr w:type="spellStart"/>
      <w:r w:rsidRPr="00DF06F0">
        <w:rPr>
          <w:szCs w:val="24"/>
          <w:lang w:eastAsia="ru-RU"/>
        </w:rPr>
        <w:t>докл</w:t>
      </w:r>
      <w:proofErr w:type="spellEnd"/>
      <w:r w:rsidRPr="00DF06F0">
        <w:rPr>
          <w:szCs w:val="24"/>
          <w:lang w:eastAsia="ru-RU"/>
        </w:rPr>
        <w:t>. Название мероприятия "Тема". Город: Издатель, Год. С.</w:t>
      </w:r>
    </w:p>
    <w:p w14:paraId="636755C3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з) </w:t>
      </w:r>
      <w:r w:rsidRPr="00DF06F0">
        <w:rPr>
          <w:b/>
          <w:szCs w:val="24"/>
          <w:lang w:eastAsia="ru-RU"/>
        </w:rPr>
        <w:t>переведенная книга:</w:t>
      </w:r>
    </w:p>
    <w:p w14:paraId="0E520344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proofErr w:type="spellStart"/>
      <w:r w:rsidRPr="00DF06F0">
        <w:rPr>
          <w:i/>
          <w:szCs w:val="24"/>
          <w:lang w:eastAsia="ru-RU"/>
        </w:rPr>
        <w:t>Харш</w:t>
      </w:r>
      <w:proofErr w:type="spellEnd"/>
      <w:r w:rsidRPr="00DF06F0">
        <w:rPr>
          <w:i/>
          <w:szCs w:val="24"/>
          <w:lang w:eastAsia="ru-RU"/>
        </w:rPr>
        <w:t xml:space="preserve"> Ф., </w:t>
      </w:r>
      <w:proofErr w:type="spellStart"/>
      <w:r w:rsidRPr="00DF06F0">
        <w:rPr>
          <w:i/>
          <w:szCs w:val="24"/>
          <w:lang w:eastAsia="ru-RU"/>
        </w:rPr>
        <w:t>Хени</w:t>
      </w:r>
      <w:proofErr w:type="spellEnd"/>
      <w:r w:rsidRPr="00DF06F0">
        <w:rPr>
          <w:i/>
          <w:szCs w:val="24"/>
          <w:lang w:eastAsia="ru-RU"/>
        </w:rPr>
        <w:t xml:space="preserve"> В. </w:t>
      </w:r>
      <w:r w:rsidRPr="00DF06F0">
        <w:rPr>
          <w:szCs w:val="24"/>
          <w:lang w:eastAsia="ru-RU"/>
        </w:rPr>
        <w:t xml:space="preserve">Атлас стальных конструкций. Пер. с нем. М.: </w:t>
      </w:r>
      <w:proofErr w:type="spellStart"/>
      <w:r w:rsidRPr="00DF06F0">
        <w:rPr>
          <w:szCs w:val="24"/>
          <w:lang w:eastAsia="ru-RU"/>
        </w:rPr>
        <w:t>Стройиздат</w:t>
      </w:r>
      <w:proofErr w:type="spellEnd"/>
      <w:r w:rsidRPr="00DF06F0">
        <w:rPr>
          <w:szCs w:val="24"/>
          <w:lang w:eastAsia="ru-RU"/>
        </w:rPr>
        <w:t>, 1977. 351 с.</w:t>
      </w:r>
    </w:p>
    <w:p w14:paraId="7B5410FB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и) </w:t>
      </w:r>
      <w:r w:rsidRPr="00DF06F0">
        <w:rPr>
          <w:b/>
          <w:szCs w:val="24"/>
          <w:lang w:eastAsia="ru-RU"/>
        </w:rPr>
        <w:t>интернет-ресурсы:</w:t>
      </w:r>
    </w:p>
    <w:p w14:paraId="631C5FBF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 xml:space="preserve">Авторы </w:t>
      </w:r>
      <w:r w:rsidRPr="00DF06F0">
        <w:rPr>
          <w:szCs w:val="24"/>
          <w:lang w:eastAsia="ru-RU"/>
        </w:rPr>
        <w:t>(если есть). Общее название // Год. Ссылка</w:t>
      </w:r>
    </w:p>
    <w:p w14:paraId="52921840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i/>
          <w:szCs w:val="24"/>
          <w:lang w:eastAsia="ru-RU"/>
        </w:rPr>
        <w:t>Иванов И.И.</w:t>
      </w:r>
      <w:r w:rsidRPr="00DF06F0">
        <w:rPr>
          <w:szCs w:val="24"/>
          <w:lang w:eastAsia="ru-RU"/>
        </w:rPr>
        <w:t xml:space="preserve"> Теплофизические свойства металлов // 2001. http://www. ... .</w:t>
      </w:r>
      <w:proofErr w:type="spellStart"/>
      <w:r w:rsidRPr="00DF06F0">
        <w:rPr>
          <w:szCs w:val="24"/>
          <w:lang w:eastAsia="ru-RU"/>
        </w:rPr>
        <w:t>ru</w:t>
      </w:r>
      <w:proofErr w:type="spellEnd"/>
      <w:r w:rsidRPr="00DF06F0">
        <w:rPr>
          <w:szCs w:val="24"/>
          <w:lang w:eastAsia="ru-RU"/>
        </w:rPr>
        <w:t>/...</w:t>
      </w:r>
      <w:proofErr w:type="gramStart"/>
      <w:r w:rsidRPr="00DF06F0">
        <w:rPr>
          <w:szCs w:val="24"/>
          <w:lang w:eastAsia="ru-RU"/>
        </w:rPr>
        <w:t>/....</w:t>
      </w:r>
      <w:proofErr w:type="spellStart"/>
      <w:proofErr w:type="gramEnd"/>
      <w:r w:rsidRPr="00DF06F0">
        <w:rPr>
          <w:szCs w:val="24"/>
          <w:lang w:eastAsia="ru-RU"/>
        </w:rPr>
        <w:t>html</w:t>
      </w:r>
      <w:proofErr w:type="spellEnd"/>
    </w:p>
    <w:p w14:paraId="49B91E60" w14:textId="77777777" w:rsidR="00DF06F0" w:rsidRPr="00DF06F0" w:rsidRDefault="00DF06F0" w:rsidP="00DF06F0">
      <w:pPr>
        <w:rPr>
          <w:b/>
          <w:szCs w:val="24"/>
          <w:lang w:eastAsia="ru-RU"/>
        </w:rPr>
      </w:pPr>
      <w:r w:rsidRPr="00DF06F0">
        <w:rPr>
          <w:szCs w:val="24"/>
          <w:lang w:eastAsia="ru-RU"/>
        </w:rPr>
        <w:t xml:space="preserve">к) </w:t>
      </w:r>
      <w:r w:rsidRPr="00DF06F0">
        <w:rPr>
          <w:b/>
          <w:szCs w:val="24"/>
          <w:lang w:eastAsia="ru-RU"/>
        </w:rPr>
        <w:t>статьи в электронных журналах:</w:t>
      </w:r>
    </w:p>
    <w:p w14:paraId="5DCF1B85" w14:textId="77777777" w:rsidR="00DF06F0" w:rsidRPr="00DF06F0" w:rsidRDefault="00DF06F0" w:rsidP="00DF06F0">
      <w:pPr>
        <w:jc w:val="both"/>
        <w:rPr>
          <w:szCs w:val="24"/>
          <w:lang w:eastAsia="ru-RU"/>
        </w:rPr>
      </w:pPr>
      <w:r w:rsidRPr="00DF06F0">
        <w:rPr>
          <w:szCs w:val="24"/>
          <w:lang w:eastAsia="ru-RU"/>
        </w:rPr>
        <w:t xml:space="preserve">Авторы. Название // Название издания. Год. Том. Номер. Страница (если есть). Ссылка или </w:t>
      </w:r>
      <w:proofErr w:type="spellStart"/>
      <w:r w:rsidRPr="00DF06F0">
        <w:rPr>
          <w:szCs w:val="24"/>
          <w:lang w:eastAsia="ru-RU"/>
        </w:rPr>
        <w:t>doi</w:t>
      </w:r>
      <w:proofErr w:type="spellEnd"/>
      <w:r w:rsidRPr="00DF06F0">
        <w:rPr>
          <w:szCs w:val="24"/>
          <w:lang w:eastAsia="ru-RU"/>
        </w:rPr>
        <w:t>.</w:t>
      </w:r>
    </w:p>
    <w:p w14:paraId="6D5FA491" w14:textId="77777777" w:rsidR="00DF06F0" w:rsidRPr="00DF06F0" w:rsidRDefault="00DF06F0" w:rsidP="00DF06F0">
      <w:pPr>
        <w:jc w:val="both"/>
        <w:rPr>
          <w:b/>
          <w:szCs w:val="24"/>
          <w:lang w:eastAsia="ru-RU"/>
        </w:rPr>
      </w:pPr>
      <w:proofErr w:type="spellStart"/>
      <w:r w:rsidRPr="00DF06F0">
        <w:rPr>
          <w:i/>
          <w:szCs w:val="24"/>
          <w:lang w:eastAsia="ru-RU"/>
        </w:rPr>
        <w:t>Дикалюк</w:t>
      </w:r>
      <w:proofErr w:type="spellEnd"/>
      <w:r w:rsidRPr="00DF06F0">
        <w:rPr>
          <w:i/>
          <w:szCs w:val="24"/>
          <w:lang w:eastAsia="ru-RU"/>
        </w:rPr>
        <w:t xml:space="preserve"> А.С., Суржиков С.Т.</w:t>
      </w:r>
      <w:r w:rsidRPr="00DF06F0">
        <w:rPr>
          <w:szCs w:val="24"/>
          <w:lang w:eastAsia="ru-RU"/>
        </w:rPr>
        <w:t xml:space="preserve"> Равновесное </w:t>
      </w:r>
      <w:proofErr w:type="spellStart"/>
      <w:r w:rsidRPr="00DF06F0">
        <w:rPr>
          <w:szCs w:val="24"/>
          <w:lang w:eastAsia="ru-RU"/>
        </w:rPr>
        <w:t>спектальное</w:t>
      </w:r>
      <w:proofErr w:type="spellEnd"/>
      <w:r w:rsidRPr="00DF06F0">
        <w:rPr>
          <w:szCs w:val="24"/>
          <w:lang w:eastAsia="ru-RU"/>
        </w:rPr>
        <w:t xml:space="preserve"> излучение за фронтом ударных волн в смеси газов CO2-N2 // ТВТ. 2014. Т. 52. № 1. С. </w:t>
      </w:r>
      <w:proofErr w:type="gramStart"/>
      <w:r w:rsidRPr="00DF06F0">
        <w:rPr>
          <w:szCs w:val="24"/>
          <w:lang w:eastAsia="ru-RU"/>
        </w:rPr>
        <w:t>39.Ссылка</w:t>
      </w:r>
      <w:proofErr w:type="gramEnd"/>
      <w:r w:rsidRPr="00DF06F0">
        <w:rPr>
          <w:szCs w:val="24"/>
          <w:lang w:eastAsia="ru-RU"/>
        </w:rPr>
        <w:t xml:space="preserve"> или </w:t>
      </w:r>
      <w:proofErr w:type="spellStart"/>
      <w:r w:rsidRPr="00DF06F0">
        <w:rPr>
          <w:szCs w:val="24"/>
          <w:lang w:eastAsia="ru-RU"/>
        </w:rPr>
        <w:t>doi</w:t>
      </w:r>
      <w:proofErr w:type="spellEnd"/>
      <w:r w:rsidRPr="00DF06F0">
        <w:rPr>
          <w:szCs w:val="24"/>
          <w:lang w:eastAsia="ru-RU"/>
        </w:rPr>
        <w:t xml:space="preserve"> 10.7868/S0040364414010086</w:t>
      </w:r>
    </w:p>
    <w:p w14:paraId="1E625AAA" w14:textId="77777777" w:rsidR="00DF06F0" w:rsidRPr="00DF06F0" w:rsidRDefault="00DF06F0" w:rsidP="00DF06F0">
      <w:pPr>
        <w:rPr>
          <w:rFonts w:eastAsia="Calibri" w:cs="Times New Roman"/>
          <w:szCs w:val="24"/>
        </w:rPr>
      </w:pPr>
    </w:p>
    <w:sectPr w:rsidR="00DF06F0" w:rsidRPr="00DF06F0" w:rsidSect="00FA64D2">
      <w:headerReference w:type="default" r:id="rId10"/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D7486" w14:textId="77777777" w:rsidR="00F9467C" w:rsidRDefault="00F9467C" w:rsidP="003D7A71">
      <w:r>
        <w:separator/>
      </w:r>
    </w:p>
  </w:endnote>
  <w:endnote w:type="continuationSeparator" w:id="0">
    <w:p w14:paraId="33612CDA" w14:textId="77777777" w:rsidR="00F9467C" w:rsidRDefault="00F9467C" w:rsidP="003D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8D9BD" w14:textId="77777777" w:rsidR="00F9467C" w:rsidRDefault="00F9467C" w:rsidP="003D7A71">
      <w:r>
        <w:separator/>
      </w:r>
    </w:p>
  </w:footnote>
  <w:footnote w:type="continuationSeparator" w:id="0">
    <w:p w14:paraId="64187C44" w14:textId="77777777" w:rsidR="00F9467C" w:rsidRDefault="00F9467C" w:rsidP="003D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5424" w14:textId="77777777" w:rsidR="00414B78" w:rsidRDefault="00414B78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08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55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E3E03CD"/>
    <w:multiLevelType w:val="hybridMultilevel"/>
    <w:tmpl w:val="1A26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F06E0"/>
    <w:multiLevelType w:val="hybridMultilevel"/>
    <w:tmpl w:val="1E3A031C"/>
    <w:lvl w:ilvl="0" w:tplc="07185FE4">
      <w:start w:val="1"/>
      <w:numFmt w:val="decimal"/>
      <w:lvlText w:val="%1."/>
      <w:lvlJc w:val="left"/>
      <w:pPr>
        <w:ind w:left="1069" w:hanging="360"/>
      </w:pPr>
      <w:rPr>
        <w:rFonts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742D27"/>
    <w:multiLevelType w:val="hybridMultilevel"/>
    <w:tmpl w:val="C6AC4F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442239"/>
    <w:multiLevelType w:val="hybridMultilevel"/>
    <w:tmpl w:val="30E4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004DC"/>
    <w:multiLevelType w:val="hybridMultilevel"/>
    <w:tmpl w:val="26B44382"/>
    <w:lvl w:ilvl="0" w:tplc="7160D14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15381"/>
    <w:multiLevelType w:val="hybridMultilevel"/>
    <w:tmpl w:val="0CCA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F625C"/>
    <w:multiLevelType w:val="hybridMultilevel"/>
    <w:tmpl w:val="8498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74B9D"/>
    <w:multiLevelType w:val="hybridMultilevel"/>
    <w:tmpl w:val="3780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17"/>
    <w:rsid w:val="000142F1"/>
    <w:rsid w:val="000206DF"/>
    <w:rsid w:val="0003148A"/>
    <w:rsid w:val="0003625A"/>
    <w:rsid w:val="00036369"/>
    <w:rsid w:val="000433B7"/>
    <w:rsid w:val="0008171C"/>
    <w:rsid w:val="000830DA"/>
    <w:rsid w:val="00085BE2"/>
    <w:rsid w:val="000B5CC1"/>
    <w:rsid w:val="000D1DCF"/>
    <w:rsid w:val="000D65BD"/>
    <w:rsid w:val="000E0B2B"/>
    <w:rsid w:val="000E217C"/>
    <w:rsid w:val="000E3181"/>
    <w:rsid w:val="000F550B"/>
    <w:rsid w:val="000F5B7C"/>
    <w:rsid w:val="001064D4"/>
    <w:rsid w:val="001201C5"/>
    <w:rsid w:val="00124FF1"/>
    <w:rsid w:val="001505C4"/>
    <w:rsid w:val="00196C14"/>
    <w:rsid w:val="001A5C7A"/>
    <w:rsid w:val="001C2403"/>
    <w:rsid w:val="001C54A9"/>
    <w:rsid w:val="001C7B11"/>
    <w:rsid w:val="001D0860"/>
    <w:rsid w:val="001E0C29"/>
    <w:rsid w:val="001F038A"/>
    <w:rsid w:val="002001D0"/>
    <w:rsid w:val="00200C43"/>
    <w:rsid w:val="00211805"/>
    <w:rsid w:val="00223DF1"/>
    <w:rsid w:val="0023148F"/>
    <w:rsid w:val="00241CA3"/>
    <w:rsid w:val="00244F56"/>
    <w:rsid w:val="00265E9F"/>
    <w:rsid w:val="00267B1F"/>
    <w:rsid w:val="00283071"/>
    <w:rsid w:val="00297CA7"/>
    <w:rsid w:val="002E03CC"/>
    <w:rsid w:val="002E3BC0"/>
    <w:rsid w:val="002E6752"/>
    <w:rsid w:val="002E68E0"/>
    <w:rsid w:val="002F0906"/>
    <w:rsid w:val="002F2533"/>
    <w:rsid w:val="003070A0"/>
    <w:rsid w:val="00316566"/>
    <w:rsid w:val="003400CF"/>
    <w:rsid w:val="00387075"/>
    <w:rsid w:val="003926E0"/>
    <w:rsid w:val="003C5230"/>
    <w:rsid w:val="003D6666"/>
    <w:rsid w:val="003D7A71"/>
    <w:rsid w:val="003E735C"/>
    <w:rsid w:val="003F25BF"/>
    <w:rsid w:val="00414B78"/>
    <w:rsid w:val="004326BF"/>
    <w:rsid w:val="00441B77"/>
    <w:rsid w:val="00445222"/>
    <w:rsid w:val="00454823"/>
    <w:rsid w:val="0049167D"/>
    <w:rsid w:val="004C47FD"/>
    <w:rsid w:val="004C4F15"/>
    <w:rsid w:val="004C5836"/>
    <w:rsid w:val="004D0606"/>
    <w:rsid w:val="004D07B7"/>
    <w:rsid w:val="004F7138"/>
    <w:rsid w:val="00515F5B"/>
    <w:rsid w:val="00524249"/>
    <w:rsid w:val="00544E8B"/>
    <w:rsid w:val="005472A0"/>
    <w:rsid w:val="00550B7C"/>
    <w:rsid w:val="005564BD"/>
    <w:rsid w:val="00573C60"/>
    <w:rsid w:val="005B003F"/>
    <w:rsid w:val="005D1A59"/>
    <w:rsid w:val="005D2423"/>
    <w:rsid w:val="005F5F2D"/>
    <w:rsid w:val="006038C5"/>
    <w:rsid w:val="00617393"/>
    <w:rsid w:val="006216B0"/>
    <w:rsid w:val="0062256C"/>
    <w:rsid w:val="00627967"/>
    <w:rsid w:val="006356DC"/>
    <w:rsid w:val="00640CE1"/>
    <w:rsid w:val="00657EC4"/>
    <w:rsid w:val="00674776"/>
    <w:rsid w:val="00683871"/>
    <w:rsid w:val="00685D5B"/>
    <w:rsid w:val="006943EF"/>
    <w:rsid w:val="00696C56"/>
    <w:rsid w:val="006A281C"/>
    <w:rsid w:val="006B24DB"/>
    <w:rsid w:val="006C0BB8"/>
    <w:rsid w:val="006C67BC"/>
    <w:rsid w:val="006D19F9"/>
    <w:rsid w:val="00701236"/>
    <w:rsid w:val="00702AC0"/>
    <w:rsid w:val="0071430A"/>
    <w:rsid w:val="007545EB"/>
    <w:rsid w:val="00761A51"/>
    <w:rsid w:val="0076206A"/>
    <w:rsid w:val="00762E4D"/>
    <w:rsid w:val="0076494D"/>
    <w:rsid w:val="00797B37"/>
    <w:rsid w:val="007A1C64"/>
    <w:rsid w:val="007A4455"/>
    <w:rsid w:val="007A6869"/>
    <w:rsid w:val="007A6F55"/>
    <w:rsid w:val="007A739D"/>
    <w:rsid w:val="007B66A2"/>
    <w:rsid w:val="007C00D0"/>
    <w:rsid w:val="007C127D"/>
    <w:rsid w:val="007C2D1F"/>
    <w:rsid w:val="007D14CE"/>
    <w:rsid w:val="007D698D"/>
    <w:rsid w:val="007F0883"/>
    <w:rsid w:val="007F0C42"/>
    <w:rsid w:val="007F1C1F"/>
    <w:rsid w:val="007F45D8"/>
    <w:rsid w:val="00800D09"/>
    <w:rsid w:val="0080196D"/>
    <w:rsid w:val="0081455D"/>
    <w:rsid w:val="008240F8"/>
    <w:rsid w:val="008312DD"/>
    <w:rsid w:val="008345C6"/>
    <w:rsid w:val="00864018"/>
    <w:rsid w:val="00866EC6"/>
    <w:rsid w:val="00876163"/>
    <w:rsid w:val="008D16BE"/>
    <w:rsid w:val="008D2AA4"/>
    <w:rsid w:val="008D481B"/>
    <w:rsid w:val="008E13F3"/>
    <w:rsid w:val="008F21C8"/>
    <w:rsid w:val="00916131"/>
    <w:rsid w:val="0093219A"/>
    <w:rsid w:val="009428DA"/>
    <w:rsid w:val="0094632E"/>
    <w:rsid w:val="00956DA6"/>
    <w:rsid w:val="00965B9E"/>
    <w:rsid w:val="00983E67"/>
    <w:rsid w:val="00997C72"/>
    <w:rsid w:val="009A4C8F"/>
    <w:rsid w:val="009B1556"/>
    <w:rsid w:val="009B1606"/>
    <w:rsid w:val="009C5951"/>
    <w:rsid w:val="009E6F59"/>
    <w:rsid w:val="009F5AE4"/>
    <w:rsid w:val="00A2253F"/>
    <w:rsid w:val="00A27040"/>
    <w:rsid w:val="00A43751"/>
    <w:rsid w:val="00A445B0"/>
    <w:rsid w:val="00A70485"/>
    <w:rsid w:val="00A73378"/>
    <w:rsid w:val="00A769F1"/>
    <w:rsid w:val="00A970A6"/>
    <w:rsid w:val="00AA3563"/>
    <w:rsid w:val="00AB1402"/>
    <w:rsid w:val="00AE232C"/>
    <w:rsid w:val="00B13552"/>
    <w:rsid w:val="00B2469D"/>
    <w:rsid w:val="00B507F1"/>
    <w:rsid w:val="00B5497D"/>
    <w:rsid w:val="00B61D5A"/>
    <w:rsid w:val="00B738B4"/>
    <w:rsid w:val="00B74E72"/>
    <w:rsid w:val="00B80434"/>
    <w:rsid w:val="00B87601"/>
    <w:rsid w:val="00B917D9"/>
    <w:rsid w:val="00BA03F3"/>
    <w:rsid w:val="00BD1642"/>
    <w:rsid w:val="00C010B6"/>
    <w:rsid w:val="00C31527"/>
    <w:rsid w:val="00C45684"/>
    <w:rsid w:val="00C47A72"/>
    <w:rsid w:val="00C50A52"/>
    <w:rsid w:val="00C6414E"/>
    <w:rsid w:val="00C66E4A"/>
    <w:rsid w:val="00C825DD"/>
    <w:rsid w:val="00C84D50"/>
    <w:rsid w:val="00C85674"/>
    <w:rsid w:val="00CB2A80"/>
    <w:rsid w:val="00CC4662"/>
    <w:rsid w:val="00CD04B3"/>
    <w:rsid w:val="00CF735B"/>
    <w:rsid w:val="00D06974"/>
    <w:rsid w:val="00D13017"/>
    <w:rsid w:val="00D14CF5"/>
    <w:rsid w:val="00D55E2A"/>
    <w:rsid w:val="00D838CD"/>
    <w:rsid w:val="00D966E7"/>
    <w:rsid w:val="00DA2609"/>
    <w:rsid w:val="00DB6D88"/>
    <w:rsid w:val="00DC2626"/>
    <w:rsid w:val="00DE2D27"/>
    <w:rsid w:val="00DF06F0"/>
    <w:rsid w:val="00DF1A6E"/>
    <w:rsid w:val="00DF271A"/>
    <w:rsid w:val="00E033A0"/>
    <w:rsid w:val="00E14C1C"/>
    <w:rsid w:val="00E2484E"/>
    <w:rsid w:val="00E26403"/>
    <w:rsid w:val="00E3799B"/>
    <w:rsid w:val="00E56BAA"/>
    <w:rsid w:val="00E5783A"/>
    <w:rsid w:val="00E600C1"/>
    <w:rsid w:val="00E6223F"/>
    <w:rsid w:val="00E6227D"/>
    <w:rsid w:val="00E66934"/>
    <w:rsid w:val="00E725D4"/>
    <w:rsid w:val="00E841B8"/>
    <w:rsid w:val="00E96145"/>
    <w:rsid w:val="00EA17F6"/>
    <w:rsid w:val="00EA6AD5"/>
    <w:rsid w:val="00EB2A11"/>
    <w:rsid w:val="00EB6E20"/>
    <w:rsid w:val="00EC2F94"/>
    <w:rsid w:val="00F02FC1"/>
    <w:rsid w:val="00F44233"/>
    <w:rsid w:val="00F45808"/>
    <w:rsid w:val="00F45BBA"/>
    <w:rsid w:val="00F638D3"/>
    <w:rsid w:val="00F73CB8"/>
    <w:rsid w:val="00F82AEE"/>
    <w:rsid w:val="00F8570D"/>
    <w:rsid w:val="00F9467C"/>
    <w:rsid w:val="00FA64D2"/>
    <w:rsid w:val="00FB5D53"/>
    <w:rsid w:val="00FC55AC"/>
    <w:rsid w:val="00FE6AF7"/>
    <w:rsid w:val="00FF5A96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7F98"/>
  <w15:docId w15:val="{4A760430-6B1E-6F47-9A99-3574CBE6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48F"/>
    <w:pPr>
      <w:suppressAutoHyphens/>
    </w:pPr>
    <w:rPr>
      <w:rFonts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148F"/>
    <w:rPr>
      <w:rFonts w:ascii="Symbol" w:hAnsi="Symbol"/>
    </w:rPr>
  </w:style>
  <w:style w:type="character" w:customStyle="1" w:styleId="WW8Num2z0">
    <w:name w:val="WW8Num2z0"/>
    <w:rsid w:val="0023148F"/>
    <w:rPr>
      <w:rFonts w:ascii="Symbol" w:hAnsi="Symbol"/>
    </w:rPr>
  </w:style>
  <w:style w:type="character" w:customStyle="1" w:styleId="3">
    <w:name w:val="Основной шрифт абзаца3"/>
    <w:rsid w:val="0023148F"/>
  </w:style>
  <w:style w:type="character" w:customStyle="1" w:styleId="Absatz-Standardschriftart">
    <w:name w:val="Absatz-Standardschriftart"/>
    <w:rsid w:val="0023148F"/>
  </w:style>
  <w:style w:type="character" w:customStyle="1" w:styleId="WW-Absatz-Standardschriftart">
    <w:name w:val="WW-Absatz-Standardschriftart"/>
    <w:rsid w:val="0023148F"/>
  </w:style>
  <w:style w:type="character" w:customStyle="1" w:styleId="WW8Num1z1">
    <w:name w:val="WW8Num1z1"/>
    <w:rsid w:val="0023148F"/>
    <w:rPr>
      <w:rFonts w:ascii="Courier New" w:hAnsi="Courier New"/>
    </w:rPr>
  </w:style>
  <w:style w:type="character" w:customStyle="1" w:styleId="WW8Num1z2">
    <w:name w:val="WW8Num1z2"/>
    <w:rsid w:val="0023148F"/>
    <w:rPr>
      <w:rFonts w:ascii="Wingdings" w:hAnsi="Wingdings"/>
    </w:rPr>
  </w:style>
  <w:style w:type="character" w:customStyle="1" w:styleId="WW8Num3z0">
    <w:name w:val="WW8Num3z0"/>
    <w:rsid w:val="0023148F"/>
    <w:rPr>
      <w:b/>
    </w:rPr>
  </w:style>
  <w:style w:type="character" w:customStyle="1" w:styleId="WW8Num5z0">
    <w:name w:val="WW8Num5z0"/>
    <w:rsid w:val="0023148F"/>
    <w:rPr>
      <w:rFonts w:ascii="Symbol" w:hAnsi="Symbol"/>
    </w:rPr>
  </w:style>
  <w:style w:type="character" w:customStyle="1" w:styleId="WW8Num6z0">
    <w:name w:val="WW8Num6z0"/>
    <w:rsid w:val="0023148F"/>
    <w:rPr>
      <w:rFonts w:ascii="Arial" w:hAnsi="Arial"/>
    </w:rPr>
  </w:style>
  <w:style w:type="character" w:customStyle="1" w:styleId="WW8Num7z0">
    <w:name w:val="WW8Num7z0"/>
    <w:rsid w:val="0023148F"/>
    <w:rPr>
      <w:rFonts w:ascii="Symbol" w:hAnsi="Symbol"/>
    </w:rPr>
  </w:style>
  <w:style w:type="character" w:customStyle="1" w:styleId="2">
    <w:name w:val="Основной шрифт абзаца2"/>
    <w:rsid w:val="0023148F"/>
  </w:style>
  <w:style w:type="character" w:customStyle="1" w:styleId="WW-Absatz-Standardschriftart1">
    <w:name w:val="WW-Absatz-Standardschriftart1"/>
    <w:rsid w:val="0023148F"/>
  </w:style>
  <w:style w:type="character" w:customStyle="1" w:styleId="WW-Absatz-Standardschriftart11">
    <w:name w:val="WW-Absatz-Standardschriftart11"/>
    <w:rsid w:val="0023148F"/>
  </w:style>
  <w:style w:type="character" w:customStyle="1" w:styleId="WW8Num2z1">
    <w:name w:val="WW8Num2z1"/>
    <w:rsid w:val="0023148F"/>
    <w:rPr>
      <w:rFonts w:ascii="Courier New" w:hAnsi="Courier New" w:cs="Courier New"/>
    </w:rPr>
  </w:style>
  <w:style w:type="character" w:customStyle="1" w:styleId="WW8Num2z2">
    <w:name w:val="WW8Num2z2"/>
    <w:rsid w:val="0023148F"/>
    <w:rPr>
      <w:rFonts w:ascii="Wingdings" w:hAnsi="Wingdings"/>
    </w:rPr>
  </w:style>
  <w:style w:type="character" w:customStyle="1" w:styleId="WW8Num4z0">
    <w:name w:val="WW8Num4z0"/>
    <w:rsid w:val="0023148F"/>
    <w:rPr>
      <w:rFonts w:ascii="Symbol" w:hAnsi="Symbol"/>
    </w:rPr>
  </w:style>
  <w:style w:type="character" w:customStyle="1" w:styleId="WW8Num4z1">
    <w:name w:val="WW8Num4z1"/>
    <w:rsid w:val="0023148F"/>
    <w:rPr>
      <w:rFonts w:ascii="Courier New" w:hAnsi="Courier New" w:cs="Courier New"/>
    </w:rPr>
  </w:style>
  <w:style w:type="character" w:customStyle="1" w:styleId="WW8Num4z2">
    <w:name w:val="WW8Num4z2"/>
    <w:rsid w:val="0023148F"/>
    <w:rPr>
      <w:rFonts w:ascii="Wingdings" w:hAnsi="Wingdings"/>
    </w:rPr>
  </w:style>
  <w:style w:type="character" w:customStyle="1" w:styleId="WW8Num5z1">
    <w:name w:val="WW8Num5z1"/>
    <w:rsid w:val="0023148F"/>
    <w:rPr>
      <w:rFonts w:ascii="Courier New" w:hAnsi="Courier New" w:cs="Courier New"/>
    </w:rPr>
  </w:style>
  <w:style w:type="character" w:customStyle="1" w:styleId="WW8Num5z2">
    <w:name w:val="WW8Num5z2"/>
    <w:rsid w:val="0023148F"/>
    <w:rPr>
      <w:rFonts w:ascii="Wingdings" w:hAnsi="Wingdings"/>
    </w:rPr>
  </w:style>
  <w:style w:type="character" w:customStyle="1" w:styleId="WW8Num6z1">
    <w:name w:val="WW8Num6z1"/>
    <w:rsid w:val="0023148F"/>
    <w:rPr>
      <w:rFonts w:ascii="Courier New" w:hAnsi="Courier New" w:cs="Courier New"/>
    </w:rPr>
  </w:style>
  <w:style w:type="character" w:customStyle="1" w:styleId="WW8Num6z2">
    <w:name w:val="WW8Num6z2"/>
    <w:rsid w:val="0023148F"/>
    <w:rPr>
      <w:rFonts w:ascii="Wingdings" w:hAnsi="Wingdings"/>
    </w:rPr>
  </w:style>
  <w:style w:type="character" w:customStyle="1" w:styleId="WW8Num6z3">
    <w:name w:val="WW8Num6z3"/>
    <w:rsid w:val="0023148F"/>
    <w:rPr>
      <w:rFonts w:ascii="Symbol" w:hAnsi="Symbol"/>
    </w:rPr>
  </w:style>
  <w:style w:type="character" w:customStyle="1" w:styleId="WW8Num7z1">
    <w:name w:val="WW8Num7z1"/>
    <w:rsid w:val="0023148F"/>
    <w:rPr>
      <w:rFonts w:ascii="Courier New" w:hAnsi="Courier New" w:cs="Courier New"/>
    </w:rPr>
  </w:style>
  <w:style w:type="character" w:customStyle="1" w:styleId="WW8Num7z2">
    <w:name w:val="WW8Num7z2"/>
    <w:rsid w:val="0023148F"/>
    <w:rPr>
      <w:rFonts w:ascii="Wingdings" w:hAnsi="Wingdings"/>
    </w:rPr>
  </w:style>
  <w:style w:type="character" w:customStyle="1" w:styleId="1">
    <w:name w:val="Основной шрифт абзаца1"/>
    <w:rsid w:val="0023148F"/>
  </w:style>
  <w:style w:type="character" w:customStyle="1" w:styleId="20">
    <w:name w:val="Основной текст с отступом 2 Знак"/>
    <w:rsid w:val="0023148F"/>
    <w:rPr>
      <w:sz w:val="28"/>
      <w:lang w:val="ru-RU" w:eastAsia="ar-SA" w:bidi="ar-SA"/>
    </w:rPr>
  </w:style>
  <w:style w:type="character" w:customStyle="1" w:styleId="a3">
    <w:name w:val="Основной текст с отступом Знак"/>
    <w:rsid w:val="0023148F"/>
    <w:rPr>
      <w:sz w:val="24"/>
      <w:lang w:val="ru-RU" w:eastAsia="ar-SA" w:bidi="ar-SA"/>
    </w:rPr>
  </w:style>
  <w:style w:type="character" w:styleId="a4">
    <w:name w:val="Hyperlink"/>
    <w:semiHidden/>
    <w:rsid w:val="0023148F"/>
    <w:rPr>
      <w:color w:val="0000FF"/>
      <w:u w:val="single"/>
    </w:rPr>
  </w:style>
  <w:style w:type="character" w:customStyle="1" w:styleId="a5">
    <w:name w:val="Основной текст Знак"/>
    <w:rsid w:val="0023148F"/>
    <w:rPr>
      <w:sz w:val="24"/>
      <w:lang w:val="ru-RU" w:eastAsia="ar-SA" w:bidi="ar-SA"/>
    </w:rPr>
  </w:style>
  <w:style w:type="character" w:customStyle="1" w:styleId="a6">
    <w:name w:val="Название Знак"/>
    <w:rsid w:val="0023148F"/>
    <w:rPr>
      <w:b/>
      <w:sz w:val="28"/>
      <w:lang w:val="ru-RU" w:eastAsia="ar-SA" w:bidi="ar-SA"/>
    </w:rPr>
  </w:style>
  <w:style w:type="character" w:customStyle="1" w:styleId="21">
    <w:name w:val="Основной текст 2 Знак"/>
    <w:rsid w:val="0023148F"/>
    <w:rPr>
      <w:sz w:val="24"/>
      <w:lang w:val="ru-RU" w:eastAsia="ar-SA" w:bidi="ar-SA"/>
    </w:rPr>
  </w:style>
  <w:style w:type="character" w:styleId="a7">
    <w:name w:val="Emphasis"/>
    <w:uiPriority w:val="20"/>
    <w:qFormat/>
    <w:rsid w:val="0023148F"/>
    <w:rPr>
      <w:i/>
      <w:iCs/>
    </w:rPr>
  </w:style>
  <w:style w:type="paragraph" w:customStyle="1" w:styleId="10">
    <w:name w:val="Заголовок1"/>
    <w:basedOn w:val="a"/>
    <w:next w:val="a8"/>
    <w:rsid w:val="002314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23148F"/>
    <w:pPr>
      <w:spacing w:after="120"/>
    </w:pPr>
  </w:style>
  <w:style w:type="paragraph" w:styleId="a9">
    <w:name w:val="List"/>
    <w:basedOn w:val="a8"/>
    <w:semiHidden/>
    <w:rsid w:val="0023148F"/>
    <w:rPr>
      <w:rFonts w:cs="Tahoma"/>
    </w:rPr>
  </w:style>
  <w:style w:type="paragraph" w:customStyle="1" w:styleId="30">
    <w:name w:val="Название3"/>
    <w:basedOn w:val="a"/>
    <w:rsid w:val="0023148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1">
    <w:name w:val="Указатель3"/>
    <w:basedOn w:val="a"/>
    <w:rsid w:val="0023148F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23148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3">
    <w:name w:val="Указатель2"/>
    <w:basedOn w:val="a"/>
    <w:rsid w:val="0023148F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23148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23148F"/>
    <w:pPr>
      <w:suppressLineNumbers/>
    </w:pPr>
    <w:rPr>
      <w:rFonts w:cs="Tahoma"/>
    </w:rPr>
  </w:style>
  <w:style w:type="paragraph" w:customStyle="1" w:styleId="-11">
    <w:name w:val="Цветной список - Акцент 11"/>
    <w:basedOn w:val="a"/>
    <w:qFormat/>
    <w:rsid w:val="0023148F"/>
    <w:pPr>
      <w:ind w:left="720"/>
    </w:pPr>
  </w:style>
  <w:style w:type="paragraph" w:customStyle="1" w:styleId="220">
    <w:name w:val="Основной текст с отступом 22"/>
    <w:basedOn w:val="a"/>
    <w:rsid w:val="0023148F"/>
    <w:pPr>
      <w:ind w:firstLine="720"/>
      <w:jc w:val="both"/>
    </w:pPr>
    <w:rPr>
      <w:sz w:val="28"/>
    </w:rPr>
  </w:style>
  <w:style w:type="paragraph" w:styleId="aa">
    <w:name w:val="Body Text Indent"/>
    <w:basedOn w:val="a"/>
    <w:semiHidden/>
    <w:rsid w:val="0023148F"/>
    <w:pPr>
      <w:spacing w:after="120"/>
      <w:ind w:firstLine="720"/>
      <w:jc w:val="both"/>
    </w:pPr>
  </w:style>
  <w:style w:type="paragraph" w:customStyle="1" w:styleId="210">
    <w:name w:val="Основной текст 21"/>
    <w:basedOn w:val="a"/>
    <w:rsid w:val="0023148F"/>
    <w:pPr>
      <w:widowControl w:val="0"/>
      <w:overflowPunct w:val="0"/>
      <w:autoSpaceDE w:val="0"/>
      <w:jc w:val="both"/>
      <w:textAlignment w:val="baseline"/>
    </w:pPr>
  </w:style>
  <w:style w:type="paragraph" w:customStyle="1" w:styleId="Iauiue">
    <w:name w:val="Iau?iue"/>
    <w:rsid w:val="0023148F"/>
    <w:pPr>
      <w:suppressAutoHyphens/>
      <w:overflowPunct w:val="0"/>
      <w:autoSpaceDE w:val="0"/>
      <w:textAlignment w:val="baseline"/>
    </w:pPr>
    <w:rPr>
      <w:rFonts w:eastAsia="Arial" w:cs="Calibri"/>
      <w:lang w:eastAsia="ar-SA"/>
    </w:rPr>
  </w:style>
  <w:style w:type="paragraph" w:styleId="ab">
    <w:name w:val="Title"/>
    <w:basedOn w:val="a"/>
    <w:next w:val="ac"/>
    <w:qFormat/>
    <w:rsid w:val="0023148F"/>
    <w:pPr>
      <w:jc w:val="center"/>
    </w:pPr>
    <w:rPr>
      <w:b/>
      <w:sz w:val="28"/>
    </w:rPr>
  </w:style>
  <w:style w:type="paragraph" w:styleId="ac">
    <w:name w:val="Subtitle"/>
    <w:basedOn w:val="10"/>
    <w:next w:val="a8"/>
    <w:qFormat/>
    <w:rsid w:val="0023148F"/>
    <w:pPr>
      <w:jc w:val="center"/>
    </w:pPr>
    <w:rPr>
      <w:i/>
      <w:iCs/>
    </w:rPr>
  </w:style>
  <w:style w:type="paragraph" w:customStyle="1" w:styleId="ad">
    <w:name w:val="автор"/>
    <w:basedOn w:val="a"/>
    <w:rsid w:val="0023148F"/>
    <w:pPr>
      <w:overflowPunct w:val="0"/>
      <w:autoSpaceDE w:val="0"/>
      <w:jc w:val="right"/>
      <w:textAlignment w:val="baseline"/>
    </w:pPr>
    <w:rPr>
      <w:b/>
      <w:i/>
    </w:rPr>
  </w:style>
  <w:style w:type="paragraph" w:customStyle="1" w:styleId="ae">
    <w:name w:val="организация"/>
    <w:basedOn w:val="a"/>
    <w:rsid w:val="0023148F"/>
    <w:pPr>
      <w:overflowPunct w:val="0"/>
      <w:autoSpaceDE w:val="0"/>
      <w:jc w:val="right"/>
      <w:textAlignment w:val="baseline"/>
    </w:pPr>
    <w:rPr>
      <w:i/>
    </w:rPr>
  </w:style>
  <w:style w:type="paragraph" w:customStyle="1" w:styleId="230">
    <w:name w:val="Основной текст 23"/>
    <w:basedOn w:val="a"/>
    <w:rsid w:val="0023148F"/>
    <w:pPr>
      <w:spacing w:after="120" w:line="480" w:lineRule="auto"/>
    </w:pPr>
  </w:style>
  <w:style w:type="paragraph" w:customStyle="1" w:styleId="Iniiaiieoaeno">
    <w:name w:val="Iniiaiie oaeno"/>
    <w:basedOn w:val="Iauiue"/>
    <w:rsid w:val="0023148F"/>
    <w:pPr>
      <w:jc w:val="both"/>
    </w:pPr>
    <w:rPr>
      <w:b/>
      <w:color w:val="FF0000"/>
      <w:sz w:val="24"/>
      <w:lang w:val="en-US"/>
    </w:rPr>
  </w:style>
  <w:style w:type="paragraph" w:customStyle="1" w:styleId="af">
    <w:name w:val="Содержимое таблицы"/>
    <w:basedOn w:val="a"/>
    <w:rsid w:val="0023148F"/>
    <w:pPr>
      <w:suppressLineNumbers/>
    </w:pPr>
  </w:style>
  <w:style w:type="paragraph" w:customStyle="1" w:styleId="af0">
    <w:name w:val="Заголовок таблицы"/>
    <w:basedOn w:val="af"/>
    <w:rsid w:val="0023148F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23148F"/>
    <w:pPr>
      <w:ind w:firstLine="720"/>
      <w:jc w:val="both"/>
    </w:pPr>
    <w:rPr>
      <w:sz w:val="28"/>
    </w:rPr>
  </w:style>
  <w:style w:type="paragraph" w:customStyle="1" w:styleId="221">
    <w:name w:val="Основной текст 22"/>
    <w:basedOn w:val="a"/>
    <w:rsid w:val="0023148F"/>
    <w:pPr>
      <w:spacing w:after="120" w:line="480" w:lineRule="auto"/>
    </w:pPr>
  </w:style>
  <w:style w:type="paragraph" w:styleId="af1">
    <w:name w:val="footnote text"/>
    <w:basedOn w:val="a"/>
    <w:link w:val="af2"/>
    <w:uiPriority w:val="99"/>
    <w:unhideWhenUsed/>
    <w:rsid w:val="003D7A71"/>
    <w:pPr>
      <w:suppressAutoHyphens w:val="0"/>
    </w:pPr>
    <w:rPr>
      <w:rFonts w:ascii="Calibri" w:hAnsi="Calibri" w:cs="Times New Roman"/>
      <w:sz w:val="20"/>
    </w:rPr>
  </w:style>
  <w:style w:type="character" w:customStyle="1" w:styleId="af2">
    <w:name w:val="Текст сноски Знак"/>
    <w:link w:val="af1"/>
    <w:uiPriority w:val="99"/>
    <w:rsid w:val="003D7A71"/>
    <w:rPr>
      <w:rFonts w:ascii="Calibri" w:hAnsi="Calibri"/>
    </w:rPr>
  </w:style>
  <w:style w:type="character" w:styleId="af3">
    <w:name w:val="footnote reference"/>
    <w:aliases w:val="Footnotes refss,Fussnota,Footnote Reference Number,Footnote Reference_LVL6,Footnote Reference_LVL61,Footnote Reference_LVL62,Footnote Reference_LVL63,Footnote Reference_LVL64,Знак сноски-FN,SUPERS,Знак сноски 1,Ciae niinee-FN"/>
    <w:uiPriority w:val="99"/>
    <w:unhideWhenUsed/>
    <w:rsid w:val="003D7A71"/>
    <w:rPr>
      <w:vertAlign w:val="superscript"/>
    </w:rPr>
  </w:style>
  <w:style w:type="paragraph" w:styleId="af4">
    <w:name w:val="List Paragraph"/>
    <w:basedOn w:val="a"/>
    <w:uiPriority w:val="34"/>
    <w:qFormat/>
    <w:rsid w:val="006C67B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annotation text"/>
    <w:basedOn w:val="a"/>
    <w:link w:val="af6"/>
    <w:uiPriority w:val="99"/>
    <w:unhideWhenUsed/>
    <w:rsid w:val="00CC4662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CC4662"/>
    <w:rPr>
      <w:rFonts w:cs="Calibri"/>
      <w:lang w:eastAsia="ar-SA"/>
    </w:rPr>
  </w:style>
  <w:style w:type="paragraph" w:styleId="af7">
    <w:name w:val="Normal (Web)"/>
    <w:basedOn w:val="a"/>
    <w:uiPriority w:val="99"/>
    <w:unhideWhenUsed/>
    <w:rsid w:val="00D06974"/>
    <w:pPr>
      <w:suppressAutoHyphens w:val="0"/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DF271A"/>
    <w:rPr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DF271A"/>
    <w:rPr>
      <w:b/>
      <w:bCs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DF271A"/>
    <w:rPr>
      <w:rFonts w:cs="Calibri"/>
      <w:b/>
      <w:bCs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DF271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F271A"/>
    <w:rPr>
      <w:rFonts w:ascii="Tahoma" w:hAnsi="Tahoma" w:cs="Tahoma"/>
      <w:sz w:val="16"/>
      <w:szCs w:val="16"/>
      <w:lang w:eastAsia="ar-SA"/>
    </w:rPr>
  </w:style>
  <w:style w:type="character" w:styleId="afd">
    <w:name w:val="FollowedHyperlink"/>
    <w:basedOn w:val="a0"/>
    <w:uiPriority w:val="99"/>
    <w:semiHidden/>
    <w:unhideWhenUsed/>
    <w:rsid w:val="00A27040"/>
    <w:rPr>
      <w:color w:val="800080" w:themeColor="followedHyperlink"/>
      <w:u w:val="single"/>
    </w:rPr>
  </w:style>
  <w:style w:type="paragraph" w:styleId="afe">
    <w:name w:val="Revision"/>
    <w:hidden/>
    <w:uiPriority w:val="99"/>
    <w:semiHidden/>
    <w:rsid w:val="003F25BF"/>
    <w:rPr>
      <w:rFonts w:cs="Calibri"/>
      <w:sz w:val="24"/>
      <w:lang w:eastAsia="ar-SA"/>
    </w:rPr>
  </w:style>
  <w:style w:type="paragraph" w:styleId="aff">
    <w:name w:val="header"/>
    <w:basedOn w:val="a"/>
    <w:link w:val="aff0"/>
    <w:uiPriority w:val="99"/>
    <w:unhideWhenUsed/>
    <w:rsid w:val="00414B78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414B78"/>
    <w:rPr>
      <w:rFonts w:cs="Calibri"/>
      <w:sz w:val="24"/>
      <w:lang w:eastAsia="ar-SA"/>
    </w:rPr>
  </w:style>
  <w:style w:type="paragraph" w:styleId="aff1">
    <w:name w:val="footer"/>
    <w:basedOn w:val="a"/>
    <w:link w:val="aff2"/>
    <w:uiPriority w:val="99"/>
    <w:unhideWhenUsed/>
    <w:rsid w:val="00414B78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414B78"/>
    <w:rPr>
      <w:rFonts w:cs="Calibri"/>
      <w:sz w:val="24"/>
      <w:lang w:eastAsia="ar-SA"/>
    </w:rPr>
  </w:style>
  <w:style w:type="character" w:styleId="aff3">
    <w:name w:val="Unresolved Mention"/>
    <w:basedOn w:val="a0"/>
    <w:uiPriority w:val="99"/>
    <w:semiHidden/>
    <w:unhideWhenUsed/>
    <w:rsid w:val="000D6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78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ent.dpp@rg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3D2E4-1C87-4DCC-9EDB-27AD2781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9223</CharactersWithSpaces>
  <SharedDoc>false</SharedDoc>
  <HLinks>
    <vt:vector size="6" baseType="variant"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mailto:edu_conf@philos.msu.ru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2022-11-16T13:15:00Z</cp:lastPrinted>
  <dcterms:created xsi:type="dcterms:W3CDTF">2022-11-22T12:32:00Z</dcterms:created>
  <dcterms:modified xsi:type="dcterms:W3CDTF">2022-11-22T12:32:00Z</dcterms:modified>
</cp:coreProperties>
</file>