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360"/>
        <w:jc w:val="center"/>
        <w:rPr/>
      </w:pPr>
      <w:r>
        <w:rPr>
          <w:rFonts w:ascii="Calibri" w:hAnsi="Calibri"/>
          <w:sz w:val="28"/>
          <w:szCs w:val="28"/>
        </w:rPr>
        <w:t>Критерии оценки эссе, присланных в качестве работ заочного тура Универсиады-20</w:t>
      </w:r>
      <w:r>
        <w:rPr>
          <w:rFonts w:ascii="Calibri" w:hAnsi="Calibri"/>
          <w:sz w:val="28"/>
          <w:szCs w:val="28"/>
          <w:lang w:val="en-US"/>
        </w:rPr>
        <w:t>20</w:t>
      </w:r>
    </w:p>
    <w:p>
      <w:pPr>
        <w:pStyle w:val="Style19"/>
        <w:spacing w:lineRule="auto" w:line="360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по направлению «Культурология»</w:t>
      </w:r>
    </w:p>
    <w:p>
      <w:pPr>
        <w:pStyle w:val="Style19"/>
        <w:spacing w:lineRule="auto" w:line="36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Style19"/>
        <w:numPr>
          <w:ilvl w:val="0"/>
          <w:numId w:val="2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Участник заочного тура пишет аналитическое мини-эссе </w:t>
      </w:r>
      <w:r>
        <w:rPr>
          <w:rFonts w:ascii="Calibri" w:hAnsi="Calibri"/>
          <w:sz w:val="28"/>
          <w:szCs w:val="28"/>
          <w:u w:val="single"/>
        </w:rPr>
        <w:t>на одну из</w:t>
      </w:r>
      <w:r>
        <w:rPr>
          <w:rFonts w:ascii="Calibri" w:hAnsi="Calibri"/>
          <w:sz w:val="28"/>
          <w:szCs w:val="28"/>
        </w:rPr>
        <w:t xml:space="preserve"> предложенных тем:</w:t>
      </w:r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i/>
          <w:i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Взаимоотношение понятий «культура» и «цивилизация».</w:t>
      </w:r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i/>
          <w:i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Литературоцентризм русского мира.</w:t>
      </w:r>
      <w:bookmarkStart w:id="0" w:name="_GoBack"/>
      <w:bookmarkEnd w:id="0"/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i/>
          <w:i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Паломничество в русской и европейской культуре.</w:t>
      </w:r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i/>
          <w:i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Функции искусства в культуре.</w:t>
      </w:r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i/>
          <w:i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Роль традиций в цивилизационном процессе.</w:t>
      </w:r>
    </w:p>
    <w:p>
      <w:pPr>
        <w:pStyle w:val="ListParagraph"/>
        <w:numPr>
          <w:ilvl w:val="0"/>
          <w:numId w:val="3"/>
        </w:numPr>
        <w:pBdr/>
        <w:rPr>
          <w:rFonts w:ascii="Calibri" w:hAnsi="Calibri" w:eastAsia="Times New Roman"/>
          <w:sz w:val="28"/>
          <w:szCs w:val="28"/>
          <w:lang w:val="ru-RU" w:eastAsia="ru-RU"/>
        </w:rPr>
      </w:pPr>
      <w:r>
        <w:rPr>
          <w:rFonts w:eastAsia="Times New Roman" w:ascii="Calibri" w:hAnsi="Calibri"/>
          <w:i/>
          <w:sz w:val="28"/>
          <w:szCs w:val="28"/>
          <w:lang w:val="ru-RU" w:eastAsia="ru-RU"/>
        </w:rPr>
        <w:t>Оппозиция природы и культуры в истории европейской мысли.</w:t>
      </w:r>
      <w:r>
        <w:rPr>
          <w:rFonts w:eastAsia="Times New Roman" w:ascii="Calibri" w:hAnsi="Calibri"/>
          <w:sz w:val="28"/>
          <w:szCs w:val="28"/>
          <w:lang w:val="ru-RU" w:eastAsia="ru-RU"/>
        </w:rPr>
        <w:t xml:space="preserve"> </w:t>
      </w:r>
    </w:p>
    <w:p>
      <w:pPr>
        <w:pStyle w:val="ListParagraph"/>
        <w:pBdr/>
        <w:ind w:left="1080" w:hanging="0"/>
        <w:rPr>
          <w:rFonts w:ascii="Calibri" w:hAnsi="Calibri" w:eastAsia="Times New Roman"/>
          <w:sz w:val="28"/>
          <w:szCs w:val="28"/>
          <w:lang w:val="ru-RU" w:eastAsia="ru-RU"/>
        </w:rPr>
      </w:pPr>
      <w:r>
        <w:rPr>
          <w:rFonts w:eastAsia="Times New Roman" w:ascii="Calibri" w:hAnsi="Calibri"/>
          <w:sz w:val="28"/>
          <w:szCs w:val="28"/>
          <w:lang w:val="ru-RU" w:eastAsia="ru-RU"/>
        </w:rPr>
      </w:r>
    </w:p>
    <w:p>
      <w:pPr>
        <w:pStyle w:val="Style19"/>
        <w:numPr>
          <w:ilvl w:val="0"/>
          <w:numId w:val="2"/>
        </w:numPr>
        <w:spacing w:lineRule="auto" w:line="240"/>
        <w:jc w:val="both"/>
        <w:rPr>
          <w:rFonts w:ascii="Calibri" w:hAnsi="Calibri" w:cs="Times New Roman"/>
          <w:sz w:val="28"/>
          <w:szCs w:val="28"/>
        </w:rPr>
      </w:pPr>
      <w:r>
        <w:rPr>
          <w:rFonts w:cs="Times New Roman" w:ascii="Calibri" w:hAnsi="Calibri"/>
          <w:sz w:val="28"/>
          <w:szCs w:val="28"/>
          <w:u w:val="single"/>
        </w:rPr>
        <w:t>Объем</w:t>
      </w:r>
      <w:r>
        <w:rPr>
          <w:rFonts w:cs="Times New Roman" w:ascii="Calibri" w:hAnsi="Calibri"/>
          <w:sz w:val="28"/>
          <w:szCs w:val="28"/>
        </w:rPr>
        <w:t xml:space="preserve"> эссе должен </w:t>
      </w:r>
      <w:r>
        <w:rPr>
          <w:rFonts w:cs="Times New Roman" w:ascii="Calibri" w:hAnsi="Calibri"/>
          <w:sz w:val="28"/>
          <w:szCs w:val="28"/>
          <w:u w:val="single"/>
        </w:rPr>
        <w:t>строго соответствовать</w:t>
      </w:r>
      <w:r>
        <w:rPr>
          <w:rFonts w:cs="Times New Roman" w:ascii="Calibri" w:hAnsi="Calibri"/>
          <w:sz w:val="28"/>
          <w:szCs w:val="28"/>
        </w:rPr>
        <w:t xml:space="preserve"> следующим требованиям: не менее 4,5 тыс. печатных знаков и не более 9 тыс. печатных знаков (с пробелами). Эссе объемом меньше 4,5 тыс. зн. или больше 9 тыс. зн. </w:t>
      </w:r>
      <w:r>
        <w:rPr>
          <w:rFonts w:cs="Times New Roman" w:ascii="Calibri" w:hAnsi="Calibri"/>
          <w:sz w:val="28"/>
          <w:szCs w:val="28"/>
          <w:u w:val="single"/>
        </w:rPr>
        <w:t>рассматриваться не будут</w:t>
      </w:r>
      <w:r>
        <w:rPr>
          <w:rFonts w:cs="Times New Roman" w:ascii="Calibri" w:hAnsi="Calibri"/>
          <w:sz w:val="28"/>
          <w:szCs w:val="28"/>
        </w:rPr>
        <w:t xml:space="preserve">. </w:t>
      </w:r>
    </w:p>
    <w:p>
      <w:pPr>
        <w:pStyle w:val="Style19"/>
        <w:numPr>
          <w:ilvl w:val="0"/>
          <w:numId w:val="2"/>
        </w:numPr>
        <w:spacing w:lineRule="auto" w:line="240"/>
        <w:jc w:val="both"/>
        <w:rPr>
          <w:rFonts w:ascii="Calibri" w:hAnsi="Calibri" w:cs="Times New Roman"/>
          <w:sz w:val="28"/>
          <w:szCs w:val="28"/>
        </w:rPr>
      </w:pPr>
      <w:r>
        <w:rPr>
          <w:rFonts w:cs="Times New Roman" w:ascii="Calibri" w:hAnsi="Calibri"/>
          <w:sz w:val="28"/>
          <w:szCs w:val="28"/>
        </w:rPr>
        <w:t xml:space="preserve">Жюри Универсиады оценивает эссе по следующим критериям: 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 w:cs="Times New Roman"/>
          <w:sz w:val="28"/>
          <w:szCs w:val="28"/>
        </w:rPr>
      </w:pPr>
      <w:r>
        <w:rPr>
          <w:rFonts w:cs="Times New Roman" w:ascii="Calibri" w:hAnsi="Calibri"/>
          <w:sz w:val="28"/>
          <w:szCs w:val="28"/>
        </w:rPr>
        <w:t>знание основного фактографического материала: реалии, события, даты, персоналии, концепции;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знакомство с ключевыми </w:t>
      </w:r>
      <w:r>
        <w:rPr>
          <w:rFonts w:ascii="Calibri" w:hAnsi="Calibri"/>
          <w:i/>
          <w:iCs/>
          <w:sz w:val="28"/>
          <w:szCs w:val="28"/>
        </w:rPr>
        <w:t>источниками</w:t>
      </w:r>
      <w:r>
        <w:rPr>
          <w:rFonts w:ascii="Calibri" w:hAnsi="Calibri"/>
          <w:sz w:val="28"/>
          <w:szCs w:val="28"/>
        </w:rPr>
        <w:t xml:space="preserve"> (не менее двух), умение кратко изложить их содержание;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знание важнейших </w:t>
      </w:r>
      <w:r>
        <w:rPr>
          <w:rFonts w:ascii="Calibri" w:hAnsi="Calibri"/>
          <w:i/>
          <w:sz w:val="28"/>
          <w:szCs w:val="28"/>
        </w:rPr>
        <w:t>научных трудов</w:t>
      </w:r>
      <w:r>
        <w:rPr>
          <w:rFonts w:ascii="Calibri" w:hAnsi="Calibri"/>
          <w:sz w:val="28"/>
          <w:szCs w:val="28"/>
        </w:rPr>
        <w:t xml:space="preserve"> по теме (не менее двух);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умение определять, формулировать и интерпретировать круг основных научных, герменевтических и мировоззренческих </w:t>
      </w:r>
      <w:r>
        <w:rPr>
          <w:rFonts w:ascii="Calibri" w:hAnsi="Calibri"/>
          <w:i/>
          <w:iCs/>
          <w:sz w:val="28"/>
          <w:szCs w:val="28"/>
        </w:rPr>
        <w:t xml:space="preserve">проблем </w:t>
      </w:r>
      <w:r>
        <w:rPr>
          <w:rFonts w:ascii="Calibri" w:hAnsi="Calibri"/>
          <w:sz w:val="28"/>
          <w:szCs w:val="28"/>
        </w:rPr>
        <w:t>в рамках предложенной темы;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владение </w:t>
      </w:r>
      <w:r>
        <w:rPr>
          <w:rFonts w:ascii="Calibri" w:hAnsi="Calibri"/>
          <w:i/>
          <w:iCs/>
          <w:sz w:val="28"/>
          <w:szCs w:val="28"/>
        </w:rPr>
        <w:t>терминологией</w:t>
      </w:r>
      <w:r>
        <w:rPr>
          <w:rFonts w:ascii="Calibri" w:hAnsi="Calibri"/>
          <w:sz w:val="28"/>
          <w:szCs w:val="28"/>
        </w:rPr>
        <w:t xml:space="preserve"> культурологического анализа, умение при необходимости определить и обосновать используемые понятия и термины, а также указать их происхождение;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безупречное владение письменной речью, стилистикой и риторикой научной прозы.</w:t>
      </w:r>
    </w:p>
    <w:p>
      <w:pPr>
        <w:pStyle w:val="Style19"/>
        <w:numPr>
          <w:ilvl w:val="0"/>
          <w:numId w:val="1"/>
        </w:numPr>
        <w:spacing w:lineRule="auto" w:line="240"/>
        <w:jc w:val="both"/>
        <w:rPr/>
      </w:pPr>
      <w:r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все имена и названия должны быть приведены без искажений.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9" w:top="1134" w:footer="85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Helvetica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  <w:rFonts w:ascii="Calibri" w:hAnsi="Calibri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sz w:val="28"/>
        <w:szCs w:val="28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sz w:val="28"/>
        <w:szCs w:val="28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sz w:val="28"/>
        <w:szCs w:val="28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sz w:val="28"/>
        <w:szCs w:val="28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sz w:val="28"/>
        <w:szCs w:val="28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sz w:val="28"/>
        <w:szCs w:val="28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e681c"/>
    <w:pPr>
      <w:widowControl/>
      <w:pBdr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z w:val="28"/>
      <w:szCs w:val="28"/>
    </w:rPr>
  </w:style>
  <w:style w:type="character" w:styleId="ListLabel2">
    <w:name w:val="ListLabel 2"/>
    <w:qFormat/>
    <w:rPr>
      <w:sz w:val="28"/>
      <w:szCs w:val="28"/>
    </w:rPr>
  </w:style>
  <w:style w:type="character" w:styleId="ListLabel3">
    <w:name w:val="ListLabel 3"/>
    <w:qFormat/>
    <w:rPr>
      <w:sz w:val="28"/>
      <w:szCs w:val="28"/>
    </w:rPr>
  </w:style>
  <w:style w:type="character" w:styleId="ListLabel4">
    <w:name w:val="ListLabel 4"/>
    <w:qFormat/>
    <w:rPr>
      <w:sz w:val="28"/>
      <w:szCs w:val="28"/>
    </w:rPr>
  </w:style>
  <w:style w:type="character" w:styleId="ListLabel5">
    <w:name w:val="ListLabel 5"/>
    <w:qFormat/>
    <w:rPr>
      <w:sz w:val="28"/>
      <w:szCs w:val="28"/>
    </w:rPr>
  </w:style>
  <w:style w:type="character" w:styleId="ListLabel6">
    <w:name w:val="ListLabel 6"/>
    <w:qFormat/>
    <w:rPr>
      <w:sz w:val="28"/>
      <w:szCs w:val="28"/>
    </w:rPr>
  </w:style>
  <w:style w:type="character" w:styleId="ListLabel7">
    <w:name w:val="ListLabel 7"/>
    <w:qFormat/>
    <w:rPr>
      <w:sz w:val="28"/>
      <w:szCs w:val="28"/>
    </w:rPr>
  </w:style>
  <w:style w:type="character" w:styleId="ListLabel8">
    <w:name w:val="ListLabel 8"/>
    <w:qFormat/>
    <w:rPr>
      <w:sz w:val="28"/>
      <w:szCs w:val="28"/>
    </w:rPr>
  </w:style>
  <w:style w:type="character" w:styleId="ListLabel9">
    <w:name w:val="ListLabel 9"/>
    <w:qFormat/>
    <w:rPr>
      <w:sz w:val="28"/>
      <w:szCs w:val="28"/>
    </w:rPr>
  </w:style>
  <w:style w:type="character" w:styleId="ListLabel10">
    <w:name w:val="ListLabel 10"/>
    <w:qFormat/>
    <w:rPr>
      <w:sz w:val="28"/>
      <w:szCs w:val="28"/>
    </w:rPr>
  </w:style>
  <w:style w:type="character" w:styleId="ListLabel11">
    <w:name w:val="ListLabel 11"/>
    <w:qFormat/>
    <w:rPr>
      <w:sz w:val="28"/>
      <w:szCs w:val="28"/>
    </w:rPr>
  </w:style>
  <w:style w:type="character" w:styleId="ListLabel12">
    <w:name w:val="ListLabel 12"/>
    <w:qFormat/>
    <w:rPr>
      <w:sz w:val="28"/>
      <w:szCs w:val="28"/>
    </w:rPr>
  </w:style>
  <w:style w:type="character" w:styleId="ListLabel13">
    <w:name w:val="ListLabel 13"/>
    <w:qFormat/>
    <w:rPr>
      <w:sz w:val="28"/>
      <w:szCs w:val="28"/>
    </w:rPr>
  </w:style>
  <w:style w:type="character" w:styleId="ListLabel14">
    <w:name w:val="ListLabel 14"/>
    <w:qFormat/>
    <w:rPr>
      <w:sz w:val="28"/>
      <w:szCs w:val="28"/>
    </w:rPr>
  </w:style>
  <w:style w:type="character" w:styleId="ListLabel15">
    <w:name w:val="ListLabel 15"/>
    <w:qFormat/>
    <w:rPr>
      <w:sz w:val="28"/>
      <w:szCs w:val="28"/>
    </w:rPr>
  </w:style>
  <w:style w:type="character" w:styleId="ListLabel16">
    <w:name w:val="ListLabel 16"/>
    <w:qFormat/>
    <w:rPr>
      <w:sz w:val="28"/>
      <w:szCs w:val="28"/>
    </w:rPr>
  </w:style>
  <w:style w:type="character" w:styleId="ListLabel17">
    <w:name w:val="ListLabel 17"/>
    <w:qFormat/>
    <w:rPr>
      <w:sz w:val="28"/>
      <w:szCs w:val="28"/>
    </w:rPr>
  </w:style>
  <w:style w:type="character" w:styleId="ListLabel18">
    <w:name w:val="ListLabel 18"/>
    <w:qFormat/>
    <w:rPr>
      <w:sz w:val="28"/>
      <w:szCs w:val="28"/>
    </w:rPr>
  </w:style>
  <w:style w:type="character" w:styleId="ListLabel19">
    <w:name w:val="ListLabel 19"/>
    <w:qFormat/>
    <w:rPr>
      <w:sz w:val="28"/>
      <w:szCs w:val="28"/>
    </w:rPr>
  </w:style>
  <w:style w:type="character" w:styleId="ListLabel20">
    <w:name w:val="ListLabel 20"/>
    <w:qFormat/>
    <w:rPr>
      <w:sz w:val="28"/>
      <w:szCs w:val="28"/>
    </w:rPr>
  </w:style>
  <w:style w:type="character" w:styleId="ListLabel21">
    <w:name w:val="ListLabel 21"/>
    <w:qFormat/>
    <w:rPr>
      <w:sz w:val="28"/>
      <w:szCs w:val="28"/>
    </w:rPr>
  </w:style>
  <w:style w:type="character" w:styleId="ListLabel22">
    <w:name w:val="ListLabel 22"/>
    <w:qFormat/>
    <w:rPr>
      <w:sz w:val="28"/>
      <w:szCs w:val="28"/>
    </w:rPr>
  </w:style>
  <w:style w:type="character" w:styleId="ListLabel23">
    <w:name w:val="ListLabel 23"/>
    <w:qFormat/>
    <w:rPr>
      <w:sz w:val="28"/>
      <w:szCs w:val="28"/>
    </w:rPr>
  </w:style>
  <w:style w:type="character" w:styleId="ListLabel24">
    <w:name w:val="ListLabel 24"/>
    <w:qFormat/>
    <w:rPr>
      <w:sz w:val="28"/>
      <w:szCs w:val="28"/>
    </w:rPr>
  </w:style>
  <w:style w:type="character" w:styleId="ListLabel25">
    <w:name w:val="ListLabel 25"/>
    <w:qFormat/>
    <w:rPr>
      <w:sz w:val="28"/>
      <w:szCs w:val="28"/>
    </w:rPr>
  </w:style>
  <w:style w:type="character" w:styleId="ListLabel26">
    <w:name w:val="ListLabel 26"/>
    <w:qFormat/>
    <w:rPr>
      <w:sz w:val="28"/>
      <w:szCs w:val="28"/>
    </w:rPr>
  </w:style>
  <w:style w:type="character" w:styleId="ListLabel27">
    <w:name w:val="ListLabel 27"/>
    <w:qFormat/>
    <w:rPr>
      <w:sz w:val="28"/>
      <w:szCs w:val="28"/>
    </w:rPr>
  </w:style>
  <w:style w:type="character" w:styleId="ListLabel28">
    <w:name w:val="ListLabel 28"/>
    <w:qFormat/>
    <w:rPr>
      <w:sz w:val="28"/>
      <w:szCs w:val="28"/>
    </w:rPr>
  </w:style>
  <w:style w:type="character" w:styleId="ListLabel29">
    <w:name w:val="ListLabel 29"/>
    <w:qFormat/>
    <w:rPr>
      <w:sz w:val="28"/>
      <w:szCs w:val="28"/>
    </w:rPr>
  </w:style>
  <w:style w:type="character" w:styleId="ListLabel30">
    <w:name w:val="ListLabel 30"/>
    <w:qFormat/>
    <w:rPr>
      <w:sz w:val="28"/>
      <w:szCs w:val="28"/>
    </w:rPr>
  </w:style>
  <w:style w:type="character" w:styleId="ListLabel31">
    <w:name w:val="ListLabel 31"/>
    <w:qFormat/>
    <w:rPr>
      <w:sz w:val="28"/>
      <w:szCs w:val="28"/>
    </w:rPr>
  </w:style>
  <w:style w:type="character" w:styleId="ListLabel32">
    <w:name w:val="ListLabel 32"/>
    <w:qFormat/>
    <w:rPr>
      <w:sz w:val="28"/>
      <w:szCs w:val="28"/>
    </w:rPr>
  </w:style>
  <w:style w:type="character" w:styleId="ListLabel33">
    <w:name w:val="ListLabel 33"/>
    <w:qFormat/>
    <w:rPr>
      <w:sz w:val="28"/>
      <w:szCs w:val="28"/>
    </w:rPr>
  </w:style>
  <w:style w:type="character" w:styleId="ListLabel34">
    <w:name w:val="ListLabel 34"/>
    <w:qFormat/>
    <w:rPr>
      <w:sz w:val="28"/>
      <w:szCs w:val="28"/>
    </w:rPr>
  </w:style>
  <w:style w:type="character" w:styleId="ListLabel35">
    <w:name w:val="ListLabel 35"/>
    <w:qFormat/>
    <w:rPr>
      <w:sz w:val="28"/>
      <w:szCs w:val="28"/>
    </w:rPr>
  </w:style>
  <w:style w:type="character" w:styleId="ListLabel36">
    <w:name w:val="ListLabel 36"/>
    <w:qFormat/>
    <w:rPr>
      <w:sz w:val="28"/>
      <w:szCs w:val="28"/>
    </w:rPr>
  </w:style>
  <w:style w:type="character" w:styleId="ListLabel37">
    <w:name w:val="ListLabel 37"/>
    <w:qFormat/>
    <w:rPr>
      <w:rFonts w:ascii="Calibri" w:hAnsi="Calibri"/>
      <w:sz w:val="28"/>
      <w:szCs w:val="28"/>
    </w:rPr>
  </w:style>
  <w:style w:type="character" w:styleId="ListLabel38">
    <w:name w:val="ListLabel 38"/>
    <w:qFormat/>
    <w:rPr>
      <w:sz w:val="28"/>
      <w:szCs w:val="28"/>
    </w:rPr>
  </w:style>
  <w:style w:type="character" w:styleId="ListLabel39">
    <w:name w:val="ListLabel 39"/>
    <w:qFormat/>
    <w:rPr>
      <w:sz w:val="28"/>
      <w:szCs w:val="28"/>
    </w:rPr>
  </w:style>
  <w:style w:type="character" w:styleId="ListLabel40">
    <w:name w:val="ListLabel 40"/>
    <w:qFormat/>
    <w:rPr>
      <w:sz w:val="28"/>
      <w:szCs w:val="28"/>
    </w:rPr>
  </w:style>
  <w:style w:type="character" w:styleId="ListLabel41">
    <w:name w:val="ListLabel 41"/>
    <w:qFormat/>
    <w:rPr>
      <w:sz w:val="28"/>
      <w:szCs w:val="28"/>
    </w:rPr>
  </w:style>
  <w:style w:type="character" w:styleId="ListLabel42">
    <w:name w:val="ListLabel 42"/>
    <w:qFormat/>
    <w:rPr>
      <w:sz w:val="28"/>
      <w:szCs w:val="28"/>
    </w:rPr>
  </w:style>
  <w:style w:type="character" w:styleId="ListLabel43">
    <w:name w:val="ListLabel 43"/>
    <w:qFormat/>
    <w:rPr>
      <w:sz w:val="28"/>
      <w:szCs w:val="28"/>
    </w:rPr>
  </w:style>
  <w:style w:type="character" w:styleId="ListLabel44">
    <w:name w:val="ListLabel 44"/>
    <w:qFormat/>
    <w:rPr>
      <w:sz w:val="28"/>
      <w:szCs w:val="28"/>
    </w:rPr>
  </w:style>
  <w:style w:type="character" w:styleId="ListLabel45">
    <w:name w:val="ListLabel 45"/>
    <w:qFormat/>
    <w:rPr>
      <w:sz w:val="28"/>
      <w:szCs w:val="2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 w:customStyle="1">
    <w:name w:val="Текстовый блок"/>
    <w:qFormat/>
    <w:rsid w:val="001e681c"/>
    <w:pPr>
      <w:widowControl/>
      <w:pBdr/>
      <w:bidi w:val="0"/>
      <w:spacing w:lineRule="auto" w:line="240" w:before="0" w:after="0"/>
      <w:jc w:val="left"/>
    </w:pPr>
    <w:rPr>
      <w:rFonts w:ascii="Helvetica" w:hAnsi="Helvetica" w:eastAsia="Arial Unicode MS" w:cs="Arial Unicode MS"/>
      <w:color w:val="000000"/>
      <w:kern w:val="0"/>
      <w:sz w:val="24"/>
      <w:szCs w:val="22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1e681c"/>
    <w:pPr>
      <w:spacing w:before="0" w:after="0"/>
      <w:ind w:left="720" w:hanging="0"/>
      <w:contextualSpacing/>
    </w:pPr>
    <w:rPr/>
  </w:style>
  <w:style w:type="paragraph" w:styleId="Style20">
    <w:name w:val="Header"/>
    <w:basedOn w:val="Normal"/>
    <w:pPr/>
    <w:rPr/>
  </w:style>
  <w:style w:type="paragraph" w:styleId="Style21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Style22" w:customStyle="1">
    <w:name w:val="С числами"/>
    <w:qFormat/>
    <w:rsid w:val="001e681c"/>
  </w:style>
  <w:style w:type="numbering" w:styleId="List0" w:customStyle="1">
    <w:name w:val="List 0"/>
    <w:qFormat/>
    <w:rsid w:val="001e681c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LibreOffice/6.1.1.2$Windows_x86 LibreOffice_project/5d19a1bfa650b796764388cd8b33a5af1f5baa1b</Application>
  <Pages>1</Pages>
  <Words>197</Words>
  <Characters>1283</Characters>
  <CharactersWithSpaces>1450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2018-10-30T19:50:00Z</dcterms:created>
  <dc:creator>Natalia Kartasheva</dc:creator>
  <dc:description/>
  <dc:language>ru-RU</dc:language>
  <cp:lastModifiedBy/>
  <dcterms:modified xsi:type="dcterms:W3CDTF">2019-11-05T08:05:42Z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