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821" w:rsidRDefault="00B454DC" w:rsidP="00B454DC">
      <w:pPr>
        <w:jc w:val="right"/>
      </w:pPr>
      <w:r>
        <w:rPr>
          <w:noProof/>
          <w:lang w:eastAsia="ru-RU"/>
        </w:rPr>
        <w:drawing>
          <wp:inline distT="0" distB="0" distL="0" distR="0" wp14:anchorId="0240E6DA" wp14:editId="5B2A70EF">
            <wp:extent cx="2000250" cy="419100"/>
            <wp:effectExtent l="0" t="0" r="0" b="0"/>
            <wp:docPr id="1" name="Рисунок 1" descr="ÐÐ°ÑÐµÐ¼Ð°ÑÐ¸ÑÐµÑÐºÐ¸Ðµ, ÐµÑÑÐµÑÑÐ²ÐµÐ½Ð½ÑÐµ  Ð¸ Ð³ÑÐ¼Ð°Ð½Ð¸ÑÐ°ÑÐ½ÑÐµ Ð½Ð°ÑÐºÐ¸: ÑÐ¾Ð²Ð¼ÐµÑÑÐ½ÑÐµ Ð¾ÑÐ²ÐµÑÑ Ð½Ð° Ð²ÑÐ·Ð¾Ð²Ñ Ð¿ÐµÑÑÐ¿ÐµÐºÑÐ¸Ð²Ð½ÑÑ ÑÐµÑÐ½Ð¾Ð»Ð¾Ð³Ð¸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Ð°ÑÐµÐ¼Ð°ÑÐ¸ÑÐµÑÐºÐ¸Ðµ, ÐµÑÑÐµÑÑÐ²ÐµÐ½Ð½ÑÐµ  Ð¸ Ð³ÑÐ¼Ð°Ð½Ð¸ÑÐ°ÑÐ½ÑÐµ Ð½Ð°ÑÐºÐ¸: ÑÐ¾Ð²Ð¼ÐµÑÑÐ½ÑÐµ Ð¾ÑÐ²ÐµÑÑ Ð½Ð° Ð²ÑÐ·Ð¾Ð²Ñ Ð¿ÐµÑÑÐ¿ÐµÐºÑÐ¸Ð²Ð½ÑÑ ÑÐµÑÐ½Ð¾Ð»Ð¾Ð³Ð¸Ð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4DC" w:rsidRDefault="00B454DC" w:rsidP="00B454DC">
      <w:pPr>
        <w:jc w:val="right"/>
      </w:pPr>
    </w:p>
    <w:p w:rsidR="00B454DC" w:rsidRPr="000422C1" w:rsidRDefault="007E6B11" w:rsidP="00B454DC">
      <w:pPr>
        <w:jc w:val="center"/>
        <w:rPr>
          <w:rFonts w:eastAsia="Times New Roman"/>
          <w:b/>
          <w:color w:val="auto"/>
          <w:sz w:val="28"/>
          <w:szCs w:val="28"/>
        </w:rPr>
      </w:pPr>
      <w:r w:rsidRPr="000422C1">
        <w:rPr>
          <w:b/>
          <w:sz w:val="36"/>
          <w:szCs w:val="36"/>
        </w:rPr>
        <w:t>И</w:t>
      </w:r>
      <w:r w:rsidR="00B454DC" w:rsidRPr="000422C1">
        <w:rPr>
          <w:b/>
          <w:sz w:val="36"/>
          <w:szCs w:val="36"/>
        </w:rPr>
        <w:t>нформационное письмо</w:t>
      </w:r>
      <w:r w:rsidR="00B454DC" w:rsidRPr="000422C1">
        <w:rPr>
          <w:rFonts w:eastAsia="Times New Roman"/>
          <w:b/>
          <w:color w:val="auto"/>
          <w:sz w:val="28"/>
          <w:szCs w:val="28"/>
        </w:rPr>
        <w:t xml:space="preserve"> </w:t>
      </w:r>
    </w:p>
    <w:p w:rsidR="00B454DC" w:rsidRPr="00B454DC" w:rsidRDefault="00B454DC" w:rsidP="00B454DC">
      <w:pPr>
        <w:jc w:val="center"/>
        <w:rPr>
          <w:rFonts w:eastAsia="Times New Roman"/>
          <w:b/>
          <w:color w:val="auto"/>
          <w:sz w:val="28"/>
          <w:szCs w:val="28"/>
        </w:rPr>
      </w:pPr>
    </w:p>
    <w:p w:rsidR="00B454DC" w:rsidRPr="00B454DC" w:rsidRDefault="00B454DC" w:rsidP="00B454DC">
      <w:pPr>
        <w:jc w:val="center"/>
        <w:rPr>
          <w:rFonts w:eastAsia="Times New Roman"/>
          <w:b/>
          <w:color w:val="auto"/>
          <w:sz w:val="28"/>
          <w:szCs w:val="28"/>
        </w:rPr>
      </w:pPr>
      <w:r w:rsidRPr="00B454DC">
        <w:rPr>
          <w:rFonts w:eastAsia="Times New Roman"/>
          <w:b/>
          <w:color w:val="auto"/>
          <w:sz w:val="28"/>
          <w:szCs w:val="28"/>
        </w:rPr>
        <w:t>Уважаемые коллеги!</w:t>
      </w:r>
    </w:p>
    <w:p w:rsidR="00B454DC" w:rsidRPr="00B454DC" w:rsidRDefault="00B454DC" w:rsidP="00B454DC">
      <w:pPr>
        <w:ind w:firstLine="708"/>
        <w:jc w:val="both"/>
        <w:rPr>
          <w:rFonts w:eastAsia="Times New Roman"/>
          <w:color w:val="auto"/>
        </w:rPr>
      </w:pPr>
      <w:r w:rsidRPr="00B454DC">
        <w:rPr>
          <w:rFonts w:eastAsia="Times New Roman"/>
          <w:color w:val="auto"/>
        </w:rPr>
        <w:t>П</w:t>
      </w:r>
      <w:r>
        <w:rPr>
          <w:rFonts w:eastAsia="Times New Roman"/>
          <w:color w:val="auto"/>
        </w:rPr>
        <w:t xml:space="preserve">риглашаем Вас принять участие в </w:t>
      </w:r>
      <w:r>
        <w:rPr>
          <w:rFonts w:eastAsia="Times New Roman"/>
          <w:color w:val="auto"/>
          <w:lang w:val="en-US"/>
        </w:rPr>
        <w:t>III</w:t>
      </w:r>
      <w:r w:rsidRPr="00B454DC">
        <w:rPr>
          <w:rFonts w:eastAsia="Times New Roman"/>
          <w:color w:val="auto"/>
        </w:rPr>
        <w:t xml:space="preserve"> Черноморской международной научно-практической конференции Московского государст</w:t>
      </w:r>
      <w:r w:rsidR="007E6B11">
        <w:rPr>
          <w:rFonts w:eastAsia="Times New Roman"/>
          <w:color w:val="auto"/>
        </w:rPr>
        <w:t>венного университета имени М.В. </w:t>
      </w:r>
      <w:r w:rsidRPr="00B454DC">
        <w:rPr>
          <w:rFonts w:eastAsia="Times New Roman"/>
          <w:color w:val="auto"/>
        </w:rPr>
        <w:t>Ломоносова «</w:t>
      </w:r>
      <w:r>
        <w:rPr>
          <w:rFonts w:eastAsia="Times New Roman"/>
          <w:color w:val="auto"/>
        </w:rPr>
        <w:t>ПРОБЛЕМЫ РАЗВИТИЯ ТЕХНОЛОГИЙ, ГОСУДАРСТВА И ОБЩЕСТВА В ЦИФРОВУЮ ЭПОХУ</w:t>
      </w:r>
      <w:r w:rsidRPr="00B454DC">
        <w:rPr>
          <w:rFonts w:eastAsia="Times New Roman"/>
          <w:color w:val="auto"/>
        </w:rPr>
        <w:t>».</w:t>
      </w:r>
    </w:p>
    <w:p w:rsidR="00B454DC" w:rsidRDefault="00B454DC" w:rsidP="00B454DC">
      <w:pPr>
        <w:ind w:firstLine="708"/>
        <w:jc w:val="both"/>
        <w:rPr>
          <w:rFonts w:eastAsia="Times New Roman"/>
          <w:color w:val="auto"/>
        </w:rPr>
      </w:pPr>
      <w:r w:rsidRPr="00B454DC">
        <w:rPr>
          <w:rFonts w:eastAsia="Times New Roman"/>
          <w:color w:val="auto"/>
        </w:rPr>
        <w:t xml:space="preserve">ОРГАНИЗАТОРЫ: </w:t>
      </w:r>
    </w:p>
    <w:p w:rsidR="00B454DC" w:rsidRPr="00B454DC" w:rsidRDefault="00B454DC" w:rsidP="00B454DC">
      <w:pPr>
        <w:pStyle w:val="a3"/>
        <w:numPr>
          <w:ilvl w:val="0"/>
          <w:numId w:val="1"/>
        </w:numPr>
        <w:jc w:val="both"/>
        <w:rPr>
          <w:rFonts w:eastAsia="Times New Roman"/>
          <w:color w:val="auto"/>
        </w:rPr>
      </w:pPr>
      <w:r w:rsidRPr="00B454DC">
        <w:rPr>
          <w:rFonts w:eastAsia="Times New Roman"/>
          <w:color w:val="auto"/>
        </w:rPr>
        <w:t xml:space="preserve">Московский государственный университет имени М.В. Ломоносова. </w:t>
      </w:r>
    </w:p>
    <w:p w:rsidR="00B454DC" w:rsidRDefault="00B454DC" w:rsidP="00B454DC">
      <w:pPr>
        <w:pStyle w:val="a3"/>
        <w:numPr>
          <w:ilvl w:val="0"/>
          <w:numId w:val="1"/>
        </w:numPr>
        <w:jc w:val="both"/>
        <w:rPr>
          <w:rFonts w:eastAsia="Times New Roman"/>
          <w:color w:val="auto"/>
        </w:rPr>
      </w:pPr>
      <w:r w:rsidRPr="00B454DC">
        <w:rPr>
          <w:rFonts w:eastAsia="Times New Roman"/>
          <w:color w:val="auto"/>
        </w:rPr>
        <w:t xml:space="preserve">Филиал МГУ имени М.В. Ломоносова в городе Севастополе. </w:t>
      </w:r>
    </w:p>
    <w:p w:rsidR="00B454DC" w:rsidRPr="00B454DC" w:rsidRDefault="00B454DC" w:rsidP="00B454DC">
      <w:pPr>
        <w:jc w:val="both"/>
        <w:rPr>
          <w:rFonts w:eastAsia="Times New Roman"/>
          <w:color w:val="auto"/>
        </w:rPr>
      </w:pPr>
      <w:r w:rsidRPr="00B454DC">
        <w:rPr>
          <w:rFonts w:eastAsia="Times New Roman"/>
          <w:b/>
          <w:color w:val="auto"/>
        </w:rPr>
        <w:t>Дата проведения конференции</w:t>
      </w:r>
      <w:r w:rsidRPr="00B454DC">
        <w:rPr>
          <w:rFonts w:eastAsia="Times New Roman"/>
          <w:color w:val="auto"/>
        </w:rPr>
        <w:t xml:space="preserve">: </w:t>
      </w:r>
      <w:r>
        <w:rPr>
          <w:rFonts w:eastAsia="Times New Roman"/>
          <w:color w:val="auto"/>
        </w:rPr>
        <w:t>20</w:t>
      </w:r>
      <w:r w:rsidR="007E6B11">
        <w:rPr>
          <w:rFonts w:eastAsia="Times New Roman"/>
          <w:color w:val="auto"/>
        </w:rPr>
        <w:t>–</w:t>
      </w:r>
      <w:r>
        <w:rPr>
          <w:rFonts w:eastAsia="Times New Roman"/>
          <w:color w:val="auto"/>
        </w:rPr>
        <w:t>22 июня 2019</w:t>
      </w:r>
      <w:r w:rsidRPr="00B454DC">
        <w:rPr>
          <w:rFonts w:eastAsia="Times New Roman"/>
          <w:color w:val="auto"/>
        </w:rPr>
        <w:t xml:space="preserve"> года</w:t>
      </w:r>
      <w:r>
        <w:rPr>
          <w:rFonts w:eastAsia="Times New Roman"/>
          <w:color w:val="auto"/>
        </w:rPr>
        <w:t>.</w:t>
      </w:r>
    </w:p>
    <w:p w:rsidR="00B454DC" w:rsidRPr="00B454DC" w:rsidRDefault="00B454DC" w:rsidP="00B454DC">
      <w:pPr>
        <w:jc w:val="both"/>
        <w:rPr>
          <w:rFonts w:eastAsia="Times New Roman"/>
          <w:color w:val="auto"/>
        </w:rPr>
      </w:pPr>
      <w:r w:rsidRPr="00B454DC">
        <w:rPr>
          <w:rFonts w:eastAsia="Times New Roman"/>
          <w:b/>
          <w:color w:val="auto"/>
        </w:rPr>
        <w:t xml:space="preserve">Место проведения: </w:t>
      </w:r>
      <w:r w:rsidRPr="00B454DC">
        <w:rPr>
          <w:rFonts w:eastAsia="Times New Roman"/>
          <w:color w:val="auto"/>
        </w:rPr>
        <w:t xml:space="preserve">Филиал Московского государственного университета имени </w:t>
      </w:r>
      <w:r w:rsidRPr="00B454DC">
        <w:rPr>
          <w:rFonts w:eastAsia="Times New Roman"/>
          <w:color w:val="auto"/>
        </w:rPr>
        <w:br/>
        <w:t>М.В. Ломоносова в городе Севастополе (учебно-административный корпус).</w:t>
      </w:r>
    </w:p>
    <w:p w:rsidR="00B454DC" w:rsidRPr="00B454DC" w:rsidRDefault="00B454DC" w:rsidP="00B454DC">
      <w:pPr>
        <w:jc w:val="both"/>
        <w:rPr>
          <w:rFonts w:eastAsia="Times New Roman"/>
          <w:color w:val="auto"/>
        </w:rPr>
      </w:pPr>
      <w:r w:rsidRPr="00B454DC">
        <w:rPr>
          <w:rFonts w:eastAsia="Times New Roman"/>
          <w:b/>
          <w:color w:val="auto"/>
        </w:rPr>
        <w:t>Время проведения:</w:t>
      </w:r>
      <w:r w:rsidRPr="00B454DC">
        <w:rPr>
          <w:rFonts w:eastAsia="Times New Roman"/>
          <w:color w:val="auto"/>
        </w:rPr>
        <w:t xml:space="preserve"> 10:00 – 18:00 часов.</w:t>
      </w:r>
    </w:p>
    <w:p w:rsidR="00B454DC" w:rsidRPr="00B454DC" w:rsidRDefault="00B454DC" w:rsidP="00B454DC">
      <w:pPr>
        <w:jc w:val="both"/>
        <w:rPr>
          <w:rFonts w:eastAsia="Times New Roman"/>
          <w:color w:val="auto"/>
        </w:rPr>
      </w:pPr>
      <w:r w:rsidRPr="00B454DC">
        <w:rPr>
          <w:rFonts w:eastAsia="Times New Roman"/>
          <w:b/>
          <w:color w:val="auto"/>
        </w:rPr>
        <w:t>Адрес:</w:t>
      </w:r>
      <w:r w:rsidRPr="00B454DC">
        <w:rPr>
          <w:rFonts w:eastAsia="Times New Roman"/>
          <w:color w:val="auto"/>
        </w:rPr>
        <w:t xml:space="preserve"> </w:t>
      </w:r>
      <w:smartTag w:uri="urn:schemas-microsoft-com:office:smarttags" w:element="metricconverter">
        <w:smartTagPr>
          <w:attr w:name="ProductID" w:val="299001, г"/>
        </w:smartTagPr>
        <w:r w:rsidRPr="00B454DC">
          <w:rPr>
            <w:rFonts w:eastAsia="Times New Roman"/>
            <w:color w:val="auto"/>
          </w:rPr>
          <w:t>299001, г</w:t>
        </w:r>
      </w:smartTag>
      <w:r w:rsidRPr="00B454DC">
        <w:rPr>
          <w:rFonts w:eastAsia="Times New Roman"/>
          <w:color w:val="auto"/>
        </w:rPr>
        <w:t>. Севастополь, ул. Героев Севастополя, 7.</w:t>
      </w:r>
    </w:p>
    <w:p w:rsidR="00862B55" w:rsidRDefault="00B454DC" w:rsidP="00D522F8">
      <w:pPr>
        <w:ind w:firstLine="543"/>
        <w:jc w:val="both"/>
      </w:pPr>
      <w:r w:rsidRPr="00D75E8D">
        <w:rPr>
          <w:b/>
        </w:rPr>
        <w:t>Целью</w:t>
      </w:r>
      <w:r w:rsidR="00862B55" w:rsidRPr="00D75E8D">
        <w:rPr>
          <w:b/>
        </w:rPr>
        <w:t xml:space="preserve"> конференции является</w:t>
      </w:r>
      <w:r w:rsidRPr="00D75E8D">
        <w:t xml:space="preserve"> </w:t>
      </w:r>
      <w:r w:rsidR="00862B55" w:rsidRPr="00D75E8D">
        <w:rPr>
          <w:bCs/>
          <w:kern w:val="32"/>
        </w:rPr>
        <w:t>содействие реализации положений Послания Президента Российской Федерации Федеральному</w:t>
      </w:r>
      <w:r w:rsidR="00862B55" w:rsidRPr="00862B55">
        <w:rPr>
          <w:bCs/>
          <w:kern w:val="32"/>
        </w:rPr>
        <w:t xml:space="preserve"> Собранию РФ от 1 марта 2018 года о приоритетности развития цифровой экономики и цифровых технологий, </w:t>
      </w:r>
      <w:r w:rsidR="00862B55">
        <w:t>обмен</w:t>
      </w:r>
      <w:r w:rsidR="00862B55" w:rsidRPr="00862B55">
        <w:t xml:space="preserve"> практическим и теоретическим опытом</w:t>
      </w:r>
      <w:r w:rsidR="00862B55">
        <w:t xml:space="preserve"> в этой сфере представителей различных наук</w:t>
      </w:r>
      <w:r w:rsidR="00862B55" w:rsidRPr="00862B55">
        <w:t>, решени</w:t>
      </w:r>
      <w:r w:rsidR="00862B55">
        <w:t>е</w:t>
      </w:r>
      <w:r w:rsidR="00862B55" w:rsidRPr="00862B55">
        <w:t xml:space="preserve"> задач современной науки, укреплени</w:t>
      </w:r>
      <w:r w:rsidR="00862B55">
        <w:t>е</w:t>
      </w:r>
      <w:r w:rsidR="00862B55" w:rsidRPr="00862B55">
        <w:t xml:space="preserve"> единого научно-образовательного пространства</w:t>
      </w:r>
      <w:r w:rsidR="00862B55">
        <w:t>.</w:t>
      </w:r>
    </w:p>
    <w:p w:rsidR="00D32499" w:rsidRPr="003558FD" w:rsidRDefault="00D32499" w:rsidP="00B454DC">
      <w:pPr>
        <w:jc w:val="both"/>
        <w:rPr>
          <w:color w:val="auto"/>
        </w:rPr>
      </w:pPr>
      <w:r>
        <w:t xml:space="preserve">К участию в работе конференции приглашаются научные сотрудники, преподаватели </w:t>
      </w:r>
      <w:r w:rsidRPr="003558FD">
        <w:rPr>
          <w:color w:val="auto"/>
        </w:rPr>
        <w:t>высших учебных заведений, докторанты, аспиранты и молодые учёные.</w:t>
      </w:r>
    </w:p>
    <w:p w:rsidR="003558FD" w:rsidRPr="003558FD" w:rsidRDefault="003558FD" w:rsidP="00B454DC">
      <w:pPr>
        <w:jc w:val="both"/>
        <w:rPr>
          <w:color w:val="FF0000"/>
        </w:rPr>
      </w:pPr>
      <w:r w:rsidRPr="003558FD">
        <w:rPr>
          <w:color w:val="FF0000"/>
          <w:shd w:val="clear" w:color="auto" w:fill="FFFFFF"/>
        </w:rPr>
        <w:t>Участие школьников и студентов не допускается!</w:t>
      </w:r>
    </w:p>
    <w:p w:rsidR="00D32499" w:rsidRPr="00D32499" w:rsidRDefault="00D32499" w:rsidP="00D32499">
      <w:pPr>
        <w:spacing w:before="120" w:after="120" w:line="240" w:lineRule="auto"/>
        <w:jc w:val="both"/>
        <w:rPr>
          <w:rFonts w:eastAsia="Times New Roman"/>
          <w:b/>
          <w:color w:val="auto"/>
          <w:lang w:eastAsia="ru-RU"/>
        </w:rPr>
      </w:pPr>
      <w:r w:rsidRPr="00D32499">
        <w:rPr>
          <w:rFonts w:eastAsia="Times New Roman"/>
          <w:b/>
          <w:color w:val="auto"/>
          <w:lang w:eastAsia="ru-RU"/>
        </w:rPr>
        <w:t>Программный комитет конференции: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Председатель</w:t>
      </w:r>
      <w:r w:rsidRPr="00BA7C48">
        <w:rPr>
          <w:rFonts w:eastAsia="Times New Roman"/>
          <w:color w:val="auto"/>
          <w:lang w:eastAsia="ru-RU"/>
        </w:rPr>
        <w:t xml:space="preserve"> – Садовничий В.А., д.ф.-м.н., профессор, академик РАН, ректор МГУ имени М.В. Ломоносова.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Заместитель председателя</w:t>
      </w:r>
      <w:r w:rsidRPr="00BA7C48">
        <w:rPr>
          <w:rFonts w:eastAsia="Times New Roman"/>
          <w:color w:val="auto"/>
          <w:lang w:eastAsia="ru-RU"/>
        </w:rPr>
        <w:t>: Федянин А.А., д.ф.-м.н., профессор, проректор МГУ, начальник Управления научной политики и организации научных исследований.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Члены программного комитета</w:t>
      </w:r>
      <w:r w:rsidRPr="00BA7C48">
        <w:rPr>
          <w:rFonts w:eastAsia="Times New Roman"/>
          <w:color w:val="auto"/>
          <w:lang w:eastAsia="ru-RU"/>
        </w:rPr>
        <w:t>: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Шпырко О.А</w:t>
      </w:r>
      <w:r w:rsidRPr="00BA7C48">
        <w:rPr>
          <w:rFonts w:eastAsia="Times New Roman"/>
          <w:color w:val="auto"/>
          <w:lang w:eastAsia="ru-RU"/>
        </w:rPr>
        <w:t>., директор Филиала МГУ в г. Севастополе;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Хапаев В.В</w:t>
      </w:r>
      <w:r w:rsidRPr="00BA7C48">
        <w:rPr>
          <w:rFonts w:eastAsia="Times New Roman"/>
          <w:color w:val="auto"/>
          <w:lang w:eastAsia="ru-RU"/>
        </w:rPr>
        <w:t>., к.и.н., доцент кафедры истории и МО, зам. директора по научной работе;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Французов П.А.</w:t>
      </w:r>
      <w:r w:rsidRPr="00BA7C48">
        <w:rPr>
          <w:rFonts w:eastAsia="Times New Roman"/>
          <w:color w:val="auto"/>
          <w:lang w:eastAsia="ru-RU"/>
        </w:rPr>
        <w:t>, к.ф.-м.н., доцент кафедры физики и геофизики;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Олешкевич В.А.</w:t>
      </w:r>
      <w:r w:rsidRPr="00BA7C48">
        <w:rPr>
          <w:rFonts w:eastAsia="Times New Roman"/>
          <w:color w:val="auto"/>
          <w:lang w:eastAsia="ru-RU"/>
        </w:rPr>
        <w:t>, д.ф.-.м.н., профессор, заведующий кафедрой физики и геофизики.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lastRenderedPageBreak/>
        <w:t>Руновский К.В.</w:t>
      </w:r>
      <w:r w:rsidRPr="00BA7C48">
        <w:rPr>
          <w:rFonts w:eastAsia="Times New Roman"/>
          <w:color w:val="auto"/>
          <w:lang w:eastAsia="ru-RU"/>
        </w:rPr>
        <w:t>, д.ф.-.м.н., профессор, руководитель образовательной программы «Физика».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Игнатов Е.И.</w:t>
      </w:r>
      <w:r w:rsidRPr="00BA7C48">
        <w:rPr>
          <w:rFonts w:eastAsia="Times New Roman"/>
          <w:color w:val="auto"/>
          <w:lang w:eastAsia="ru-RU"/>
        </w:rPr>
        <w:t>, академик РАЕН, д.г.н., профессор, заведующий кафедрой геоэкологии и природопользования.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Гуров С.И.</w:t>
      </w:r>
      <w:r w:rsidRPr="00BA7C48">
        <w:rPr>
          <w:rFonts w:eastAsia="Times New Roman"/>
          <w:color w:val="auto"/>
          <w:lang w:eastAsia="ru-RU"/>
        </w:rPr>
        <w:t>, к.ф.-.м.н., доцент, заведующий кафедрой прикладной математики.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Осипенко Г.С.</w:t>
      </w:r>
      <w:r w:rsidRPr="00BA7C48">
        <w:rPr>
          <w:rFonts w:eastAsia="Times New Roman"/>
          <w:color w:val="auto"/>
          <w:lang w:eastAsia="ru-RU"/>
        </w:rPr>
        <w:t>, д.ф.-.м.н., профессор, профессор кафедры прикладной математики.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Тихомандрицкая О.А.</w:t>
      </w:r>
      <w:r w:rsidRPr="00BA7C48">
        <w:rPr>
          <w:rFonts w:eastAsia="Times New Roman"/>
          <w:color w:val="auto"/>
          <w:lang w:eastAsia="ru-RU"/>
        </w:rPr>
        <w:t>, к.пс.н., доцент, заведующая кафедрой психологии.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Ковалев В.Н.</w:t>
      </w:r>
      <w:r w:rsidRPr="00BA7C48">
        <w:rPr>
          <w:rFonts w:eastAsia="Times New Roman"/>
          <w:color w:val="auto"/>
          <w:lang w:eastAsia="ru-RU"/>
        </w:rPr>
        <w:t>, к.п.н., доцент, доцент кафедры психологии.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Архангельская А.В.</w:t>
      </w:r>
      <w:r w:rsidRPr="00BA7C48">
        <w:rPr>
          <w:rFonts w:eastAsia="Times New Roman"/>
          <w:color w:val="auto"/>
          <w:lang w:eastAsia="ru-RU"/>
        </w:rPr>
        <w:t>, к.ф.н., доцент, заведующая кафедрой русского языка и литературы.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Теплова Л.И.</w:t>
      </w:r>
      <w:r w:rsidRPr="00BA7C48">
        <w:rPr>
          <w:rFonts w:eastAsia="Times New Roman"/>
          <w:color w:val="auto"/>
          <w:lang w:eastAsia="ru-RU"/>
        </w:rPr>
        <w:t>, к.ф.н., доцент, руководитель образовательной программы направления подготовки «Филология».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Мартынкин А.В.</w:t>
      </w:r>
      <w:r w:rsidRPr="00BA7C48">
        <w:rPr>
          <w:rFonts w:eastAsia="Times New Roman"/>
          <w:color w:val="auto"/>
          <w:lang w:eastAsia="ru-RU"/>
        </w:rPr>
        <w:t>, к.и.н., доцент кафедры истории и МО, зам. директора по учебной работе.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Наумова Г.Р.</w:t>
      </w:r>
      <w:r w:rsidRPr="00BA7C48">
        <w:rPr>
          <w:rFonts w:eastAsia="Times New Roman"/>
          <w:color w:val="auto"/>
          <w:lang w:eastAsia="ru-RU"/>
        </w:rPr>
        <w:t>, д.и.н., профессор, профессор кафедры источниковедения исторического факультета МГУ.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Щепилова Г.Г.</w:t>
      </w:r>
      <w:r w:rsidRPr="00BA7C48">
        <w:rPr>
          <w:rFonts w:eastAsia="Times New Roman"/>
          <w:color w:val="auto"/>
          <w:lang w:eastAsia="ru-RU"/>
        </w:rPr>
        <w:t>, д.ф.н., профессор, заведующая кафедрой журналистики.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Маркелов К.В.</w:t>
      </w:r>
      <w:r w:rsidRPr="00BA7C48">
        <w:rPr>
          <w:rFonts w:eastAsia="Times New Roman"/>
          <w:color w:val="auto"/>
          <w:lang w:eastAsia="ru-RU"/>
        </w:rPr>
        <w:t>, д.п.н., профессор кафедры журналистики.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Розинская Н.А.</w:t>
      </w:r>
      <w:r w:rsidRPr="00BA7C48">
        <w:rPr>
          <w:rFonts w:eastAsia="Times New Roman"/>
          <w:color w:val="auto"/>
          <w:lang w:eastAsia="ru-RU"/>
        </w:rPr>
        <w:t>, к.э.н., доцент, заведующая кафедрой экономики.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Соловьев А.И.</w:t>
      </w:r>
      <w:r w:rsidRPr="00BA7C48">
        <w:rPr>
          <w:rFonts w:eastAsia="Times New Roman"/>
          <w:color w:val="auto"/>
          <w:lang w:eastAsia="ru-RU"/>
        </w:rPr>
        <w:t>, д.п.н., профессор, заведующий кафедрой управления.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Дадашев Б.А.</w:t>
      </w:r>
      <w:r w:rsidRPr="00BA7C48">
        <w:rPr>
          <w:rFonts w:eastAsia="Times New Roman"/>
          <w:color w:val="auto"/>
          <w:lang w:eastAsia="ru-RU"/>
        </w:rPr>
        <w:t>, д.э.н., профессор, профессор кафедры управления.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Сторожук Р.П.</w:t>
      </w:r>
      <w:r w:rsidRPr="00BA7C48">
        <w:rPr>
          <w:rFonts w:eastAsia="Times New Roman"/>
          <w:color w:val="auto"/>
          <w:lang w:eastAsia="ru-RU"/>
        </w:rPr>
        <w:t>, к.э.н., доцент кафедры управления.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Рубцова С.И.</w:t>
      </w:r>
      <w:r w:rsidRPr="00BA7C48">
        <w:rPr>
          <w:rFonts w:eastAsia="Times New Roman"/>
          <w:color w:val="auto"/>
          <w:lang w:eastAsia="ru-RU"/>
        </w:rPr>
        <w:t>, к.б.н., с.н.с., заведующая учебным кабинетом практикума по физике.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Багумян Е.В.</w:t>
      </w:r>
      <w:r w:rsidRPr="00BA7C48">
        <w:rPr>
          <w:rFonts w:eastAsia="Times New Roman"/>
          <w:color w:val="auto"/>
          <w:lang w:eastAsia="ru-RU"/>
        </w:rPr>
        <w:t>, к.ф.н., доцент кафедры иностранных языков.</w:t>
      </w:r>
    </w:p>
    <w:p w:rsidR="00BA7C48" w:rsidRPr="00BA7C48" w:rsidRDefault="00BA7C48" w:rsidP="00BA7C48">
      <w:pPr>
        <w:spacing w:before="120" w:after="12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Миленко Н.Н.</w:t>
      </w:r>
      <w:r w:rsidRPr="00BA7C48">
        <w:rPr>
          <w:rFonts w:eastAsia="Times New Roman"/>
          <w:color w:val="auto"/>
          <w:lang w:eastAsia="ru-RU"/>
        </w:rPr>
        <w:t>, зав. организационно-методическим отделом.</w:t>
      </w:r>
    </w:p>
    <w:p w:rsidR="00D32499" w:rsidRPr="00D32499" w:rsidRDefault="00D32499" w:rsidP="00D32499">
      <w:pPr>
        <w:spacing w:before="120" w:after="120" w:line="240" w:lineRule="auto"/>
        <w:jc w:val="both"/>
        <w:rPr>
          <w:rFonts w:eastAsia="Times New Roman"/>
          <w:b/>
          <w:color w:val="auto"/>
          <w:lang w:eastAsia="ru-RU"/>
        </w:rPr>
      </w:pPr>
      <w:r w:rsidRPr="00D32499">
        <w:rPr>
          <w:rFonts w:eastAsia="Times New Roman"/>
          <w:b/>
          <w:color w:val="auto"/>
          <w:lang w:eastAsia="ru-RU"/>
        </w:rPr>
        <w:t>Секретариат конференции:</w:t>
      </w:r>
    </w:p>
    <w:p w:rsidR="00BA7C48" w:rsidRPr="00BA7C48" w:rsidRDefault="00BA7C48" w:rsidP="00BA7C48">
      <w:p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Пряшникова П.Ф.</w:t>
      </w:r>
      <w:r w:rsidRPr="00BA7C48">
        <w:rPr>
          <w:rFonts w:eastAsia="Times New Roman"/>
          <w:color w:val="auto"/>
          <w:lang w:eastAsia="ru-RU"/>
        </w:rPr>
        <w:t>, к.ф.-.м.н., старший преподаватель кафедры прикладной математики.</w:t>
      </w:r>
    </w:p>
    <w:p w:rsidR="00BA7C48" w:rsidRPr="00BA7C48" w:rsidRDefault="00BA7C48" w:rsidP="00BA7C48">
      <w:p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Сулимов А.В.</w:t>
      </w:r>
      <w:r w:rsidRPr="00BA7C48">
        <w:rPr>
          <w:rFonts w:eastAsia="Times New Roman"/>
          <w:color w:val="auto"/>
          <w:lang w:eastAsia="ru-RU"/>
        </w:rPr>
        <w:t>, старший преподаватель кафедры физики и геофизики.</w:t>
      </w:r>
    </w:p>
    <w:p w:rsidR="00BA7C48" w:rsidRPr="00BA7C48" w:rsidRDefault="00BA7C48" w:rsidP="00BA7C48">
      <w:p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Новиков А.А.</w:t>
      </w:r>
      <w:r w:rsidRPr="00BA7C48">
        <w:rPr>
          <w:rFonts w:eastAsia="Times New Roman"/>
          <w:color w:val="auto"/>
          <w:lang w:eastAsia="ru-RU"/>
        </w:rPr>
        <w:t>, старший преподаватель кафедры геоэкологии и природопользования.</w:t>
      </w:r>
    </w:p>
    <w:p w:rsidR="00BA7C48" w:rsidRPr="00BA7C48" w:rsidRDefault="00BA7C48" w:rsidP="00BA7C48">
      <w:p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Борисенко З.В.</w:t>
      </w:r>
      <w:r w:rsidRPr="00BA7C48">
        <w:rPr>
          <w:rFonts w:eastAsia="Times New Roman"/>
          <w:color w:val="auto"/>
          <w:lang w:eastAsia="ru-RU"/>
        </w:rPr>
        <w:t>, старший преподаватель кафедры психологии.</w:t>
      </w:r>
    </w:p>
    <w:p w:rsidR="00BA7C48" w:rsidRPr="00BA7C48" w:rsidRDefault="00BA7C48" w:rsidP="00BA7C48">
      <w:p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Глотова А.В.</w:t>
      </w:r>
      <w:r w:rsidRPr="00BA7C48">
        <w:rPr>
          <w:rFonts w:eastAsia="Times New Roman"/>
          <w:color w:val="auto"/>
          <w:lang w:eastAsia="ru-RU"/>
        </w:rPr>
        <w:t>, старший преподаватель кафедры иностранных языков.</w:t>
      </w:r>
    </w:p>
    <w:p w:rsidR="00BA7C48" w:rsidRPr="00BA7C48" w:rsidRDefault="00BA7C48" w:rsidP="00BA7C48">
      <w:p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Павлюк В.П.</w:t>
      </w:r>
      <w:r w:rsidRPr="00BA7C48">
        <w:rPr>
          <w:rFonts w:eastAsia="Times New Roman"/>
          <w:color w:val="auto"/>
          <w:lang w:eastAsia="ru-RU"/>
        </w:rPr>
        <w:t>, старший преподаватель кафедры экономики.</w:t>
      </w:r>
    </w:p>
    <w:p w:rsidR="00BA7C48" w:rsidRPr="00BA7C48" w:rsidRDefault="00BA7C48" w:rsidP="00BA7C48">
      <w:p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Кожухова Н.Н.</w:t>
      </w:r>
      <w:r w:rsidRPr="00BA7C48">
        <w:rPr>
          <w:rFonts w:eastAsia="Times New Roman"/>
          <w:color w:val="auto"/>
          <w:lang w:eastAsia="ru-RU"/>
        </w:rPr>
        <w:t>, старший преподаватель кафедры управления.</w:t>
      </w:r>
    </w:p>
    <w:p w:rsidR="00BA7C48" w:rsidRPr="00BA7C48" w:rsidRDefault="00BA7C48" w:rsidP="00BA7C48">
      <w:p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Юдина А.В.</w:t>
      </w:r>
      <w:r w:rsidRPr="00BA7C48">
        <w:rPr>
          <w:rFonts w:eastAsia="Times New Roman"/>
          <w:color w:val="auto"/>
          <w:lang w:eastAsia="ru-RU"/>
        </w:rPr>
        <w:t xml:space="preserve">, заведующая учебно-полиграфическим центром и студией фотодизайна. </w:t>
      </w:r>
    </w:p>
    <w:p w:rsidR="00BA7C48" w:rsidRPr="00BA7C48" w:rsidRDefault="00BA7C48" w:rsidP="00BA7C48">
      <w:pPr>
        <w:spacing w:after="0" w:line="240" w:lineRule="auto"/>
        <w:jc w:val="both"/>
        <w:rPr>
          <w:rFonts w:eastAsia="Times New Roman"/>
          <w:color w:val="auto"/>
          <w:lang w:eastAsia="ru-RU"/>
        </w:rPr>
      </w:pPr>
      <w:r w:rsidRPr="00BA7C48">
        <w:rPr>
          <w:rFonts w:eastAsia="Times New Roman"/>
          <w:b/>
          <w:color w:val="auto"/>
          <w:lang w:eastAsia="ru-RU"/>
        </w:rPr>
        <w:t>Шихаметова Э.Р.</w:t>
      </w:r>
      <w:r w:rsidRPr="00BA7C48">
        <w:rPr>
          <w:rFonts w:eastAsia="Times New Roman"/>
          <w:color w:val="auto"/>
          <w:lang w:eastAsia="ru-RU"/>
        </w:rPr>
        <w:t>, специалист по УМР.</w:t>
      </w:r>
    </w:p>
    <w:p w:rsidR="000422C1" w:rsidRPr="000422C1" w:rsidRDefault="000422C1" w:rsidP="000422C1">
      <w:pPr>
        <w:spacing w:after="0" w:line="240" w:lineRule="auto"/>
        <w:jc w:val="both"/>
        <w:rPr>
          <w:rFonts w:eastAsia="Times New Roman"/>
          <w:color w:val="auto"/>
          <w:lang w:eastAsia="ru-RU"/>
        </w:rPr>
      </w:pPr>
    </w:p>
    <w:p w:rsidR="00E518F0" w:rsidRDefault="00E518F0" w:rsidP="00D32499">
      <w:pPr>
        <w:ind w:firstLine="540"/>
        <w:jc w:val="center"/>
        <w:rPr>
          <w:rFonts w:eastAsia="Calibri"/>
          <w:b/>
          <w:smallCaps/>
          <w:color w:val="auto"/>
        </w:rPr>
      </w:pPr>
    </w:p>
    <w:p w:rsidR="00D32499" w:rsidRPr="00D75E8D" w:rsidRDefault="00D32499" w:rsidP="00D32499">
      <w:pPr>
        <w:ind w:firstLine="540"/>
        <w:jc w:val="center"/>
        <w:rPr>
          <w:rFonts w:eastAsia="Calibri"/>
          <w:b/>
          <w:smallCaps/>
          <w:color w:val="auto"/>
        </w:rPr>
      </w:pPr>
      <w:bookmarkStart w:id="0" w:name="_GoBack"/>
      <w:bookmarkEnd w:id="0"/>
      <w:r w:rsidRPr="00D75E8D">
        <w:rPr>
          <w:rFonts w:eastAsia="Calibri"/>
          <w:b/>
          <w:smallCaps/>
          <w:color w:val="auto"/>
        </w:rPr>
        <w:t>ВНИМАНИЕ!</w:t>
      </w:r>
    </w:p>
    <w:p w:rsidR="00D32499" w:rsidRPr="00D75E8D" w:rsidRDefault="00D32499" w:rsidP="00D32499">
      <w:pPr>
        <w:ind w:firstLine="540"/>
        <w:jc w:val="center"/>
        <w:rPr>
          <w:rFonts w:eastAsia="Calibri"/>
          <w:smallCaps/>
          <w:color w:val="auto"/>
          <w:sz w:val="28"/>
          <w:szCs w:val="28"/>
        </w:rPr>
      </w:pPr>
      <w:r w:rsidRPr="00D75E8D">
        <w:rPr>
          <w:rFonts w:eastAsia="Calibri"/>
          <w:smallCaps/>
          <w:color w:val="auto"/>
          <w:sz w:val="28"/>
          <w:szCs w:val="28"/>
        </w:rPr>
        <w:t>Оргкомитет не несет расходы за проезд, проживание и питание участников (кроме кофе-пауз).</w:t>
      </w:r>
    </w:p>
    <w:p w:rsidR="00D32499" w:rsidRDefault="00D32499" w:rsidP="00D32499">
      <w:pPr>
        <w:ind w:firstLine="540"/>
        <w:jc w:val="center"/>
        <w:rPr>
          <w:rFonts w:eastAsia="Calibri"/>
          <w:smallCaps/>
          <w:color w:val="auto"/>
          <w:sz w:val="28"/>
          <w:szCs w:val="28"/>
        </w:rPr>
      </w:pPr>
    </w:p>
    <w:p w:rsidR="00BA7C48" w:rsidRDefault="00BA7C48" w:rsidP="00D32499">
      <w:pPr>
        <w:ind w:firstLine="540"/>
        <w:jc w:val="center"/>
        <w:rPr>
          <w:rFonts w:eastAsia="Calibri"/>
          <w:smallCaps/>
          <w:color w:val="auto"/>
          <w:sz w:val="28"/>
          <w:szCs w:val="28"/>
        </w:rPr>
      </w:pPr>
    </w:p>
    <w:p w:rsidR="00BA7C48" w:rsidRPr="00D75E8D" w:rsidRDefault="00BA7C48" w:rsidP="00D32499">
      <w:pPr>
        <w:ind w:firstLine="540"/>
        <w:jc w:val="center"/>
        <w:rPr>
          <w:rFonts w:eastAsia="Calibri"/>
          <w:smallCaps/>
          <w:color w:val="auto"/>
          <w:sz w:val="28"/>
          <w:szCs w:val="28"/>
        </w:rPr>
      </w:pPr>
    </w:p>
    <w:p w:rsidR="00D32499" w:rsidRDefault="00D32499" w:rsidP="00D32499">
      <w:pPr>
        <w:jc w:val="center"/>
        <w:rPr>
          <w:b/>
        </w:rPr>
      </w:pPr>
      <w:r w:rsidRPr="00D75E8D">
        <w:rPr>
          <w:b/>
        </w:rPr>
        <w:t>ТЕМАТИЧЕСКИЕ СЕКЦИИ КОНФЕРЕНЦИИ</w:t>
      </w:r>
      <w:r>
        <w:rPr>
          <w:b/>
        </w:rPr>
        <w:t>:</w:t>
      </w:r>
    </w:p>
    <w:p w:rsidR="007E6B11" w:rsidRPr="00D32499" w:rsidRDefault="007E6B11" w:rsidP="007E6B11">
      <w:pPr>
        <w:numPr>
          <w:ilvl w:val="1"/>
          <w:numId w:val="2"/>
        </w:numPr>
        <w:tabs>
          <w:tab w:val="clear" w:pos="1440"/>
        </w:tabs>
        <w:ind w:left="284" w:firstLine="0"/>
      </w:pPr>
      <w:r w:rsidRPr="00D32499">
        <w:t xml:space="preserve">Цифровизация процессов коммуникаций, смыслообразования и порождения знаний. </w:t>
      </w:r>
    </w:p>
    <w:p w:rsidR="007E6B11" w:rsidRDefault="007E6B11" w:rsidP="007E6B11">
      <w:pPr>
        <w:numPr>
          <w:ilvl w:val="1"/>
          <w:numId w:val="2"/>
        </w:numPr>
        <w:tabs>
          <w:tab w:val="clear" w:pos="1440"/>
        </w:tabs>
        <w:ind w:left="284" w:firstLine="0"/>
      </w:pPr>
      <w:r w:rsidRPr="00D32499">
        <w:t>Цифровые двойники физических объектов, инженерно-технических и социальных систем.</w:t>
      </w:r>
    </w:p>
    <w:p w:rsidR="007E6B11" w:rsidRPr="00D32499" w:rsidRDefault="007E6B11" w:rsidP="007E6B11">
      <w:pPr>
        <w:numPr>
          <w:ilvl w:val="1"/>
          <w:numId w:val="2"/>
        </w:numPr>
        <w:tabs>
          <w:tab w:val="clear" w:pos="1440"/>
        </w:tabs>
        <w:ind w:left="284" w:firstLine="0"/>
      </w:pPr>
      <w:r w:rsidRPr="00D32499">
        <w:t xml:space="preserve">Проблемы использования природных ресурсов в цифровую эпоху. </w:t>
      </w:r>
    </w:p>
    <w:p w:rsidR="007E6B11" w:rsidRPr="00D32499" w:rsidRDefault="007E6B11" w:rsidP="007E6B11">
      <w:pPr>
        <w:numPr>
          <w:ilvl w:val="1"/>
          <w:numId w:val="2"/>
        </w:numPr>
        <w:tabs>
          <w:tab w:val="clear" w:pos="1440"/>
        </w:tabs>
        <w:ind w:left="284" w:firstLine="0"/>
      </w:pPr>
      <w:r w:rsidRPr="00D32499">
        <w:t>Проблемы развития экономики в цифровую эпоху.</w:t>
      </w:r>
      <w:r w:rsidR="000422C1">
        <w:t xml:space="preserve"> </w:t>
      </w:r>
    </w:p>
    <w:p w:rsidR="007E6B11" w:rsidRPr="00D32499" w:rsidRDefault="007E6B11" w:rsidP="007E6B11">
      <w:pPr>
        <w:numPr>
          <w:ilvl w:val="1"/>
          <w:numId w:val="2"/>
        </w:numPr>
        <w:tabs>
          <w:tab w:val="clear" w:pos="1440"/>
        </w:tabs>
        <w:ind w:left="284" w:firstLine="0"/>
      </w:pPr>
      <w:r w:rsidRPr="00D32499">
        <w:t>Взаимодействие государства, бизнеса и гражданского общества в цифровую эпоху.</w:t>
      </w:r>
    </w:p>
    <w:p w:rsidR="007E6B11" w:rsidRPr="00D32499" w:rsidRDefault="007E6B11" w:rsidP="007E6B11">
      <w:pPr>
        <w:numPr>
          <w:ilvl w:val="1"/>
          <w:numId w:val="2"/>
        </w:numPr>
        <w:tabs>
          <w:tab w:val="clear" w:pos="1440"/>
        </w:tabs>
        <w:ind w:left="284" w:firstLine="0"/>
      </w:pPr>
      <w:r w:rsidRPr="00D32499">
        <w:t>Цифровая среда и языковое разнообразие: поликультурное взаимодействие.</w:t>
      </w:r>
    </w:p>
    <w:p w:rsidR="007E6B11" w:rsidRPr="00D32499" w:rsidRDefault="007E6B11" w:rsidP="007E6B11">
      <w:pPr>
        <w:numPr>
          <w:ilvl w:val="1"/>
          <w:numId w:val="2"/>
        </w:numPr>
        <w:tabs>
          <w:tab w:val="clear" w:pos="1440"/>
        </w:tabs>
        <w:ind w:left="284" w:firstLine="0"/>
      </w:pPr>
      <w:r w:rsidRPr="00D32499">
        <w:t>Язык и литература в цифровую эпоху.</w:t>
      </w:r>
    </w:p>
    <w:p w:rsidR="00D32499" w:rsidRPr="00D32499" w:rsidRDefault="00D32499" w:rsidP="00D32499">
      <w:pPr>
        <w:pStyle w:val="a3"/>
        <w:numPr>
          <w:ilvl w:val="1"/>
          <w:numId w:val="2"/>
        </w:numPr>
        <w:tabs>
          <w:tab w:val="clear" w:pos="1440"/>
        </w:tabs>
        <w:ind w:left="284" w:firstLine="0"/>
      </w:pPr>
      <w:r w:rsidRPr="00D32499">
        <w:t>Развитие государства и общества в цифровую эпоху: исторический опыт и современность.</w:t>
      </w:r>
    </w:p>
    <w:p w:rsidR="00D32499" w:rsidRPr="00D32499" w:rsidRDefault="00D32499" w:rsidP="00D32499">
      <w:pPr>
        <w:numPr>
          <w:ilvl w:val="1"/>
          <w:numId w:val="2"/>
        </w:numPr>
        <w:tabs>
          <w:tab w:val="clear" w:pos="1440"/>
        </w:tabs>
        <w:ind w:left="284" w:firstLine="0"/>
      </w:pPr>
      <w:r w:rsidRPr="00D32499">
        <w:t>Средства массовой информации в цифровую эпоху.</w:t>
      </w:r>
    </w:p>
    <w:p w:rsidR="00D32499" w:rsidRPr="00D32499" w:rsidRDefault="00D32499" w:rsidP="00D32499">
      <w:pPr>
        <w:numPr>
          <w:ilvl w:val="1"/>
          <w:numId w:val="2"/>
        </w:numPr>
        <w:tabs>
          <w:tab w:val="clear" w:pos="1440"/>
        </w:tabs>
        <w:ind w:left="284" w:firstLine="0"/>
      </w:pPr>
      <w:r w:rsidRPr="00D32499">
        <w:t>Актуальные проблемы психологии и педагогики в цифровую эпоху.</w:t>
      </w:r>
    </w:p>
    <w:p w:rsidR="0095665E" w:rsidRDefault="0095665E" w:rsidP="0095665E">
      <w:pPr>
        <w:ind w:firstLine="540"/>
        <w:jc w:val="both"/>
      </w:pPr>
      <w:r w:rsidRPr="00CB7BA9">
        <w:rPr>
          <w:b/>
          <w:color w:val="FF0000"/>
        </w:rPr>
        <w:t>Программа конференции</w:t>
      </w:r>
      <w:r w:rsidRPr="00B041C8">
        <w:t xml:space="preserve"> будет сформирована на основании поступивших заявок и размещена на официа</w:t>
      </w:r>
      <w:r>
        <w:t xml:space="preserve">льном сайте Филиала Московского </w:t>
      </w:r>
      <w:r w:rsidRPr="00B041C8">
        <w:t>государственного университета имени М.В. Ломоносова</w:t>
      </w:r>
      <w:r>
        <w:t xml:space="preserve"> в городе Севастополе в разделе </w:t>
      </w:r>
      <w:r w:rsidRPr="00B041C8">
        <w:t>«Наука</w:t>
      </w:r>
      <w:r>
        <w:t>» (подраздел «Черноморская конференция</w:t>
      </w:r>
      <w:r w:rsidR="003A30D0">
        <w:t xml:space="preserve"> МГУ</w:t>
      </w:r>
      <w:r w:rsidRPr="00B041C8">
        <w:t>»</w:t>
      </w:r>
      <w:r>
        <w:t>)</w:t>
      </w:r>
      <w:r w:rsidRPr="00B041C8">
        <w:t xml:space="preserve"> до </w:t>
      </w:r>
      <w:r>
        <w:t>15 мая 2019</w:t>
      </w:r>
      <w:r w:rsidRPr="00B041C8">
        <w:t xml:space="preserve"> года.</w:t>
      </w:r>
    </w:p>
    <w:p w:rsidR="0095665E" w:rsidRPr="0095665E" w:rsidRDefault="0095665E" w:rsidP="0095665E">
      <w:pPr>
        <w:widowControl w:val="0"/>
        <w:spacing w:after="0" w:line="240" w:lineRule="auto"/>
        <w:ind w:firstLine="540"/>
        <w:contextualSpacing/>
        <w:jc w:val="both"/>
        <w:rPr>
          <w:rFonts w:eastAsia="Times New Roman"/>
          <w:b/>
          <w:lang w:eastAsia="ru-RU"/>
        </w:rPr>
      </w:pPr>
      <w:r w:rsidRPr="0095665E">
        <w:rPr>
          <w:rFonts w:eastAsia="Times New Roman"/>
          <w:b/>
          <w:color w:val="FF0000"/>
          <w:lang w:eastAsia="ru-RU"/>
        </w:rPr>
        <w:t>Материалы конференции</w:t>
      </w:r>
      <w:r w:rsidRPr="0095665E">
        <w:rPr>
          <w:rFonts w:eastAsia="Times New Roman"/>
          <w:lang w:eastAsia="ru-RU"/>
        </w:rPr>
        <w:t xml:space="preserve"> будут опубликованы в сборнике тезисов </w:t>
      </w:r>
      <w:r w:rsidRPr="0095665E">
        <w:rPr>
          <w:rFonts w:eastAsia="Times New Roman"/>
          <w:b/>
          <w:lang w:eastAsia="ru-RU"/>
        </w:rPr>
        <w:t>(</w:t>
      </w:r>
      <w:r w:rsidRPr="0095665E">
        <w:rPr>
          <w:b/>
        </w:rPr>
        <w:t>с индекс</w:t>
      </w:r>
      <w:r w:rsidR="007E6B11">
        <w:rPr>
          <w:b/>
        </w:rPr>
        <w:t>ированием</w:t>
      </w:r>
      <w:r w:rsidRPr="0095665E">
        <w:rPr>
          <w:b/>
        </w:rPr>
        <w:t xml:space="preserve"> РИНЦ и </w:t>
      </w:r>
      <w:r w:rsidR="007E6B11">
        <w:rPr>
          <w:b/>
        </w:rPr>
        <w:t xml:space="preserve">постатейным </w:t>
      </w:r>
      <w:r w:rsidRPr="0095665E">
        <w:rPr>
          <w:b/>
        </w:rPr>
        <w:t>размещением в научной электронной библиотеке www.elibrary.ru.</w:t>
      </w:r>
      <w:r w:rsidRPr="0095665E">
        <w:rPr>
          <w:rFonts w:eastAsia="Times New Roman"/>
          <w:b/>
          <w:lang w:eastAsia="ru-RU"/>
        </w:rPr>
        <w:t xml:space="preserve">). </w:t>
      </w:r>
    </w:p>
    <w:p w:rsidR="0095665E" w:rsidRPr="0095665E" w:rsidRDefault="0095665E" w:rsidP="0095665E">
      <w:pPr>
        <w:widowControl w:val="0"/>
        <w:spacing w:after="0" w:line="240" w:lineRule="auto"/>
        <w:ind w:firstLine="540"/>
        <w:contextualSpacing/>
        <w:jc w:val="both"/>
        <w:rPr>
          <w:rFonts w:eastAsia="Times New Roman"/>
          <w:lang w:eastAsia="ru-RU"/>
        </w:rPr>
      </w:pPr>
      <w:r w:rsidRPr="0095665E">
        <w:rPr>
          <w:rFonts w:eastAsia="Times New Roman"/>
          <w:lang w:eastAsia="ru-RU"/>
        </w:rPr>
        <w:t xml:space="preserve">Тезисы должны быть </w:t>
      </w:r>
      <w:r w:rsidRPr="0095665E">
        <w:rPr>
          <w:rFonts w:eastAsia="Times New Roman"/>
          <w:color w:val="auto"/>
          <w:lang w:eastAsia="ru-RU"/>
        </w:rPr>
        <w:t>написаны на русском или английском язык</w:t>
      </w:r>
      <w:r w:rsidR="007E6B11">
        <w:rPr>
          <w:rFonts w:eastAsia="Times New Roman"/>
          <w:color w:val="auto"/>
          <w:lang w:eastAsia="ru-RU"/>
        </w:rPr>
        <w:t>е</w:t>
      </w:r>
      <w:r w:rsidRPr="0095665E">
        <w:rPr>
          <w:rFonts w:eastAsia="Times New Roman"/>
          <w:color w:val="auto"/>
          <w:lang w:eastAsia="ru-RU"/>
        </w:rPr>
        <w:t xml:space="preserve"> в соответствии </w:t>
      </w:r>
      <w:r w:rsidRPr="0095665E">
        <w:rPr>
          <w:rFonts w:eastAsia="Times New Roman"/>
          <w:lang w:eastAsia="ru-RU"/>
        </w:rPr>
        <w:t>с требованиями (см. ниже). Файл в формате doc, doc</w:t>
      </w:r>
      <w:r w:rsidRPr="0095665E">
        <w:rPr>
          <w:rFonts w:eastAsia="Times New Roman"/>
          <w:lang w:val="en-US" w:eastAsia="ru-RU"/>
        </w:rPr>
        <w:t>x</w:t>
      </w:r>
      <w:r w:rsidRPr="0095665E">
        <w:rPr>
          <w:rFonts w:eastAsia="Times New Roman"/>
          <w:lang w:eastAsia="ru-RU"/>
        </w:rPr>
        <w:t xml:space="preserve"> с текстом тезисов и включенными в текст (при необходимости) таблицами и черно-белыми иллюстрациями прикрепляется к заявке.</w:t>
      </w:r>
    </w:p>
    <w:p w:rsidR="0095665E" w:rsidRDefault="0095665E" w:rsidP="0095665E">
      <w:pPr>
        <w:widowControl w:val="0"/>
        <w:spacing w:after="0" w:line="240" w:lineRule="auto"/>
        <w:ind w:firstLine="540"/>
        <w:contextualSpacing/>
        <w:jc w:val="both"/>
        <w:rPr>
          <w:rFonts w:eastAsia="Times New Roman"/>
          <w:lang w:eastAsia="ru-RU"/>
        </w:rPr>
      </w:pPr>
      <w:r w:rsidRPr="0095665E">
        <w:rPr>
          <w:rFonts w:eastAsia="Times New Roman"/>
          <w:lang w:eastAsia="ru-RU"/>
        </w:rPr>
        <w:t xml:space="preserve">Срок подачи заявок и предоставления тезисов для публикации – </w:t>
      </w:r>
      <w:r>
        <w:rPr>
          <w:rFonts w:eastAsia="Times New Roman"/>
          <w:b/>
          <w:color w:val="FF0000"/>
          <w:lang w:eastAsia="ru-RU"/>
        </w:rPr>
        <w:t>1 мая</w:t>
      </w:r>
      <w:r w:rsidRPr="0095665E">
        <w:rPr>
          <w:rFonts w:eastAsia="Times New Roman"/>
          <w:b/>
          <w:color w:val="FF0000"/>
          <w:lang w:eastAsia="ru-RU"/>
        </w:rPr>
        <w:t xml:space="preserve"> 2019 года включительно</w:t>
      </w:r>
      <w:r w:rsidRPr="0095665E">
        <w:rPr>
          <w:rFonts w:eastAsia="Times New Roman"/>
          <w:lang w:eastAsia="ru-RU"/>
        </w:rPr>
        <w:t xml:space="preserve">. </w:t>
      </w:r>
    </w:p>
    <w:p w:rsidR="0095665E" w:rsidRPr="0095665E" w:rsidRDefault="0095665E" w:rsidP="0095665E">
      <w:pPr>
        <w:widowControl w:val="0"/>
        <w:spacing w:after="0" w:line="240" w:lineRule="auto"/>
        <w:ind w:firstLine="540"/>
        <w:contextualSpacing/>
        <w:jc w:val="both"/>
        <w:rPr>
          <w:rFonts w:eastAsia="Times New Roman"/>
          <w:lang w:eastAsia="ru-RU"/>
        </w:rPr>
      </w:pPr>
    </w:p>
    <w:p w:rsidR="0095665E" w:rsidRPr="0095665E" w:rsidRDefault="0095665E" w:rsidP="0095665E">
      <w:pPr>
        <w:widowControl w:val="0"/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  <w:r w:rsidRPr="0095665E">
        <w:rPr>
          <w:rFonts w:eastAsia="Times New Roman"/>
          <w:b/>
          <w:lang w:eastAsia="ru-RU"/>
        </w:rPr>
        <w:t xml:space="preserve">Программный комитет проводит отбор заявок </w:t>
      </w:r>
    </w:p>
    <w:p w:rsidR="0095665E" w:rsidRPr="0095665E" w:rsidRDefault="0095665E" w:rsidP="0095665E">
      <w:pPr>
        <w:widowControl w:val="0"/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  <w:r w:rsidRPr="0095665E">
        <w:rPr>
          <w:rFonts w:eastAsia="Times New Roman"/>
          <w:b/>
          <w:lang w:eastAsia="ru-RU"/>
        </w:rPr>
        <w:t>для включения в программу конференции</w:t>
      </w:r>
    </w:p>
    <w:p w:rsidR="0095665E" w:rsidRPr="0095665E" w:rsidRDefault="0095665E" w:rsidP="0095665E">
      <w:pPr>
        <w:widowControl w:val="0"/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</w:p>
    <w:p w:rsidR="0095665E" w:rsidRPr="0095665E" w:rsidRDefault="0095665E" w:rsidP="0095665E">
      <w:pPr>
        <w:widowControl w:val="0"/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  <w:r w:rsidRPr="0095665E">
        <w:rPr>
          <w:rFonts w:eastAsia="Times New Roman"/>
          <w:b/>
          <w:lang w:eastAsia="ru-RU"/>
        </w:rPr>
        <w:t xml:space="preserve">Заявки, не отвечающие требованиям, </w:t>
      </w:r>
    </w:p>
    <w:p w:rsidR="0095665E" w:rsidRPr="0095665E" w:rsidRDefault="0095665E" w:rsidP="0095665E">
      <w:pPr>
        <w:widowControl w:val="0"/>
        <w:spacing w:after="0" w:line="240" w:lineRule="auto"/>
        <w:contextualSpacing/>
        <w:jc w:val="center"/>
        <w:rPr>
          <w:rFonts w:eastAsia="Times New Roman"/>
          <w:b/>
          <w:lang w:eastAsia="ru-RU"/>
        </w:rPr>
      </w:pPr>
      <w:r w:rsidRPr="0095665E">
        <w:rPr>
          <w:rFonts w:eastAsia="Times New Roman"/>
          <w:b/>
          <w:lang w:eastAsia="ru-RU"/>
        </w:rPr>
        <w:t>приведенным в настоящем письме, отклоняются</w:t>
      </w:r>
    </w:p>
    <w:p w:rsidR="0095665E" w:rsidRPr="0095665E" w:rsidRDefault="0095665E" w:rsidP="0095665E">
      <w:pPr>
        <w:rPr>
          <w:rFonts w:eastAsia="Times New Roman"/>
          <w:color w:val="auto"/>
        </w:rPr>
      </w:pPr>
    </w:p>
    <w:p w:rsidR="0095665E" w:rsidRPr="0095665E" w:rsidRDefault="0095665E" w:rsidP="0095665E">
      <w:pPr>
        <w:jc w:val="center"/>
        <w:rPr>
          <w:rFonts w:eastAsia="Times New Roman"/>
          <w:b/>
          <w:smallCaps/>
          <w:color w:val="auto"/>
        </w:rPr>
      </w:pPr>
      <w:r w:rsidRPr="0095665E">
        <w:rPr>
          <w:rFonts w:eastAsia="Times New Roman"/>
          <w:b/>
          <w:smallCaps/>
          <w:color w:val="auto"/>
        </w:rPr>
        <w:t>Правила подачи заявок и материалов для участия в конференции</w:t>
      </w:r>
    </w:p>
    <w:p w:rsidR="0095665E" w:rsidRPr="0095665E" w:rsidRDefault="0095665E" w:rsidP="0095665E">
      <w:pPr>
        <w:shd w:val="clear" w:color="auto" w:fill="FFFFFF"/>
        <w:spacing w:after="60" w:line="240" w:lineRule="auto"/>
        <w:ind w:firstLine="709"/>
        <w:contextualSpacing/>
        <w:jc w:val="both"/>
        <w:textAlignment w:val="top"/>
        <w:rPr>
          <w:rFonts w:eastAsia="Times New Roman"/>
          <w:color w:val="auto"/>
          <w:shd w:val="clear" w:color="auto" w:fill="FFFFFF"/>
          <w:lang w:eastAsia="ru-RU"/>
        </w:rPr>
      </w:pPr>
      <w:r w:rsidRPr="0095665E">
        <w:rPr>
          <w:rFonts w:eastAsia="Times New Roman"/>
          <w:color w:val="auto"/>
          <w:shd w:val="clear" w:color="auto" w:fill="FFFFFF"/>
          <w:lang w:eastAsia="ru-RU"/>
        </w:rPr>
        <w:t xml:space="preserve">Для участия в конференции необходимо </w:t>
      </w:r>
      <w:r w:rsidRPr="0095665E">
        <w:rPr>
          <w:rFonts w:eastAsia="Times New Roman"/>
          <w:b/>
          <w:color w:val="FF0000"/>
          <w:shd w:val="clear" w:color="auto" w:fill="FFFFFF"/>
          <w:lang w:eastAsia="ru-RU"/>
        </w:rPr>
        <w:t xml:space="preserve">в срок до </w:t>
      </w:r>
      <w:r>
        <w:rPr>
          <w:rFonts w:eastAsia="Times New Roman"/>
          <w:b/>
          <w:color w:val="FF0000"/>
          <w:shd w:val="clear" w:color="auto" w:fill="FFFFFF"/>
          <w:lang w:eastAsia="ru-RU"/>
        </w:rPr>
        <w:t>1 мая</w:t>
      </w:r>
      <w:r w:rsidRPr="0095665E">
        <w:rPr>
          <w:rFonts w:eastAsia="Times New Roman"/>
          <w:b/>
          <w:color w:val="FF0000"/>
          <w:shd w:val="clear" w:color="auto" w:fill="FFFFFF"/>
          <w:lang w:eastAsia="ru-RU"/>
        </w:rPr>
        <w:t xml:space="preserve"> 2019 года включительно </w:t>
      </w:r>
      <w:r w:rsidRPr="0095665E">
        <w:rPr>
          <w:rFonts w:eastAsia="Times New Roman"/>
          <w:color w:val="auto"/>
          <w:shd w:val="clear" w:color="auto" w:fill="FFFFFF"/>
          <w:lang w:eastAsia="ru-RU"/>
        </w:rPr>
        <w:t xml:space="preserve">зарегистрироваться на </w:t>
      </w:r>
      <w:r w:rsidR="00B90ACA">
        <w:rPr>
          <w:rFonts w:eastAsia="Times New Roman"/>
          <w:color w:val="auto"/>
          <w:shd w:val="clear" w:color="auto" w:fill="FFFFFF"/>
          <w:lang w:eastAsia="ru-RU"/>
        </w:rPr>
        <w:t>портале «Ломоносов»</w:t>
      </w:r>
      <w:r w:rsidR="00E94E73">
        <w:rPr>
          <w:rFonts w:eastAsia="Times New Roman"/>
          <w:color w:val="auto"/>
          <w:shd w:val="clear" w:color="auto" w:fill="FFFFFF"/>
          <w:lang w:eastAsia="ru-RU"/>
        </w:rPr>
        <w:t xml:space="preserve"> (</w:t>
      </w:r>
      <w:hyperlink r:id="rId8" w:history="1">
        <w:r w:rsidR="00E94E73" w:rsidRPr="00B909AE">
          <w:rPr>
            <w:rStyle w:val="a4"/>
            <w:rFonts w:eastAsia="Times New Roman"/>
            <w:shd w:val="clear" w:color="auto" w:fill="FFFFFF"/>
            <w:lang w:eastAsia="ru-RU"/>
          </w:rPr>
          <w:t>https://lomonosov-msu.ru/rus/event/5361/</w:t>
        </w:r>
      </w:hyperlink>
      <w:r w:rsidR="00E94E73">
        <w:rPr>
          <w:rFonts w:eastAsia="Times New Roman"/>
          <w:color w:val="auto"/>
          <w:shd w:val="clear" w:color="auto" w:fill="FFFFFF"/>
          <w:lang w:eastAsia="ru-RU"/>
        </w:rPr>
        <w:t>)</w:t>
      </w:r>
      <w:r w:rsidRPr="0095665E">
        <w:rPr>
          <w:rFonts w:eastAsia="Times New Roman"/>
          <w:color w:val="auto"/>
          <w:shd w:val="clear" w:color="auto" w:fill="FFFFFF"/>
          <w:lang w:eastAsia="ru-RU"/>
        </w:rPr>
        <w:t>,</w:t>
      </w:r>
      <w:r w:rsidR="00E94E73">
        <w:rPr>
          <w:rFonts w:eastAsia="Times New Roman"/>
          <w:color w:val="auto"/>
          <w:shd w:val="clear" w:color="auto" w:fill="FFFFFF"/>
          <w:lang w:eastAsia="ru-RU"/>
        </w:rPr>
        <w:t xml:space="preserve"> </w:t>
      </w:r>
      <w:r w:rsidRPr="0095665E">
        <w:rPr>
          <w:rFonts w:eastAsia="Times New Roman"/>
          <w:color w:val="auto"/>
          <w:shd w:val="clear" w:color="auto" w:fill="FFFFFF"/>
          <w:lang w:eastAsia="ru-RU"/>
        </w:rPr>
        <w:t xml:space="preserve"> заполнить соответствующие регистрационные формы, указать Ф.И.О., место работы (учебы), должность, название подсекции, название доклада, прикрепить файл </w:t>
      </w:r>
      <w:r w:rsidRPr="0095665E">
        <w:rPr>
          <w:rFonts w:eastAsia="Times New Roman"/>
          <w:color w:val="auto"/>
          <w:shd w:val="clear" w:color="auto" w:fill="FFFFFF"/>
          <w:lang w:val="en-US" w:eastAsia="ru-RU"/>
        </w:rPr>
        <w:t>doc</w:t>
      </w:r>
      <w:r w:rsidRPr="0095665E">
        <w:rPr>
          <w:rFonts w:eastAsia="Times New Roman"/>
          <w:color w:val="auto"/>
          <w:shd w:val="clear" w:color="auto" w:fill="FFFFFF"/>
          <w:lang w:eastAsia="ru-RU"/>
        </w:rPr>
        <w:t>, doc</w:t>
      </w:r>
      <w:r w:rsidRPr="0095665E">
        <w:rPr>
          <w:rFonts w:eastAsia="Times New Roman"/>
          <w:color w:val="auto"/>
          <w:shd w:val="clear" w:color="auto" w:fill="FFFFFF"/>
          <w:lang w:val="en-US" w:eastAsia="ru-RU"/>
        </w:rPr>
        <w:t>x</w:t>
      </w:r>
      <w:r w:rsidRPr="0095665E">
        <w:rPr>
          <w:rFonts w:eastAsia="Times New Roman"/>
          <w:color w:val="auto"/>
          <w:shd w:val="clear" w:color="auto" w:fill="FFFFFF"/>
          <w:lang w:eastAsia="ru-RU"/>
        </w:rPr>
        <w:t xml:space="preserve"> с текстом тезисов доклада для публикации, оформленным согласно требованиям (см. ниже).</w:t>
      </w:r>
    </w:p>
    <w:p w:rsidR="0095665E" w:rsidRDefault="0095665E" w:rsidP="0095665E">
      <w:pPr>
        <w:ind w:left="284"/>
      </w:pPr>
    </w:p>
    <w:p w:rsidR="008854AC" w:rsidRPr="008854AC" w:rsidRDefault="008854AC" w:rsidP="008854AC">
      <w:pPr>
        <w:shd w:val="clear" w:color="auto" w:fill="FFFFFF"/>
        <w:spacing w:after="60" w:line="240" w:lineRule="auto"/>
        <w:ind w:firstLine="709"/>
        <w:contextualSpacing/>
        <w:jc w:val="both"/>
        <w:textAlignment w:val="top"/>
        <w:rPr>
          <w:rFonts w:eastAsia="Times New Roman"/>
          <w:color w:val="auto"/>
          <w:shd w:val="clear" w:color="auto" w:fill="FFFFFF"/>
          <w:lang w:eastAsia="ru-RU"/>
        </w:rPr>
      </w:pPr>
      <w:r w:rsidRPr="008854AC">
        <w:rPr>
          <w:rFonts w:eastAsia="Times New Roman"/>
          <w:color w:val="auto"/>
          <w:shd w:val="clear" w:color="auto" w:fill="FFFFFF"/>
          <w:lang w:eastAsia="ru-RU"/>
        </w:rPr>
        <w:lastRenderedPageBreak/>
        <w:t xml:space="preserve">Заявителю необходимо внести </w:t>
      </w:r>
      <w:r w:rsidRPr="008854AC">
        <w:rPr>
          <w:rFonts w:eastAsia="Times New Roman"/>
          <w:b/>
          <w:color w:val="FF0000"/>
          <w:shd w:val="clear" w:color="auto" w:fill="FFFFFF"/>
          <w:lang w:eastAsia="ru-RU"/>
        </w:rPr>
        <w:t>регистрационный взнос</w:t>
      </w:r>
      <w:r w:rsidRPr="008854AC">
        <w:rPr>
          <w:rFonts w:eastAsia="Times New Roman"/>
          <w:color w:val="FF0000"/>
          <w:shd w:val="clear" w:color="auto" w:fill="FFFFFF"/>
          <w:lang w:eastAsia="ru-RU"/>
        </w:rPr>
        <w:t xml:space="preserve"> </w:t>
      </w:r>
      <w:r w:rsidRPr="008854AC">
        <w:rPr>
          <w:rFonts w:eastAsia="Times New Roman"/>
          <w:color w:val="auto"/>
          <w:shd w:val="clear" w:color="auto" w:fill="FFFFFF"/>
          <w:lang w:eastAsia="ru-RU"/>
        </w:rPr>
        <w:t>за участие в конференции. Взнос оплачивается в рублях по реквизитам:</w:t>
      </w:r>
    </w:p>
    <w:p w:rsidR="008854AC" w:rsidRPr="008854AC" w:rsidRDefault="008854AC" w:rsidP="008854AC">
      <w:pPr>
        <w:shd w:val="clear" w:color="auto" w:fill="FFFFFF"/>
        <w:spacing w:after="60" w:line="240" w:lineRule="auto"/>
        <w:ind w:firstLine="709"/>
        <w:contextualSpacing/>
        <w:jc w:val="both"/>
        <w:textAlignment w:val="top"/>
        <w:rPr>
          <w:rFonts w:eastAsia="Times New Roman"/>
          <w:color w:val="auto"/>
          <w:shd w:val="clear" w:color="auto" w:fill="FFFFFF"/>
          <w:lang w:eastAsia="ru-RU"/>
        </w:rPr>
      </w:pPr>
    </w:p>
    <w:p w:rsidR="008854AC" w:rsidRPr="008854AC" w:rsidRDefault="008854AC" w:rsidP="008854AC">
      <w:pPr>
        <w:shd w:val="clear" w:color="auto" w:fill="FFFFFF"/>
        <w:spacing w:after="0" w:line="278" w:lineRule="exact"/>
        <w:ind w:left="34"/>
        <w:rPr>
          <w:rFonts w:eastAsia="Times New Roman"/>
          <w:color w:val="auto"/>
        </w:rPr>
      </w:pPr>
      <w:r w:rsidRPr="008854AC">
        <w:rPr>
          <w:rFonts w:eastAsia="Times New Roman"/>
          <w:b/>
          <w:bCs/>
          <w:spacing w:val="-5"/>
        </w:rPr>
        <w:t xml:space="preserve">Банк получателя: </w:t>
      </w:r>
      <w:r w:rsidRPr="008854AC">
        <w:rPr>
          <w:rFonts w:eastAsia="Times New Roman"/>
          <w:spacing w:val="-8"/>
        </w:rPr>
        <w:t>Отделение по г. Севастополю ЦБ РФ</w:t>
      </w:r>
    </w:p>
    <w:p w:rsidR="008854AC" w:rsidRPr="008854AC" w:rsidRDefault="008854AC" w:rsidP="008854AC">
      <w:pPr>
        <w:shd w:val="clear" w:color="auto" w:fill="FFFFFF"/>
        <w:spacing w:after="0" w:line="278" w:lineRule="exact"/>
        <w:ind w:left="24"/>
        <w:rPr>
          <w:rFonts w:eastAsia="Times New Roman"/>
          <w:color w:val="auto"/>
        </w:rPr>
      </w:pPr>
      <w:r w:rsidRPr="008854AC">
        <w:rPr>
          <w:rFonts w:eastAsia="Times New Roman"/>
          <w:b/>
          <w:spacing w:val="-1"/>
        </w:rPr>
        <w:t>БИК</w:t>
      </w:r>
      <w:r w:rsidRPr="008854AC">
        <w:rPr>
          <w:rFonts w:eastAsia="Times New Roman"/>
          <w:spacing w:val="-1"/>
        </w:rPr>
        <w:t xml:space="preserve"> 046711001</w:t>
      </w:r>
    </w:p>
    <w:p w:rsidR="008854AC" w:rsidRPr="008854AC" w:rsidRDefault="008854AC" w:rsidP="008854AC">
      <w:pPr>
        <w:shd w:val="clear" w:color="auto" w:fill="FFFFFF"/>
        <w:spacing w:after="0" w:line="278" w:lineRule="exact"/>
        <w:ind w:left="24"/>
        <w:rPr>
          <w:rFonts w:eastAsia="Times New Roman"/>
          <w:color w:val="auto"/>
        </w:rPr>
      </w:pPr>
      <w:r w:rsidRPr="008854AC">
        <w:rPr>
          <w:rFonts w:eastAsia="Times New Roman"/>
          <w:b/>
          <w:spacing w:val="7"/>
        </w:rPr>
        <w:t>Расчетный счет</w:t>
      </w:r>
      <w:r w:rsidRPr="008854AC">
        <w:rPr>
          <w:rFonts w:eastAsia="Times New Roman"/>
          <w:spacing w:val="7"/>
        </w:rPr>
        <w:t xml:space="preserve"> 40501810367112000001</w:t>
      </w:r>
    </w:p>
    <w:p w:rsidR="008854AC" w:rsidRPr="008854AC" w:rsidRDefault="008854AC" w:rsidP="008854AC">
      <w:pPr>
        <w:shd w:val="clear" w:color="auto" w:fill="FFFFFF"/>
        <w:spacing w:after="0" w:line="278" w:lineRule="exact"/>
        <w:ind w:left="24"/>
        <w:rPr>
          <w:rFonts w:eastAsia="Times New Roman"/>
          <w:color w:val="auto"/>
        </w:rPr>
      </w:pPr>
      <w:r w:rsidRPr="008854AC">
        <w:rPr>
          <w:rFonts w:eastAsia="Times New Roman"/>
          <w:b/>
          <w:spacing w:val="-1"/>
        </w:rPr>
        <w:t>ИНН</w:t>
      </w:r>
      <w:r w:rsidRPr="008854AC">
        <w:rPr>
          <w:rFonts w:eastAsia="Times New Roman"/>
          <w:spacing w:val="-1"/>
        </w:rPr>
        <w:t xml:space="preserve"> 7729082090</w:t>
      </w:r>
    </w:p>
    <w:p w:rsidR="008854AC" w:rsidRDefault="008854AC" w:rsidP="008854AC">
      <w:pPr>
        <w:shd w:val="clear" w:color="auto" w:fill="FFFFFF"/>
        <w:spacing w:after="0" w:line="278" w:lineRule="exact"/>
        <w:ind w:left="19"/>
        <w:rPr>
          <w:rFonts w:eastAsia="Times New Roman"/>
          <w:spacing w:val="-2"/>
        </w:rPr>
      </w:pPr>
      <w:r w:rsidRPr="008854AC">
        <w:rPr>
          <w:rFonts w:eastAsia="Times New Roman"/>
          <w:b/>
          <w:spacing w:val="-2"/>
        </w:rPr>
        <w:t>КПП</w:t>
      </w:r>
      <w:r w:rsidRPr="008854AC">
        <w:rPr>
          <w:rFonts w:eastAsia="Times New Roman"/>
          <w:spacing w:val="-2"/>
        </w:rPr>
        <w:t xml:space="preserve"> 920343001</w:t>
      </w:r>
    </w:p>
    <w:p w:rsidR="00850923" w:rsidRPr="008854AC" w:rsidRDefault="00850923" w:rsidP="008854AC">
      <w:pPr>
        <w:shd w:val="clear" w:color="auto" w:fill="FFFFFF"/>
        <w:spacing w:after="0" w:line="278" w:lineRule="exact"/>
        <w:ind w:left="19"/>
        <w:rPr>
          <w:rFonts w:eastAsia="Times New Roman"/>
          <w:color w:val="auto"/>
        </w:rPr>
      </w:pPr>
      <w:r w:rsidRPr="00850923">
        <w:rPr>
          <w:rFonts w:eastAsia="Times New Roman"/>
          <w:b/>
          <w:color w:val="auto"/>
        </w:rPr>
        <w:t>ОКТМО</w:t>
      </w:r>
      <w:r w:rsidRPr="00850923">
        <w:rPr>
          <w:rFonts w:eastAsia="Times New Roman"/>
          <w:color w:val="auto"/>
        </w:rPr>
        <w:t xml:space="preserve"> - 67314000</w:t>
      </w:r>
    </w:p>
    <w:p w:rsidR="008854AC" w:rsidRPr="008854AC" w:rsidRDefault="008854AC" w:rsidP="008854AC">
      <w:pPr>
        <w:shd w:val="clear" w:color="auto" w:fill="FFFFFF"/>
        <w:spacing w:after="0" w:line="278" w:lineRule="exact"/>
        <w:ind w:left="14"/>
        <w:rPr>
          <w:rFonts w:eastAsia="Times New Roman"/>
          <w:color w:val="auto"/>
        </w:rPr>
      </w:pPr>
      <w:r w:rsidRPr="008854AC">
        <w:rPr>
          <w:rFonts w:eastAsia="Times New Roman"/>
          <w:b/>
          <w:bCs/>
          <w:spacing w:val="-7"/>
        </w:rPr>
        <w:t xml:space="preserve">Получатель: </w:t>
      </w:r>
      <w:r w:rsidRPr="008854AC">
        <w:rPr>
          <w:rFonts w:eastAsia="Times New Roman"/>
          <w:spacing w:val="-7"/>
        </w:rPr>
        <w:t xml:space="preserve">УФК по г. Севастополю (Филиал МГУ в </w:t>
      </w:r>
      <w:r w:rsidRPr="008854AC">
        <w:rPr>
          <w:rFonts w:eastAsia="Times New Roman"/>
          <w:spacing w:val="3"/>
        </w:rPr>
        <w:t>г.Севастополе л/сч. 20746Щ41560)</w:t>
      </w:r>
    </w:p>
    <w:p w:rsidR="008854AC" w:rsidRPr="008854AC" w:rsidRDefault="008854AC" w:rsidP="008854AC">
      <w:pPr>
        <w:shd w:val="clear" w:color="auto" w:fill="FFFFFF"/>
        <w:spacing w:after="0" w:line="278" w:lineRule="exact"/>
        <w:rPr>
          <w:rFonts w:eastAsia="Times New Roman"/>
          <w:color w:val="auto"/>
        </w:rPr>
      </w:pPr>
      <w:r w:rsidRPr="008854AC">
        <w:rPr>
          <w:rFonts w:eastAsia="Times New Roman"/>
          <w:b/>
          <w:bCs/>
          <w:spacing w:val="-9"/>
        </w:rPr>
        <w:t xml:space="preserve">Назначение платежа: </w:t>
      </w:r>
      <w:r w:rsidRPr="008854AC">
        <w:rPr>
          <w:rFonts w:eastAsia="Times New Roman"/>
          <w:spacing w:val="-9"/>
        </w:rPr>
        <w:t>оплата оргвзноса за участие в конференции «</w:t>
      </w:r>
      <w:r w:rsidR="003A30D0">
        <w:rPr>
          <w:rFonts w:eastAsia="Times New Roman"/>
          <w:spacing w:val="-9"/>
        </w:rPr>
        <w:t>Черноморская конференция МГУ</w:t>
      </w:r>
      <w:r w:rsidRPr="008854AC">
        <w:rPr>
          <w:rFonts w:eastAsia="Times New Roman"/>
          <w:spacing w:val="-9"/>
        </w:rPr>
        <w:t>»</w:t>
      </w:r>
      <w:r w:rsidRPr="008854AC">
        <w:rPr>
          <w:rFonts w:eastAsia="Times New Roman"/>
          <w:spacing w:val="-7"/>
        </w:rPr>
        <w:t>, Ф.И.О. без НДС</w:t>
      </w:r>
    </w:p>
    <w:p w:rsidR="008854AC" w:rsidRPr="00D522F8" w:rsidRDefault="008854AC" w:rsidP="00D522F8">
      <w:pPr>
        <w:shd w:val="clear" w:color="auto" w:fill="FFFFFF"/>
        <w:spacing w:after="0" w:line="278" w:lineRule="exact"/>
        <w:ind w:left="10"/>
        <w:rPr>
          <w:rFonts w:eastAsia="Times New Roman"/>
          <w:color w:val="auto"/>
        </w:rPr>
      </w:pPr>
      <w:r w:rsidRPr="008854AC">
        <w:rPr>
          <w:rFonts w:eastAsia="Times New Roman"/>
          <w:b/>
          <w:spacing w:val="6"/>
        </w:rPr>
        <w:t>Код платежа</w:t>
      </w:r>
      <w:r w:rsidRPr="008854AC">
        <w:rPr>
          <w:rFonts w:eastAsia="Times New Roman"/>
          <w:spacing w:val="6"/>
        </w:rPr>
        <w:t xml:space="preserve"> 00000000000000000130</w:t>
      </w:r>
    </w:p>
    <w:p w:rsidR="002D5D0D" w:rsidRDefault="002D5D0D" w:rsidP="00E518F0">
      <w:pPr>
        <w:shd w:val="clear" w:color="auto" w:fill="FFFFFF"/>
        <w:spacing w:after="60" w:line="240" w:lineRule="auto"/>
        <w:contextualSpacing/>
        <w:textAlignment w:val="top"/>
        <w:rPr>
          <w:rFonts w:eastAsia="Times New Roman"/>
          <w:b/>
          <w:color w:val="auto"/>
          <w:shd w:val="clear" w:color="auto" w:fill="FFFFFF"/>
          <w:lang w:eastAsia="ru-RU"/>
        </w:rPr>
      </w:pPr>
    </w:p>
    <w:p w:rsidR="008854AC" w:rsidRDefault="008854AC" w:rsidP="00D522F8">
      <w:pPr>
        <w:shd w:val="clear" w:color="auto" w:fill="FFFFFF"/>
        <w:spacing w:after="60" w:line="240" w:lineRule="auto"/>
        <w:ind w:firstLine="709"/>
        <w:contextualSpacing/>
        <w:textAlignment w:val="top"/>
        <w:rPr>
          <w:rFonts w:eastAsia="Times New Roman"/>
          <w:b/>
          <w:color w:val="auto"/>
          <w:shd w:val="clear" w:color="auto" w:fill="FFFFFF"/>
          <w:lang w:eastAsia="ru-RU"/>
        </w:rPr>
      </w:pPr>
      <w:r w:rsidRPr="008854AC">
        <w:rPr>
          <w:rFonts w:eastAsia="Times New Roman"/>
          <w:b/>
          <w:color w:val="auto"/>
          <w:shd w:val="clear" w:color="auto" w:fill="FFFFFF"/>
          <w:lang w:eastAsia="ru-RU"/>
        </w:rPr>
        <w:t>Размер оргвзноса:</w:t>
      </w:r>
    </w:p>
    <w:p w:rsidR="00D522F8" w:rsidRPr="008854AC" w:rsidRDefault="00D522F8" w:rsidP="00D522F8">
      <w:pPr>
        <w:shd w:val="clear" w:color="auto" w:fill="FFFFFF"/>
        <w:spacing w:after="60" w:line="240" w:lineRule="auto"/>
        <w:ind w:firstLine="709"/>
        <w:contextualSpacing/>
        <w:textAlignment w:val="top"/>
        <w:rPr>
          <w:rFonts w:eastAsia="Times New Roman"/>
          <w:b/>
          <w:color w:val="auto"/>
          <w:shd w:val="clear" w:color="auto" w:fill="FFFFFF"/>
          <w:lang w:eastAsia="ru-RU"/>
        </w:rPr>
      </w:pPr>
    </w:p>
    <w:p w:rsidR="008854AC" w:rsidRPr="008854AC" w:rsidRDefault="008854AC" w:rsidP="008854AC">
      <w:pPr>
        <w:ind w:left="284"/>
      </w:pPr>
      <w:r w:rsidRPr="008854AC">
        <w:t>- для сотрудников МГУ и филиалов МГУ – 300 рублей;</w:t>
      </w:r>
    </w:p>
    <w:p w:rsidR="008854AC" w:rsidRPr="008854AC" w:rsidRDefault="008854AC" w:rsidP="008854AC">
      <w:pPr>
        <w:ind w:left="284"/>
      </w:pPr>
      <w:r w:rsidRPr="008854AC">
        <w:t>- для сотрудников сторонних организаций – 500 рублей.</w:t>
      </w:r>
    </w:p>
    <w:p w:rsidR="0095665E" w:rsidRDefault="0095665E" w:rsidP="0095665E">
      <w:pPr>
        <w:ind w:left="284"/>
      </w:pPr>
    </w:p>
    <w:p w:rsidR="0095665E" w:rsidRPr="00D75E8D" w:rsidRDefault="008854AC" w:rsidP="008854AC">
      <w:pPr>
        <w:ind w:left="284"/>
        <w:jc w:val="center"/>
      </w:pPr>
      <w:r w:rsidRPr="00D75E8D">
        <w:rPr>
          <w:b/>
        </w:rPr>
        <w:t>ПРОГРАММА РАБОТЫ КОНФЕРЕНЦИИ</w:t>
      </w:r>
      <w:r w:rsidRPr="00D75E8D">
        <w:t>:</w:t>
      </w:r>
    </w:p>
    <w:p w:rsidR="004D6CE7" w:rsidRPr="00D75E8D" w:rsidRDefault="004D6CE7" w:rsidP="007E6B11">
      <w:pPr>
        <w:jc w:val="both"/>
      </w:pPr>
      <w:r w:rsidRPr="00D75E8D">
        <w:t>Работа конференции будет организована в виде пленарного заседания, тематических секций, стендовых докладов и постерных сессий в соответствии с научными секциями конференции.</w:t>
      </w:r>
      <w:r w:rsidR="007E6B11" w:rsidRPr="00D75E8D">
        <w:t xml:space="preserve"> В рамках конференции будут проводиться круглые столы и мастер-классы.</w:t>
      </w:r>
    </w:p>
    <w:p w:rsidR="008854AC" w:rsidRPr="00D75E8D" w:rsidRDefault="007E6B11" w:rsidP="008854AC">
      <w:r w:rsidRPr="00D75E8D">
        <w:rPr>
          <w:i/>
        </w:rPr>
        <w:t>19</w:t>
      </w:r>
      <w:r w:rsidR="008854AC" w:rsidRPr="00D75E8D">
        <w:rPr>
          <w:i/>
        </w:rPr>
        <w:t xml:space="preserve"> июня (</w:t>
      </w:r>
      <w:r w:rsidRPr="00D75E8D">
        <w:rPr>
          <w:i/>
        </w:rPr>
        <w:t>среда</w:t>
      </w:r>
      <w:r w:rsidR="008854AC" w:rsidRPr="00D75E8D">
        <w:rPr>
          <w:i/>
        </w:rPr>
        <w:t>)</w:t>
      </w:r>
      <w:r w:rsidR="008854AC" w:rsidRPr="00D75E8D">
        <w:t xml:space="preserve"> – заезд </w:t>
      </w:r>
      <w:r w:rsidR="004D6CE7" w:rsidRPr="00D75E8D">
        <w:t xml:space="preserve">и размещение </w:t>
      </w:r>
      <w:r w:rsidR="008854AC" w:rsidRPr="00D75E8D">
        <w:t>участников</w:t>
      </w:r>
      <w:r w:rsidR="004D6CE7" w:rsidRPr="00D75E8D">
        <w:t xml:space="preserve"> конференции.</w:t>
      </w:r>
    </w:p>
    <w:p w:rsidR="008854AC" w:rsidRPr="00D75E8D" w:rsidRDefault="004D6CE7" w:rsidP="004D6CE7">
      <w:r w:rsidRPr="00D75E8D">
        <w:t>2</w:t>
      </w:r>
      <w:r w:rsidR="007E6B11" w:rsidRPr="00D75E8D">
        <w:t>0</w:t>
      </w:r>
      <w:r w:rsidRPr="00D75E8D">
        <w:t xml:space="preserve"> июня</w:t>
      </w:r>
      <w:r w:rsidR="008854AC" w:rsidRPr="00D75E8D">
        <w:t xml:space="preserve"> </w:t>
      </w:r>
      <w:r w:rsidR="008854AC" w:rsidRPr="00D75E8D">
        <w:rPr>
          <w:i/>
        </w:rPr>
        <w:t>(</w:t>
      </w:r>
      <w:r w:rsidR="007E6B11" w:rsidRPr="00D75E8D">
        <w:rPr>
          <w:i/>
        </w:rPr>
        <w:t>четверг</w:t>
      </w:r>
      <w:r w:rsidR="008854AC" w:rsidRPr="00D75E8D">
        <w:rPr>
          <w:i/>
        </w:rPr>
        <w:t>)</w:t>
      </w:r>
      <w:r w:rsidRPr="00D75E8D">
        <w:t>:</w:t>
      </w:r>
    </w:p>
    <w:p w:rsidR="008854AC" w:rsidRPr="00D75E8D" w:rsidRDefault="008854AC" w:rsidP="008854AC">
      <w:r w:rsidRPr="00D75E8D">
        <w:t>9:00-10:00 – регистрация</w:t>
      </w:r>
      <w:r w:rsidR="004D6CE7" w:rsidRPr="00D75E8D">
        <w:t xml:space="preserve"> участников конференции.</w:t>
      </w:r>
    </w:p>
    <w:p w:rsidR="004D6CE7" w:rsidRPr="00D75E8D" w:rsidRDefault="004D6CE7" w:rsidP="008854AC">
      <w:r w:rsidRPr="00D75E8D">
        <w:t>10:00 – открытие конференции.</w:t>
      </w:r>
    </w:p>
    <w:p w:rsidR="004D6CE7" w:rsidRPr="00D75E8D" w:rsidRDefault="008854AC" w:rsidP="008854AC">
      <w:r w:rsidRPr="00D75E8D">
        <w:t>10:</w:t>
      </w:r>
      <w:r w:rsidR="004D6CE7" w:rsidRPr="00D75E8D">
        <w:t>30-12</w:t>
      </w:r>
      <w:r w:rsidRPr="00D75E8D">
        <w:t>:30 –</w:t>
      </w:r>
      <w:r w:rsidR="004D6CE7" w:rsidRPr="00D75E8D">
        <w:t xml:space="preserve"> пленарное заседание.</w:t>
      </w:r>
    </w:p>
    <w:p w:rsidR="008854AC" w:rsidRPr="00D75E8D" w:rsidRDefault="008854AC" w:rsidP="008854AC">
      <w:r w:rsidRPr="00D75E8D">
        <w:t>1</w:t>
      </w:r>
      <w:r w:rsidR="004D6CE7" w:rsidRPr="00D75E8D">
        <w:t>2</w:t>
      </w:r>
      <w:r w:rsidRPr="00D75E8D">
        <w:t>:30-1</w:t>
      </w:r>
      <w:r w:rsidR="004D6CE7" w:rsidRPr="00D75E8D">
        <w:t>3:30</w:t>
      </w:r>
      <w:r w:rsidRPr="00D75E8D">
        <w:t xml:space="preserve"> – кофе-</w:t>
      </w:r>
      <w:r w:rsidR="004D6CE7" w:rsidRPr="00D75E8D">
        <w:t>пауза, перерыв на обед.</w:t>
      </w:r>
    </w:p>
    <w:p w:rsidR="004D6CE7" w:rsidRPr="00D75E8D" w:rsidRDefault="008854AC" w:rsidP="008854AC">
      <w:r w:rsidRPr="00D75E8D">
        <w:t>13:</w:t>
      </w:r>
      <w:r w:rsidR="004D6CE7" w:rsidRPr="00D75E8D">
        <w:t>3</w:t>
      </w:r>
      <w:r w:rsidRPr="00D75E8D">
        <w:t>0-1</w:t>
      </w:r>
      <w:r w:rsidR="004D6CE7" w:rsidRPr="00D75E8D">
        <w:t>7</w:t>
      </w:r>
      <w:r w:rsidRPr="00D75E8D">
        <w:t>:</w:t>
      </w:r>
      <w:r w:rsidR="004D6CE7" w:rsidRPr="00D75E8D">
        <w:t>30 – секционные заседания</w:t>
      </w:r>
      <w:r w:rsidR="007E6B11" w:rsidRPr="00D75E8D">
        <w:t>, круглые столы, мастер-классы</w:t>
      </w:r>
      <w:r w:rsidR="004D6CE7" w:rsidRPr="00D75E8D">
        <w:t>.</w:t>
      </w:r>
    </w:p>
    <w:p w:rsidR="008854AC" w:rsidRPr="00D75E8D" w:rsidRDefault="008854AC" w:rsidP="008854AC">
      <w:r w:rsidRPr="00D75E8D">
        <w:t>17:</w:t>
      </w:r>
      <w:r w:rsidR="004D6CE7" w:rsidRPr="00D75E8D">
        <w:t>45</w:t>
      </w:r>
      <w:r w:rsidRPr="00D75E8D">
        <w:t xml:space="preserve"> – морская прогулка и экскурсия по центральн</w:t>
      </w:r>
      <w:r w:rsidR="004D6CE7" w:rsidRPr="00D75E8D">
        <w:t xml:space="preserve">ой части Севастополя для гостей </w:t>
      </w:r>
      <w:r w:rsidRPr="00D75E8D">
        <w:t>конференции</w:t>
      </w:r>
      <w:r w:rsidR="004D6CE7" w:rsidRPr="00D75E8D">
        <w:t>.</w:t>
      </w:r>
    </w:p>
    <w:p w:rsidR="008854AC" w:rsidRPr="00D75E8D" w:rsidRDefault="008854AC" w:rsidP="008854AC">
      <w:pPr>
        <w:rPr>
          <w:i/>
        </w:rPr>
      </w:pPr>
      <w:r w:rsidRPr="00D75E8D">
        <w:rPr>
          <w:i/>
        </w:rPr>
        <w:t>2</w:t>
      </w:r>
      <w:r w:rsidR="007E6B11" w:rsidRPr="00D75E8D">
        <w:rPr>
          <w:i/>
        </w:rPr>
        <w:t>1</w:t>
      </w:r>
      <w:r w:rsidRPr="00D75E8D">
        <w:rPr>
          <w:i/>
        </w:rPr>
        <w:t xml:space="preserve"> </w:t>
      </w:r>
      <w:r w:rsidR="004D6CE7" w:rsidRPr="00D75E8D">
        <w:rPr>
          <w:i/>
        </w:rPr>
        <w:t>июня</w:t>
      </w:r>
      <w:r w:rsidRPr="00D75E8D">
        <w:rPr>
          <w:i/>
        </w:rPr>
        <w:t xml:space="preserve"> (</w:t>
      </w:r>
      <w:r w:rsidR="007E6B11" w:rsidRPr="00D75E8D">
        <w:rPr>
          <w:i/>
        </w:rPr>
        <w:t>пятница</w:t>
      </w:r>
      <w:r w:rsidRPr="00D75E8D">
        <w:rPr>
          <w:i/>
        </w:rPr>
        <w:t>)</w:t>
      </w:r>
      <w:r w:rsidR="004D6CE7" w:rsidRPr="00D75E8D">
        <w:rPr>
          <w:i/>
        </w:rPr>
        <w:t>:</w:t>
      </w:r>
    </w:p>
    <w:p w:rsidR="008854AC" w:rsidRPr="00D75E8D" w:rsidRDefault="003C652C" w:rsidP="008854AC">
      <w:r w:rsidRPr="00D75E8D">
        <w:t>09:00-9:3</w:t>
      </w:r>
      <w:r w:rsidR="008854AC" w:rsidRPr="00D75E8D">
        <w:t>0 – регистрация</w:t>
      </w:r>
      <w:r w:rsidR="004D6CE7" w:rsidRPr="00D75E8D">
        <w:t xml:space="preserve"> участников конференции.</w:t>
      </w:r>
    </w:p>
    <w:p w:rsidR="004D6CE7" w:rsidRPr="00D75E8D" w:rsidRDefault="003C652C" w:rsidP="008854AC">
      <w:r w:rsidRPr="00D75E8D">
        <w:t>9:30</w:t>
      </w:r>
      <w:r w:rsidR="008854AC" w:rsidRPr="00D75E8D">
        <w:t xml:space="preserve">-11:30 – заседание секций </w:t>
      </w:r>
      <w:r w:rsidR="004D6CE7" w:rsidRPr="00D75E8D">
        <w:t>и круглых столов</w:t>
      </w:r>
      <w:r w:rsidRPr="00D75E8D">
        <w:t>.</w:t>
      </w:r>
    </w:p>
    <w:p w:rsidR="008854AC" w:rsidRPr="00D75E8D" w:rsidRDefault="008854AC" w:rsidP="008854AC">
      <w:r w:rsidRPr="00D75E8D">
        <w:t>11:30-1</w:t>
      </w:r>
      <w:r w:rsidR="004D6CE7" w:rsidRPr="00D75E8D">
        <w:t>2:00– кофе-пауза</w:t>
      </w:r>
      <w:r w:rsidR="003C652C" w:rsidRPr="00D75E8D">
        <w:t>.</w:t>
      </w:r>
    </w:p>
    <w:p w:rsidR="008854AC" w:rsidRPr="00D75E8D" w:rsidRDefault="003C652C" w:rsidP="008854AC">
      <w:r w:rsidRPr="00D75E8D">
        <w:t>12:00</w:t>
      </w:r>
      <w:r w:rsidR="008854AC" w:rsidRPr="00D75E8D">
        <w:t xml:space="preserve">-13:00 </w:t>
      </w:r>
      <w:r w:rsidRPr="00D75E8D">
        <w:t>– п</w:t>
      </w:r>
      <w:r w:rsidR="008854AC" w:rsidRPr="00D75E8D">
        <w:t>родолжение за</w:t>
      </w:r>
      <w:r w:rsidRPr="00D75E8D">
        <w:t>седаний секций и круглых столов.</w:t>
      </w:r>
    </w:p>
    <w:p w:rsidR="008854AC" w:rsidRPr="00D75E8D" w:rsidRDefault="008854AC" w:rsidP="008854AC">
      <w:r w:rsidRPr="00D75E8D">
        <w:t>13:00- 14:00 – перерыв на обед</w:t>
      </w:r>
      <w:r w:rsidR="003C652C" w:rsidRPr="00D75E8D">
        <w:t>.</w:t>
      </w:r>
    </w:p>
    <w:p w:rsidR="008854AC" w:rsidRPr="00D75E8D" w:rsidRDefault="008854AC" w:rsidP="003C652C">
      <w:r w:rsidRPr="00D75E8D">
        <w:t>14:00-16:</w:t>
      </w:r>
      <w:r w:rsidR="003C652C" w:rsidRPr="00D75E8D">
        <w:t>0</w:t>
      </w:r>
      <w:r w:rsidRPr="00D75E8D">
        <w:t xml:space="preserve">0 – подведение итогов конференции. </w:t>
      </w:r>
    </w:p>
    <w:p w:rsidR="00862B55" w:rsidRPr="00D75E8D" w:rsidRDefault="00862B55" w:rsidP="00862B55">
      <w:pPr>
        <w:rPr>
          <w:i/>
        </w:rPr>
      </w:pPr>
      <w:r w:rsidRPr="00D75E8D">
        <w:rPr>
          <w:i/>
        </w:rPr>
        <w:lastRenderedPageBreak/>
        <w:t>22 июня (суббота):</w:t>
      </w:r>
    </w:p>
    <w:p w:rsidR="00862B55" w:rsidRPr="00D75E8D" w:rsidRDefault="00862B55" w:rsidP="00862B55">
      <w:r w:rsidRPr="00D75E8D">
        <w:t>09:00-12:00 – экскурсионная и культурная программа.</w:t>
      </w:r>
    </w:p>
    <w:p w:rsidR="005B147B" w:rsidRDefault="00862B55" w:rsidP="00850923">
      <w:r w:rsidRPr="00D75E8D">
        <w:t xml:space="preserve">с 12.00 – отъезд. </w:t>
      </w:r>
    </w:p>
    <w:p w:rsidR="000422C1" w:rsidRPr="00BA7C48" w:rsidRDefault="000422C1" w:rsidP="00850923"/>
    <w:p w:rsidR="005543EE" w:rsidRPr="005543EE" w:rsidRDefault="005543EE" w:rsidP="005543EE">
      <w:pPr>
        <w:jc w:val="center"/>
        <w:rPr>
          <w:rFonts w:eastAsia="Times New Roman"/>
          <w:b/>
          <w:smallCaps/>
          <w:color w:val="auto"/>
        </w:rPr>
      </w:pPr>
      <w:r w:rsidRPr="005543EE">
        <w:rPr>
          <w:rFonts w:eastAsia="Times New Roman"/>
          <w:b/>
          <w:smallCaps/>
          <w:color w:val="auto"/>
        </w:rPr>
        <w:t>Требования к оформлению тезисов докладов:</w:t>
      </w:r>
    </w:p>
    <w:p w:rsidR="005543EE" w:rsidRPr="005543EE" w:rsidRDefault="005543EE" w:rsidP="005543EE">
      <w:pPr>
        <w:ind w:firstLine="709"/>
        <w:contextualSpacing/>
        <w:jc w:val="both"/>
        <w:rPr>
          <w:rFonts w:eastAsia="Times New Roman"/>
          <w:color w:val="auto"/>
        </w:rPr>
      </w:pPr>
      <w:r w:rsidRPr="005543EE">
        <w:rPr>
          <w:rFonts w:eastAsia="Times New Roman"/>
          <w:color w:val="auto"/>
        </w:rPr>
        <w:t xml:space="preserve">Тезисы доклада должны соответствовать тематике, быть нигде ранее не опубликованными, иметь научную новизну и содержать материалы собственных научных исследований автора (соавторов). </w:t>
      </w:r>
    </w:p>
    <w:p w:rsidR="005543EE" w:rsidRPr="005543EE" w:rsidRDefault="005543EE" w:rsidP="005543EE">
      <w:pPr>
        <w:ind w:firstLine="709"/>
        <w:contextualSpacing/>
        <w:jc w:val="both"/>
        <w:rPr>
          <w:rFonts w:eastAsia="Times New Roman"/>
          <w:b/>
          <w:color w:val="auto"/>
        </w:rPr>
      </w:pPr>
      <w:r w:rsidRPr="005543EE">
        <w:rPr>
          <w:rFonts w:eastAsia="Times New Roman"/>
          <w:color w:val="auto"/>
        </w:rPr>
        <w:t xml:space="preserve">Тезисы докладов предоставляются в электронной форме. К публикации принимаются правильно оформленные тезисы </w:t>
      </w:r>
      <w:r w:rsidRPr="005543EE">
        <w:rPr>
          <w:rFonts w:eastAsia="Times New Roman"/>
          <w:b/>
          <w:color w:val="auto"/>
        </w:rPr>
        <w:t>строго объёмом 1</w:t>
      </w:r>
      <w:r w:rsidR="00862B55">
        <w:rPr>
          <w:rFonts w:eastAsia="Times New Roman"/>
          <w:b/>
          <w:color w:val="auto"/>
        </w:rPr>
        <w:t>–</w:t>
      </w:r>
      <w:r w:rsidRPr="005543EE">
        <w:rPr>
          <w:rFonts w:eastAsia="Times New Roman"/>
          <w:b/>
          <w:color w:val="auto"/>
        </w:rPr>
        <w:t>2 полных страниц</w:t>
      </w:r>
      <w:r w:rsidRPr="005543EE">
        <w:rPr>
          <w:rFonts w:eastAsia="Times New Roman"/>
          <w:color w:val="auto"/>
        </w:rPr>
        <w:t xml:space="preserve"> формата А4 (210×297 мм), подготовленные с помощью современных офисных текстовых процессоров </w:t>
      </w:r>
      <w:r w:rsidRPr="005543EE">
        <w:rPr>
          <w:rFonts w:eastAsia="Times New Roman"/>
          <w:b/>
          <w:color w:val="auto"/>
        </w:rPr>
        <w:t xml:space="preserve">(в формате </w:t>
      </w:r>
      <w:r w:rsidRPr="005543EE">
        <w:rPr>
          <w:rFonts w:eastAsia="Times New Roman"/>
          <w:b/>
          <w:color w:val="auto"/>
          <w:lang w:val="en-US"/>
        </w:rPr>
        <w:t>doc</w:t>
      </w:r>
      <w:r>
        <w:rPr>
          <w:rFonts w:eastAsia="Times New Roman"/>
          <w:b/>
          <w:color w:val="auto"/>
        </w:rPr>
        <w:t>, docx</w:t>
      </w:r>
      <w:r w:rsidRPr="005543EE">
        <w:rPr>
          <w:rFonts w:eastAsia="Times New Roman"/>
          <w:b/>
          <w:color w:val="auto"/>
        </w:rPr>
        <w:t>).</w:t>
      </w:r>
      <w:r w:rsidRPr="005543EE">
        <w:rPr>
          <w:rFonts w:eastAsia="Times New Roman"/>
          <w:color w:val="auto"/>
        </w:rPr>
        <w:t xml:space="preserve"> Параметры страницы: поля – </w:t>
      </w:r>
      <w:smartTag w:uri="urn:schemas-microsoft-com:office:smarttags" w:element="metricconverter">
        <w:smartTagPr>
          <w:attr w:name="ProductID" w:val="20 мм"/>
        </w:smartTagPr>
        <w:r w:rsidRPr="005543EE">
          <w:rPr>
            <w:rFonts w:eastAsia="Times New Roman"/>
            <w:color w:val="auto"/>
          </w:rPr>
          <w:t>20 мм</w:t>
        </w:r>
      </w:smartTag>
      <w:r w:rsidRPr="005543EE">
        <w:rPr>
          <w:rFonts w:eastAsia="Times New Roman"/>
          <w:color w:val="auto"/>
        </w:rPr>
        <w:t xml:space="preserve"> со всех сторон, межстрочный интервал – одинарный, шрифт – Times New Roman, размер шрифта – </w:t>
      </w:r>
      <w:smartTag w:uri="urn:schemas-microsoft-com:office:smarttags" w:element="metricconverter">
        <w:smartTagPr>
          <w:attr w:name="ProductID" w:val="12 pt"/>
        </w:smartTagPr>
        <w:r w:rsidRPr="005543EE">
          <w:rPr>
            <w:rFonts w:eastAsia="Times New Roman"/>
            <w:color w:val="auto"/>
          </w:rPr>
          <w:t>12 pt</w:t>
        </w:r>
      </w:smartTag>
      <w:r w:rsidRPr="005543EE">
        <w:rPr>
          <w:rFonts w:eastAsia="Times New Roman"/>
          <w:color w:val="auto"/>
        </w:rPr>
        <w:t>, абзацный отступ – 1</w:t>
      </w:r>
      <w:r w:rsidR="00862B55">
        <w:rPr>
          <w:rFonts w:eastAsia="Times New Roman"/>
          <w:color w:val="auto"/>
        </w:rPr>
        <w:t xml:space="preserve"> см</w:t>
      </w:r>
      <w:r w:rsidRPr="005543EE">
        <w:rPr>
          <w:rFonts w:eastAsia="Times New Roman"/>
          <w:color w:val="auto"/>
        </w:rPr>
        <w:t xml:space="preserve">. Выравнивание основного текста и списка литературы – по ширине. Переносы в тексте не допускаются. Ориентация страницы – книжная. Страницы не нумеруются. </w:t>
      </w:r>
    </w:p>
    <w:p w:rsidR="005543EE" w:rsidRPr="005543EE" w:rsidRDefault="005543EE" w:rsidP="005543EE">
      <w:pPr>
        <w:ind w:firstLine="709"/>
        <w:contextualSpacing/>
        <w:jc w:val="both"/>
        <w:rPr>
          <w:rFonts w:eastAsia="Times New Roman"/>
          <w:color w:val="auto"/>
        </w:rPr>
      </w:pPr>
      <w:r w:rsidRPr="005543EE">
        <w:rPr>
          <w:rFonts w:eastAsia="Times New Roman"/>
          <w:b/>
          <w:color w:val="auto"/>
        </w:rPr>
        <w:t>Структура тезисов</w:t>
      </w:r>
      <w:r w:rsidRPr="005543EE">
        <w:rPr>
          <w:rFonts w:eastAsia="Times New Roman"/>
          <w:color w:val="auto"/>
        </w:rPr>
        <w:t xml:space="preserve">: Индекс </w:t>
      </w:r>
      <w:r w:rsidRPr="005543EE">
        <w:rPr>
          <w:rFonts w:eastAsia="Times New Roman"/>
          <w:b/>
          <w:color w:val="auto"/>
        </w:rPr>
        <w:t>УДК, Заголовок</w:t>
      </w:r>
      <w:r w:rsidRPr="005543EE">
        <w:rPr>
          <w:rFonts w:eastAsia="Times New Roman"/>
          <w:color w:val="auto"/>
        </w:rPr>
        <w:t xml:space="preserve">, пустая строка, </w:t>
      </w:r>
      <w:r w:rsidRPr="005543EE">
        <w:rPr>
          <w:rFonts w:eastAsia="Times New Roman"/>
          <w:b/>
          <w:color w:val="auto"/>
        </w:rPr>
        <w:t>Фамилия</w:t>
      </w:r>
      <w:r w:rsidRPr="005543EE">
        <w:rPr>
          <w:rFonts w:eastAsia="Times New Roman"/>
          <w:color w:val="auto"/>
        </w:rPr>
        <w:t xml:space="preserve"> </w:t>
      </w:r>
      <w:r w:rsidRPr="005543EE">
        <w:rPr>
          <w:rFonts w:eastAsia="Times New Roman"/>
          <w:b/>
          <w:color w:val="auto"/>
        </w:rPr>
        <w:t>и инициалы автора, Название</w:t>
      </w:r>
      <w:r w:rsidRPr="005543EE">
        <w:rPr>
          <w:rFonts w:eastAsia="Times New Roman"/>
          <w:color w:val="auto"/>
        </w:rPr>
        <w:t xml:space="preserve"> </w:t>
      </w:r>
      <w:r w:rsidRPr="005543EE">
        <w:rPr>
          <w:rFonts w:eastAsia="Times New Roman"/>
          <w:b/>
          <w:color w:val="auto"/>
        </w:rPr>
        <w:t>организации</w:t>
      </w:r>
      <w:r w:rsidRPr="005543EE">
        <w:rPr>
          <w:rFonts w:eastAsia="Times New Roman"/>
          <w:color w:val="auto"/>
        </w:rPr>
        <w:t xml:space="preserve">, пустая строка, </w:t>
      </w:r>
      <w:r w:rsidRPr="005543EE">
        <w:rPr>
          <w:rFonts w:eastAsia="Times New Roman"/>
          <w:b/>
          <w:color w:val="auto"/>
        </w:rPr>
        <w:t>Основной текст</w:t>
      </w:r>
      <w:r w:rsidRPr="005543EE">
        <w:rPr>
          <w:rFonts w:eastAsia="Times New Roman"/>
          <w:color w:val="auto"/>
        </w:rPr>
        <w:t xml:space="preserve">, пустая строка, </w:t>
      </w:r>
      <w:r w:rsidRPr="005543EE">
        <w:rPr>
          <w:rFonts w:eastAsia="Times New Roman"/>
          <w:b/>
          <w:color w:val="auto"/>
        </w:rPr>
        <w:t>Список литературы</w:t>
      </w:r>
      <w:r w:rsidRPr="005543EE">
        <w:rPr>
          <w:rFonts w:eastAsia="Times New Roman"/>
          <w:color w:val="auto"/>
        </w:rPr>
        <w:t>.</w:t>
      </w:r>
    </w:p>
    <w:p w:rsidR="005543EE" w:rsidRPr="005543EE" w:rsidRDefault="005543EE" w:rsidP="005543EE">
      <w:pPr>
        <w:ind w:firstLine="708"/>
        <w:jc w:val="both"/>
        <w:rPr>
          <w:rFonts w:eastAsia="Times New Roman"/>
          <w:color w:val="auto"/>
        </w:rPr>
      </w:pPr>
    </w:p>
    <w:p w:rsidR="005543EE" w:rsidRPr="005543EE" w:rsidRDefault="005543EE" w:rsidP="005543EE">
      <w:pPr>
        <w:jc w:val="center"/>
        <w:rPr>
          <w:rFonts w:eastAsia="Times New Roman"/>
          <w:b/>
          <w:smallCaps/>
          <w:color w:val="auto"/>
        </w:rPr>
      </w:pPr>
      <w:r w:rsidRPr="005543EE">
        <w:rPr>
          <w:rFonts w:eastAsia="Times New Roman"/>
          <w:b/>
          <w:smallCaps/>
          <w:color w:val="auto"/>
        </w:rPr>
        <w:t>Правила подготовки и оформления тезисов</w:t>
      </w:r>
    </w:p>
    <w:p w:rsidR="005543EE" w:rsidRPr="005543EE" w:rsidRDefault="005543EE" w:rsidP="005543EE">
      <w:pPr>
        <w:jc w:val="both"/>
        <w:rPr>
          <w:rFonts w:eastAsia="Times New Roman"/>
          <w:color w:val="auto"/>
        </w:rPr>
      </w:pPr>
      <w:r w:rsidRPr="005543EE">
        <w:rPr>
          <w:rFonts w:eastAsia="Times New Roman"/>
          <w:color w:val="auto"/>
        </w:rPr>
        <w:t xml:space="preserve"> 1. </w:t>
      </w:r>
      <w:r w:rsidRPr="005543EE">
        <w:rPr>
          <w:rFonts w:eastAsia="Times New Roman"/>
          <w:b/>
          <w:color w:val="auto"/>
        </w:rPr>
        <w:t xml:space="preserve">Индекс УДК </w:t>
      </w:r>
      <w:r w:rsidRPr="005543EE">
        <w:rPr>
          <w:rFonts w:eastAsia="Times New Roman"/>
          <w:color w:val="auto"/>
        </w:rPr>
        <w:t xml:space="preserve">(универсальный десятичный классификатор). Выравнивание шрифта – по левому краю, регистр – ВСЕ ПРОПИСНЫЕ, начертание – полужирное. </w:t>
      </w:r>
    </w:p>
    <w:p w:rsidR="005543EE" w:rsidRPr="005543EE" w:rsidRDefault="005543EE" w:rsidP="005543EE">
      <w:pPr>
        <w:jc w:val="both"/>
        <w:rPr>
          <w:rFonts w:eastAsia="Times New Roman"/>
          <w:color w:val="auto"/>
        </w:rPr>
      </w:pPr>
      <w:r w:rsidRPr="005543EE">
        <w:rPr>
          <w:rFonts w:eastAsia="Times New Roman"/>
          <w:color w:val="auto"/>
        </w:rPr>
        <w:t xml:space="preserve">2. </w:t>
      </w:r>
      <w:r w:rsidRPr="005543EE">
        <w:rPr>
          <w:rFonts w:eastAsia="Times New Roman"/>
          <w:b/>
          <w:color w:val="auto"/>
        </w:rPr>
        <w:t xml:space="preserve">Заголовок. </w:t>
      </w:r>
      <w:r w:rsidRPr="005543EE">
        <w:rPr>
          <w:rFonts w:eastAsia="Times New Roman"/>
          <w:color w:val="auto"/>
        </w:rPr>
        <w:t xml:space="preserve">Название тезиса должно быть кратким (не более двух строк) и соответствовать содержанию научных исследований. Заголовок печатается шрифтом: регистр – ВСЕ ПРОПИСНЫЕ, начертание – полужирное, выравнивание – по центру. </w:t>
      </w:r>
    </w:p>
    <w:p w:rsidR="005543EE" w:rsidRPr="005543EE" w:rsidRDefault="005543EE" w:rsidP="005543EE">
      <w:pPr>
        <w:jc w:val="both"/>
        <w:rPr>
          <w:rFonts w:eastAsia="Times New Roman"/>
          <w:color w:val="auto"/>
        </w:rPr>
      </w:pPr>
      <w:r w:rsidRPr="005543EE">
        <w:rPr>
          <w:rFonts w:eastAsia="Times New Roman"/>
          <w:color w:val="auto"/>
        </w:rPr>
        <w:t xml:space="preserve">3. </w:t>
      </w:r>
      <w:r w:rsidRPr="005543EE">
        <w:rPr>
          <w:rFonts w:eastAsia="Times New Roman"/>
          <w:b/>
          <w:color w:val="auto"/>
        </w:rPr>
        <w:t>Фамилия и инициалы автора (соавторов)</w:t>
      </w:r>
      <w:r w:rsidRPr="005543EE">
        <w:rPr>
          <w:rFonts w:eastAsia="Times New Roman"/>
          <w:color w:val="auto"/>
        </w:rPr>
        <w:t xml:space="preserve">. Регистр – все строчные (за исключением первой буквы фамилии и инициалов), начертание – полужирное курсив, выравнивание – по центру. </w:t>
      </w:r>
    </w:p>
    <w:p w:rsidR="005543EE" w:rsidRPr="005543EE" w:rsidRDefault="005543EE" w:rsidP="005543EE">
      <w:pPr>
        <w:jc w:val="both"/>
        <w:rPr>
          <w:rFonts w:eastAsia="Times New Roman"/>
          <w:color w:val="auto"/>
        </w:rPr>
      </w:pPr>
      <w:r w:rsidRPr="005543EE">
        <w:rPr>
          <w:rFonts w:eastAsia="Times New Roman"/>
          <w:color w:val="auto"/>
        </w:rPr>
        <w:t xml:space="preserve">4. </w:t>
      </w:r>
      <w:r w:rsidRPr="005543EE">
        <w:rPr>
          <w:rFonts w:eastAsia="Times New Roman"/>
          <w:b/>
          <w:color w:val="auto"/>
        </w:rPr>
        <w:t>Название организации(й)</w:t>
      </w:r>
      <w:r w:rsidRPr="005543EE">
        <w:rPr>
          <w:rFonts w:eastAsia="Times New Roman"/>
          <w:color w:val="auto"/>
        </w:rPr>
        <w:t xml:space="preserve"> по месту работы автора (соавторов). Указывается полное название организации, учреждения и город. Регистр – все строчные, начертание – курсив, выравнивание – по центру. </w:t>
      </w:r>
    </w:p>
    <w:p w:rsidR="005543EE" w:rsidRPr="005543EE" w:rsidRDefault="005543EE" w:rsidP="005543EE">
      <w:pPr>
        <w:jc w:val="both"/>
        <w:rPr>
          <w:rFonts w:eastAsia="Times New Roman"/>
          <w:color w:val="auto"/>
        </w:rPr>
      </w:pPr>
      <w:r w:rsidRPr="005543EE">
        <w:rPr>
          <w:rFonts w:eastAsia="Times New Roman"/>
          <w:color w:val="auto"/>
        </w:rPr>
        <w:t xml:space="preserve">5. </w:t>
      </w:r>
      <w:r w:rsidRPr="005543EE">
        <w:rPr>
          <w:rFonts w:eastAsia="Times New Roman"/>
          <w:b/>
          <w:color w:val="auto"/>
        </w:rPr>
        <w:t>Основной текст тезисов.</w:t>
      </w:r>
      <w:r w:rsidRPr="005543EE">
        <w:rPr>
          <w:rFonts w:eastAsia="Times New Roman"/>
          <w:color w:val="auto"/>
        </w:rPr>
        <w:t xml:space="preserve"> Содержание основного текста тезисов излагается в такой последовательности: актуальность темы исследований; современное состояние и проблемы темы в науке и практике; цель и задачи исследований; основные идеи, положения и результаты научных исследований, их практическое значение и перспективы; выводы или заключение. </w:t>
      </w:r>
    </w:p>
    <w:p w:rsidR="005543EE" w:rsidRPr="005543EE" w:rsidRDefault="005543EE" w:rsidP="005543EE">
      <w:pPr>
        <w:jc w:val="both"/>
        <w:rPr>
          <w:rFonts w:eastAsia="Times New Roman"/>
          <w:color w:val="auto"/>
        </w:rPr>
      </w:pPr>
      <w:r w:rsidRPr="005543EE">
        <w:rPr>
          <w:rFonts w:eastAsia="Times New Roman"/>
          <w:color w:val="auto"/>
        </w:rPr>
        <w:t>Все иллюстрационные материалы, используемые в тексте, должны иметь заголовки и порядковые номера, их следует располагать непосредственно после текста, в котором они упоминаются впервые. В тексте тезисов должны обязательно присутствовать ссылки на все используемые таблицы, рисунки, схемы, графики и диаграммы. В тексте десятичные дроби чисел следует отделять «запятой».</w:t>
      </w:r>
    </w:p>
    <w:p w:rsidR="005543EE" w:rsidRPr="005543EE" w:rsidRDefault="005543EE" w:rsidP="005543EE">
      <w:pPr>
        <w:jc w:val="both"/>
        <w:rPr>
          <w:rFonts w:eastAsia="Times New Roman"/>
          <w:color w:val="auto"/>
        </w:rPr>
      </w:pPr>
      <w:r w:rsidRPr="005543EE">
        <w:rPr>
          <w:rFonts w:eastAsia="Times New Roman"/>
          <w:b/>
          <w:color w:val="auto"/>
        </w:rPr>
        <w:lastRenderedPageBreak/>
        <w:t xml:space="preserve"> 6. Список литературы. </w:t>
      </w:r>
      <w:r w:rsidRPr="005543EE">
        <w:rPr>
          <w:rFonts w:eastAsia="Times New Roman"/>
          <w:color w:val="auto"/>
        </w:rPr>
        <w:t xml:space="preserve">Название: выравнивание шрифта – по левому краю, регистр – все строчные, начертание – полужирное. Оформляется на языке оригинала в соответствии с требованиями ГОСТ Р 7.0.5-2008 «Библиографическая ссылка». Нумерация источников в списке литературы приводится </w:t>
      </w:r>
      <w:r w:rsidRPr="005543EE">
        <w:rPr>
          <w:rFonts w:eastAsia="Times New Roman"/>
          <w:b/>
          <w:color w:val="auto"/>
        </w:rPr>
        <w:t>в алфавитном порядке</w:t>
      </w:r>
      <w:r w:rsidRPr="005543EE">
        <w:rPr>
          <w:rFonts w:eastAsia="Times New Roman"/>
          <w:color w:val="auto"/>
        </w:rPr>
        <w:t xml:space="preserve">. В тексте указывается порядковый номер источника из списка литературы в квадратных скобках. </w:t>
      </w:r>
    </w:p>
    <w:p w:rsidR="005543EE" w:rsidRPr="005543EE" w:rsidRDefault="005543EE" w:rsidP="005543EE">
      <w:pPr>
        <w:jc w:val="both"/>
        <w:rPr>
          <w:rFonts w:eastAsia="Times New Roman"/>
          <w:color w:val="auto"/>
        </w:rPr>
      </w:pPr>
      <w:r w:rsidRPr="005543EE">
        <w:rPr>
          <w:rFonts w:eastAsia="Times New Roman"/>
          <w:color w:val="auto"/>
        </w:rPr>
        <w:t>Тезисы докладов должны быть тщательно выверены и отредактированы авторами. Материалы конференции будут свёрстаны с электронных оригиналов, предоставленных авторами.</w:t>
      </w:r>
    </w:p>
    <w:p w:rsidR="005543EE" w:rsidRPr="005543EE" w:rsidRDefault="005543EE" w:rsidP="005543EE">
      <w:pPr>
        <w:jc w:val="both"/>
        <w:rPr>
          <w:rFonts w:eastAsia="Times New Roman"/>
          <w:color w:val="auto"/>
        </w:rPr>
      </w:pPr>
      <w:r w:rsidRPr="005543EE">
        <w:rPr>
          <w:rFonts w:eastAsia="Times New Roman"/>
          <w:b/>
          <w:color w:val="auto"/>
        </w:rPr>
        <w:t>Форма участия в конференции</w:t>
      </w:r>
      <w:r w:rsidRPr="005543EE">
        <w:rPr>
          <w:rFonts w:eastAsia="Times New Roman"/>
          <w:color w:val="auto"/>
        </w:rPr>
        <w:t xml:space="preserve">: очная. </w:t>
      </w:r>
    </w:p>
    <w:p w:rsidR="005543EE" w:rsidRPr="005543EE" w:rsidRDefault="005543EE" w:rsidP="005543EE">
      <w:pPr>
        <w:jc w:val="both"/>
        <w:rPr>
          <w:rFonts w:eastAsia="Times New Roman"/>
          <w:color w:val="auto"/>
        </w:rPr>
      </w:pPr>
      <w:r w:rsidRPr="005543EE">
        <w:rPr>
          <w:rFonts w:eastAsia="Times New Roman"/>
          <w:b/>
          <w:color w:val="auto"/>
        </w:rPr>
        <w:t>Условия участия в конференции</w:t>
      </w:r>
      <w:r w:rsidRPr="005543EE">
        <w:rPr>
          <w:rFonts w:eastAsia="Times New Roman"/>
          <w:color w:val="auto"/>
        </w:rPr>
        <w:t xml:space="preserve">: своевременная подача заявки, </w:t>
      </w:r>
      <w:r w:rsidRPr="005543EE">
        <w:rPr>
          <w:rFonts w:eastAsia="Times New Roman"/>
          <w:color w:val="auto"/>
          <w:u w:val="single"/>
        </w:rPr>
        <w:t>внесение оргвзноса</w:t>
      </w:r>
      <w:r w:rsidRPr="005543EE">
        <w:rPr>
          <w:rFonts w:eastAsia="Times New Roman"/>
          <w:color w:val="auto"/>
        </w:rPr>
        <w:t>,</w:t>
      </w:r>
      <w:r w:rsidRPr="005543EE">
        <w:rPr>
          <w:rFonts w:eastAsia="Times New Roman"/>
          <w:color w:val="FF0000"/>
        </w:rPr>
        <w:t xml:space="preserve"> </w:t>
      </w:r>
      <w:r w:rsidRPr="005543EE">
        <w:rPr>
          <w:rFonts w:eastAsia="Times New Roman"/>
          <w:color w:val="auto"/>
        </w:rPr>
        <w:t>соблюдение требований к оформлению тезисов.</w:t>
      </w:r>
    </w:p>
    <w:p w:rsidR="005543EE" w:rsidRPr="005543EE" w:rsidRDefault="005543EE" w:rsidP="005543EE">
      <w:pPr>
        <w:jc w:val="both"/>
        <w:rPr>
          <w:rFonts w:eastAsia="Times New Roman"/>
          <w:color w:val="auto"/>
        </w:rPr>
      </w:pPr>
      <w:r w:rsidRPr="005543EE">
        <w:rPr>
          <w:rFonts w:eastAsia="Times New Roman"/>
          <w:b/>
          <w:color w:val="auto"/>
        </w:rPr>
        <w:t>Языки конференции</w:t>
      </w:r>
      <w:r w:rsidRPr="005543EE">
        <w:rPr>
          <w:rFonts w:eastAsia="Times New Roman"/>
          <w:color w:val="auto"/>
        </w:rPr>
        <w:t>: русский, английский.</w:t>
      </w:r>
    </w:p>
    <w:p w:rsidR="00D75E8D" w:rsidRPr="00D75E8D" w:rsidRDefault="005543EE" w:rsidP="005543EE">
      <w:pPr>
        <w:jc w:val="both"/>
        <w:rPr>
          <w:rFonts w:eastAsia="Times New Roman"/>
          <w:i/>
          <w:color w:val="auto"/>
        </w:rPr>
      </w:pPr>
      <w:r w:rsidRPr="005543EE">
        <w:rPr>
          <w:rFonts w:eastAsia="Times New Roman"/>
          <w:b/>
          <w:color w:val="auto"/>
        </w:rPr>
        <w:t>Подробная информация о конференции доступна</w:t>
      </w:r>
      <w:r w:rsidRPr="005543EE">
        <w:rPr>
          <w:rFonts w:eastAsia="Times New Roman"/>
          <w:color w:val="auto"/>
        </w:rPr>
        <w:t xml:space="preserve"> на официальном сайте Филиала Московского государственного университета имени М.В. Ломоносова в г. Севастополе в разделе </w:t>
      </w:r>
      <w:r w:rsidRPr="005543EE">
        <w:rPr>
          <w:rFonts w:eastAsia="Times New Roman"/>
          <w:b/>
          <w:color w:val="auto"/>
        </w:rPr>
        <w:t>«Наука</w:t>
      </w:r>
      <w:r w:rsidR="00862B55">
        <w:rPr>
          <w:rFonts w:eastAsia="Times New Roman"/>
          <w:b/>
          <w:color w:val="auto"/>
        </w:rPr>
        <w:t>» (подраздел «</w:t>
      </w:r>
      <w:r>
        <w:rPr>
          <w:rFonts w:eastAsia="Times New Roman"/>
          <w:b/>
          <w:color w:val="auto"/>
        </w:rPr>
        <w:t>Черноморская конференция</w:t>
      </w:r>
      <w:r w:rsidRPr="005543EE">
        <w:rPr>
          <w:rFonts w:eastAsia="Times New Roman"/>
          <w:b/>
          <w:color w:val="auto"/>
        </w:rPr>
        <w:t>»</w:t>
      </w:r>
      <w:r w:rsidR="00862B55">
        <w:rPr>
          <w:rFonts w:eastAsia="Times New Roman"/>
          <w:b/>
          <w:color w:val="auto"/>
        </w:rPr>
        <w:t>)</w:t>
      </w:r>
      <w:r w:rsidRPr="005543EE">
        <w:rPr>
          <w:rFonts w:eastAsia="Times New Roman"/>
          <w:b/>
          <w:color w:val="auto"/>
        </w:rPr>
        <w:t xml:space="preserve">. </w:t>
      </w:r>
      <w:r w:rsidRPr="005543EE">
        <w:rPr>
          <w:rFonts w:eastAsia="Times New Roman"/>
          <w:i/>
          <w:color w:val="auto"/>
        </w:rPr>
        <w:t>Информацию по вопросам конференции участники могут также получить, направи</w:t>
      </w:r>
      <w:r w:rsidR="00D75E8D">
        <w:rPr>
          <w:rFonts w:eastAsia="Times New Roman"/>
          <w:i/>
          <w:color w:val="auto"/>
        </w:rPr>
        <w:t>в электронное письмо по адресу:</w:t>
      </w:r>
      <w:r w:rsidR="00D75E8D" w:rsidRPr="00D75E8D">
        <w:rPr>
          <w:rFonts w:eastAsia="Times New Roman"/>
          <w:i/>
          <w:color w:val="auto"/>
        </w:rPr>
        <w:t xml:space="preserve"> </w:t>
      </w:r>
      <w:hyperlink r:id="rId9" w:history="1">
        <w:r w:rsidR="00D75E8D" w:rsidRPr="00E025A3">
          <w:rPr>
            <w:rStyle w:val="a4"/>
            <w:rFonts w:eastAsia="Times New Roman"/>
            <w:i/>
            <w:lang w:val="en-US"/>
          </w:rPr>
          <w:t>chernomor</w:t>
        </w:r>
        <w:r w:rsidR="00D75E8D" w:rsidRPr="00E025A3">
          <w:rPr>
            <w:rStyle w:val="a4"/>
            <w:rFonts w:eastAsia="Times New Roman"/>
            <w:i/>
          </w:rPr>
          <w:t>-</w:t>
        </w:r>
        <w:r w:rsidR="00D75E8D" w:rsidRPr="00E025A3">
          <w:rPr>
            <w:rStyle w:val="a4"/>
            <w:rFonts w:eastAsia="Times New Roman"/>
            <w:i/>
            <w:lang w:val="en-US"/>
          </w:rPr>
          <w:t>conf</w:t>
        </w:r>
        <w:r w:rsidR="00D75E8D" w:rsidRPr="00E025A3">
          <w:rPr>
            <w:rStyle w:val="a4"/>
            <w:rFonts w:eastAsia="Times New Roman"/>
            <w:i/>
          </w:rPr>
          <w:t>@</w:t>
        </w:r>
        <w:r w:rsidR="00D75E8D" w:rsidRPr="00E025A3">
          <w:rPr>
            <w:rStyle w:val="a4"/>
            <w:rFonts w:eastAsia="Times New Roman"/>
            <w:i/>
            <w:lang w:val="en-US"/>
          </w:rPr>
          <w:t>mail</w:t>
        </w:r>
        <w:r w:rsidR="00D75E8D" w:rsidRPr="00E025A3">
          <w:rPr>
            <w:rStyle w:val="a4"/>
            <w:rFonts w:eastAsia="Times New Roman"/>
            <w:i/>
          </w:rPr>
          <w:t>.</w:t>
        </w:r>
        <w:r w:rsidR="00D75E8D" w:rsidRPr="00E025A3">
          <w:rPr>
            <w:rStyle w:val="a4"/>
            <w:rFonts w:eastAsia="Times New Roman"/>
            <w:i/>
            <w:lang w:val="en-US"/>
          </w:rPr>
          <w:t>ru</w:t>
        </w:r>
      </w:hyperlink>
      <w:r w:rsidR="00D75E8D" w:rsidRPr="00D75E8D">
        <w:rPr>
          <w:rFonts w:eastAsia="Times New Roman"/>
          <w:i/>
          <w:color w:val="auto"/>
        </w:rPr>
        <w:t xml:space="preserve"> </w:t>
      </w:r>
    </w:p>
    <w:p w:rsidR="005543EE" w:rsidRPr="005543EE" w:rsidRDefault="005543EE" w:rsidP="005543EE">
      <w:pPr>
        <w:jc w:val="both"/>
        <w:rPr>
          <w:rFonts w:eastAsia="Times New Roman"/>
          <w:color w:val="auto"/>
        </w:rPr>
      </w:pPr>
      <w:r w:rsidRPr="005543EE">
        <w:rPr>
          <w:rFonts w:eastAsia="Times New Roman"/>
          <w:b/>
          <w:color w:val="auto"/>
        </w:rPr>
        <w:t>Адреса и контакты организатора конференции:</w:t>
      </w:r>
      <w:r w:rsidRPr="005543EE">
        <w:rPr>
          <w:rFonts w:eastAsia="Times New Roman"/>
          <w:color w:val="auto"/>
        </w:rPr>
        <w:t xml:space="preserve"> Филиал Московского государственного университета имени М.В. Ломоносова в городе Севастополе. </w:t>
      </w:r>
    </w:p>
    <w:p w:rsidR="005543EE" w:rsidRPr="005543EE" w:rsidRDefault="005543EE" w:rsidP="005543EE">
      <w:pPr>
        <w:jc w:val="both"/>
        <w:rPr>
          <w:rFonts w:eastAsia="Times New Roman"/>
          <w:color w:val="auto"/>
        </w:rPr>
      </w:pPr>
      <w:r w:rsidRPr="005543EE">
        <w:rPr>
          <w:rFonts w:eastAsia="Times New Roman"/>
          <w:b/>
          <w:color w:val="auto"/>
        </w:rPr>
        <w:t>Почтовый адрес</w:t>
      </w:r>
      <w:r w:rsidRPr="005543EE">
        <w:rPr>
          <w:rFonts w:eastAsia="Times New Roman"/>
          <w:color w:val="auto"/>
        </w:rPr>
        <w:t xml:space="preserve">: </w:t>
      </w:r>
      <w:smartTag w:uri="urn:schemas-microsoft-com:office:smarttags" w:element="metricconverter">
        <w:smartTagPr>
          <w:attr w:name="ProductID" w:val="299001, г"/>
        </w:smartTagPr>
        <w:r w:rsidRPr="005543EE">
          <w:rPr>
            <w:rFonts w:eastAsia="Times New Roman"/>
            <w:color w:val="auto"/>
          </w:rPr>
          <w:t>299001, г</w:t>
        </w:r>
      </w:smartTag>
      <w:r w:rsidRPr="005543EE">
        <w:rPr>
          <w:rFonts w:eastAsia="Times New Roman"/>
          <w:color w:val="auto"/>
        </w:rPr>
        <w:t xml:space="preserve">. Севастополь, ул. Героев Севастополя, 7. </w:t>
      </w:r>
    </w:p>
    <w:p w:rsidR="005543EE" w:rsidRPr="005543EE" w:rsidRDefault="005543EE" w:rsidP="005543EE">
      <w:pPr>
        <w:jc w:val="both"/>
        <w:rPr>
          <w:rFonts w:eastAsia="Times New Roman"/>
          <w:color w:val="auto"/>
        </w:rPr>
      </w:pPr>
      <w:r w:rsidRPr="005543EE">
        <w:rPr>
          <w:rFonts w:eastAsia="Times New Roman"/>
          <w:b/>
          <w:color w:val="auto"/>
        </w:rPr>
        <w:t>Официальный сайт</w:t>
      </w:r>
      <w:r w:rsidRPr="005543EE">
        <w:rPr>
          <w:rFonts w:eastAsia="Times New Roman"/>
          <w:color w:val="auto"/>
        </w:rPr>
        <w:t xml:space="preserve">: </w:t>
      </w:r>
      <w:hyperlink r:id="rId10" w:history="1">
        <w:r w:rsidRPr="005543EE">
          <w:rPr>
            <w:rFonts w:eastAsia="Times New Roman"/>
            <w:color w:val="0563C1"/>
            <w:u w:val="single"/>
          </w:rPr>
          <w:t>http://sev.msu.ru</w:t>
        </w:r>
      </w:hyperlink>
      <w:r w:rsidRPr="005543EE">
        <w:rPr>
          <w:rFonts w:eastAsia="Times New Roman"/>
          <w:color w:val="auto"/>
        </w:rPr>
        <w:t xml:space="preserve"> </w:t>
      </w:r>
    </w:p>
    <w:p w:rsidR="00E94E73" w:rsidRDefault="005543EE" w:rsidP="005543EE">
      <w:pPr>
        <w:jc w:val="both"/>
        <w:rPr>
          <w:rFonts w:eastAsia="Times New Roman"/>
          <w:color w:val="auto"/>
        </w:rPr>
      </w:pPr>
      <w:r w:rsidRPr="005543EE">
        <w:rPr>
          <w:rFonts w:eastAsia="Times New Roman"/>
          <w:b/>
          <w:color w:val="auto"/>
        </w:rPr>
        <w:t>Сайт конференции</w:t>
      </w:r>
      <w:r w:rsidRPr="005543EE">
        <w:rPr>
          <w:rFonts w:eastAsia="Times New Roman"/>
          <w:color w:val="auto"/>
        </w:rPr>
        <w:t xml:space="preserve">: </w:t>
      </w:r>
      <w:hyperlink r:id="rId11" w:history="1">
        <w:r w:rsidR="00E94E73" w:rsidRPr="00B909AE">
          <w:rPr>
            <w:rStyle w:val="a4"/>
            <w:rFonts w:eastAsia="Times New Roman"/>
          </w:rPr>
          <w:t>https://lomonosov-msu.ru/rus/event/5361/</w:t>
        </w:r>
      </w:hyperlink>
      <w:r w:rsidR="00E94E73">
        <w:rPr>
          <w:rFonts w:eastAsia="Times New Roman"/>
          <w:color w:val="auto"/>
        </w:rPr>
        <w:t xml:space="preserve"> </w:t>
      </w:r>
    </w:p>
    <w:p w:rsidR="005543EE" w:rsidRPr="005543EE" w:rsidRDefault="005543EE" w:rsidP="005543EE">
      <w:pPr>
        <w:jc w:val="both"/>
        <w:rPr>
          <w:rFonts w:eastAsia="Times New Roman"/>
          <w:color w:val="FF0000"/>
        </w:rPr>
      </w:pPr>
      <w:r w:rsidRPr="005543EE">
        <w:rPr>
          <w:rFonts w:eastAsia="Times New Roman"/>
          <w:b/>
          <w:color w:val="auto"/>
        </w:rPr>
        <w:t>Контактные телефон (факс):</w:t>
      </w:r>
      <w:r w:rsidRPr="005543EE">
        <w:rPr>
          <w:rFonts w:eastAsia="Times New Roman"/>
          <w:color w:val="auto"/>
        </w:rPr>
        <w:t xml:space="preserve"> +7(8692)48-79-07</w:t>
      </w:r>
      <w:r w:rsidRPr="005543EE">
        <w:rPr>
          <w:rFonts w:eastAsia="Times New Roman"/>
          <w:color w:val="FF0000"/>
        </w:rPr>
        <w:t xml:space="preserve"> </w:t>
      </w:r>
    </w:p>
    <w:p w:rsidR="005543EE" w:rsidRPr="00D75E8D" w:rsidRDefault="005543EE" w:rsidP="005543EE">
      <w:pPr>
        <w:jc w:val="both"/>
        <w:rPr>
          <w:rFonts w:eastAsia="Times New Roman"/>
          <w:color w:val="auto"/>
        </w:rPr>
      </w:pPr>
      <w:r w:rsidRPr="005543EE">
        <w:rPr>
          <w:rFonts w:eastAsia="Times New Roman"/>
          <w:b/>
          <w:color w:val="auto"/>
        </w:rPr>
        <w:t>Адрес электронной почты</w:t>
      </w:r>
      <w:r w:rsidRPr="005543EE">
        <w:rPr>
          <w:rFonts w:eastAsia="Times New Roman"/>
          <w:color w:val="auto"/>
        </w:rPr>
        <w:t xml:space="preserve">: </w:t>
      </w:r>
      <w:hyperlink r:id="rId12" w:history="1">
        <w:r w:rsidR="00D75E8D" w:rsidRPr="00E025A3">
          <w:rPr>
            <w:rStyle w:val="a4"/>
            <w:rFonts w:eastAsia="Times New Roman"/>
          </w:rPr>
          <w:t>chernomor-conf@mail.ru</w:t>
        </w:r>
      </w:hyperlink>
      <w:r w:rsidR="00D75E8D" w:rsidRPr="00D75E8D">
        <w:rPr>
          <w:rFonts w:eastAsia="Times New Roman"/>
          <w:color w:val="auto"/>
        </w:rPr>
        <w:t xml:space="preserve"> </w:t>
      </w:r>
    </w:p>
    <w:p w:rsidR="005543EE" w:rsidRPr="005543EE" w:rsidRDefault="005543EE" w:rsidP="005543EE">
      <w:pPr>
        <w:rPr>
          <w:rFonts w:eastAsia="Times New Roman"/>
          <w:color w:val="auto"/>
          <w:sz w:val="28"/>
          <w:szCs w:val="28"/>
        </w:rPr>
      </w:pPr>
    </w:p>
    <w:p w:rsidR="003C652C" w:rsidRDefault="003C652C" w:rsidP="003C652C"/>
    <w:p w:rsidR="003C652C" w:rsidRDefault="003C652C" w:rsidP="003C652C"/>
    <w:p w:rsidR="00D32499" w:rsidRPr="00D32499" w:rsidRDefault="00D32499" w:rsidP="00E518F0">
      <w:pPr>
        <w:rPr>
          <w:b/>
        </w:rPr>
      </w:pPr>
    </w:p>
    <w:sectPr w:rsidR="00D32499" w:rsidRPr="00D32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998" w:rsidRDefault="006F5998" w:rsidP="000422C1">
      <w:pPr>
        <w:spacing w:after="0" w:line="240" w:lineRule="auto"/>
      </w:pPr>
      <w:r>
        <w:separator/>
      </w:r>
    </w:p>
  </w:endnote>
  <w:endnote w:type="continuationSeparator" w:id="0">
    <w:p w:rsidR="006F5998" w:rsidRDefault="006F5998" w:rsidP="0004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998" w:rsidRDefault="006F5998" w:rsidP="000422C1">
      <w:pPr>
        <w:spacing w:after="0" w:line="240" w:lineRule="auto"/>
      </w:pPr>
      <w:r>
        <w:separator/>
      </w:r>
    </w:p>
  </w:footnote>
  <w:footnote w:type="continuationSeparator" w:id="0">
    <w:p w:rsidR="006F5998" w:rsidRDefault="006F5998" w:rsidP="00042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9240D"/>
    <w:multiLevelType w:val="hybridMultilevel"/>
    <w:tmpl w:val="A894B2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17D505D"/>
    <w:multiLevelType w:val="hybridMultilevel"/>
    <w:tmpl w:val="7194CF1A"/>
    <w:lvl w:ilvl="0" w:tplc="F350D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C14649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BB3B2C"/>
    <w:multiLevelType w:val="hybridMultilevel"/>
    <w:tmpl w:val="9E92C98C"/>
    <w:lvl w:ilvl="0" w:tplc="F350D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9618BD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615"/>
    <w:rsid w:val="000422C1"/>
    <w:rsid w:val="000B38AB"/>
    <w:rsid w:val="002D5D0D"/>
    <w:rsid w:val="003558FD"/>
    <w:rsid w:val="003A30D0"/>
    <w:rsid w:val="003C652C"/>
    <w:rsid w:val="00444FE1"/>
    <w:rsid w:val="004D6CE7"/>
    <w:rsid w:val="005543EE"/>
    <w:rsid w:val="005B147B"/>
    <w:rsid w:val="006F5998"/>
    <w:rsid w:val="007E6B11"/>
    <w:rsid w:val="00850923"/>
    <w:rsid w:val="00862B55"/>
    <w:rsid w:val="008854AC"/>
    <w:rsid w:val="0095665E"/>
    <w:rsid w:val="00991821"/>
    <w:rsid w:val="00A8533C"/>
    <w:rsid w:val="00A86270"/>
    <w:rsid w:val="00AF3A30"/>
    <w:rsid w:val="00B454DC"/>
    <w:rsid w:val="00B4673E"/>
    <w:rsid w:val="00B67615"/>
    <w:rsid w:val="00B90ACA"/>
    <w:rsid w:val="00BA7C48"/>
    <w:rsid w:val="00D32499"/>
    <w:rsid w:val="00D522F8"/>
    <w:rsid w:val="00D75E8D"/>
    <w:rsid w:val="00E518F0"/>
    <w:rsid w:val="00E94E73"/>
    <w:rsid w:val="00EA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0A56F-B002-49FA-8B3C-FCE327715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4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4D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5E8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42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22C1"/>
  </w:style>
  <w:style w:type="paragraph" w:styleId="a7">
    <w:name w:val="footer"/>
    <w:basedOn w:val="a"/>
    <w:link w:val="a8"/>
    <w:uiPriority w:val="99"/>
    <w:unhideWhenUsed/>
    <w:rsid w:val="00042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2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monosov-msu.ru/rus/event/5361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hernomor-conf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monosov-msu.ru/rus/event/5361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ev.ms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ernomor-conf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1783</Words>
  <Characters>10167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2018-11-28T11:24:00Z</dcterms:created>
  <dcterms:modified xsi:type="dcterms:W3CDTF">2019-04-26T08:54:00Z</dcterms:modified>
</cp:coreProperties>
</file>