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590" w:rsidRPr="00870590" w:rsidRDefault="00870590" w:rsidP="00370065">
      <w:pPr>
        <w:shd w:val="clear" w:color="auto" w:fill="FFFFFF"/>
        <w:tabs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32"/>
          <w:szCs w:val="32"/>
        </w:rPr>
      </w:pPr>
      <w:r w:rsidRPr="00870590"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32"/>
          <w:szCs w:val="32"/>
        </w:rPr>
        <w:t>Федеральное государственное бюджетное образовательное учреждение высшего образования</w:t>
      </w:r>
    </w:p>
    <w:p w:rsidR="00A56910" w:rsidRPr="00870590" w:rsidRDefault="00870590" w:rsidP="00370065">
      <w:pPr>
        <w:shd w:val="clear" w:color="auto" w:fill="FFFFFF"/>
        <w:tabs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32"/>
          <w:szCs w:val="32"/>
        </w:rPr>
      </w:pPr>
      <w:r w:rsidRPr="00870590"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32"/>
          <w:szCs w:val="32"/>
        </w:rPr>
        <w:t>«</w:t>
      </w:r>
      <w:r w:rsidR="00A56910" w:rsidRPr="00870590"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32"/>
          <w:szCs w:val="32"/>
        </w:rPr>
        <w:t>Уральский государственный экономический университет</w:t>
      </w:r>
      <w:r w:rsidRPr="00870590"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32"/>
          <w:szCs w:val="32"/>
        </w:rPr>
        <w:t>»</w:t>
      </w:r>
      <w:r w:rsidR="00A56910" w:rsidRPr="00870590"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32"/>
          <w:szCs w:val="32"/>
        </w:rPr>
        <w:t xml:space="preserve"> </w:t>
      </w:r>
    </w:p>
    <w:p w:rsidR="00B052BD" w:rsidRPr="00870590" w:rsidRDefault="00370065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noProof/>
          <w:color w:val="244061" w:themeColor="accent1" w:themeShade="80"/>
          <w:spacing w:val="-1"/>
          <w:sz w:val="32"/>
          <w:szCs w:val="32"/>
        </w:rPr>
      </w:pPr>
      <w:r w:rsidRPr="00870590">
        <w:rPr>
          <w:noProof/>
          <w:color w:val="244061" w:themeColor="accent1" w:themeShade="80"/>
        </w:rPr>
        <w:drawing>
          <wp:inline distT="0" distB="0" distL="0" distR="0" wp14:anchorId="793BAB0C" wp14:editId="2BAC1623">
            <wp:extent cx="1905000" cy="1905000"/>
            <wp:effectExtent l="0" t="0" r="0" b="0"/>
            <wp:docPr id="3" name="Рисунок 3" descr="Картинки по запросу ургэу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ургэу логоти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065" w:rsidRPr="00870590" w:rsidRDefault="00370065" w:rsidP="00370065">
      <w:pPr>
        <w:shd w:val="clear" w:color="auto" w:fill="FFFFFF"/>
        <w:tabs>
          <w:tab w:val="left" w:pos="0"/>
          <w:tab w:val="left" w:pos="993"/>
        </w:tabs>
        <w:rPr>
          <w:rFonts w:ascii="Times New Roman" w:hAnsi="Times New Roman" w:cs="Times New Roman"/>
          <w:b/>
          <w:color w:val="244061" w:themeColor="accent1" w:themeShade="80"/>
          <w:sz w:val="36"/>
          <w:szCs w:val="28"/>
        </w:rPr>
      </w:pPr>
    </w:p>
    <w:p w:rsidR="00370065" w:rsidRPr="00870590" w:rsidRDefault="00370065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color w:val="244061" w:themeColor="accent1" w:themeShade="80"/>
          <w:sz w:val="36"/>
          <w:szCs w:val="28"/>
        </w:rPr>
      </w:pPr>
    </w:p>
    <w:p w:rsidR="00B052BD" w:rsidRPr="00870590" w:rsidRDefault="00870590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  <w:r w:rsidRPr="00870590">
        <w:rPr>
          <w:rFonts w:ascii="Times New Roman" w:hAnsi="Times New Roman" w:cs="Times New Roman"/>
          <w:color w:val="244061" w:themeColor="accent1" w:themeShade="80"/>
          <w:sz w:val="44"/>
          <w:szCs w:val="28"/>
        </w:rPr>
        <w:t>Международный конкурс студенческих эссе на английском языке, посвященный Всемирному дню социальной справедливости</w:t>
      </w:r>
    </w:p>
    <w:p w:rsidR="00B052BD" w:rsidRPr="00870590" w:rsidRDefault="00B052BD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</w:p>
    <w:p w:rsidR="00B052BD" w:rsidRPr="00870590" w:rsidRDefault="00B052BD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</w:p>
    <w:p w:rsidR="00370065" w:rsidRPr="00870590" w:rsidRDefault="00370065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</w:p>
    <w:p w:rsidR="00370065" w:rsidRPr="00870590" w:rsidRDefault="00370065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</w:p>
    <w:p w:rsidR="00B052BD" w:rsidRPr="00870590" w:rsidRDefault="00B052BD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</w:p>
    <w:p w:rsidR="005F0A9B" w:rsidRPr="00870590" w:rsidRDefault="005F0A9B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</w:p>
    <w:p w:rsidR="00537A0E" w:rsidRPr="00870590" w:rsidRDefault="00370065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  <w:r w:rsidRPr="00870590">
        <w:rPr>
          <w:rFonts w:ascii="Times New Roman" w:hAnsi="Times New Roman" w:cs="Times New Roman"/>
          <w:b/>
          <w:bCs/>
          <w:i/>
          <w:noProof/>
          <w:color w:val="244061" w:themeColor="accent1" w:themeShade="80"/>
          <w:spacing w:val="-1"/>
          <w:sz w:val="24"/>
          <w:szCs w:val="24"/>
        </w:rPr>
        <w:drawing>
          <wp:inline distT="0" distB="0" distL="0" distR="0" wp14:anchorId="35884731" wp14:editId="481FFCDD">
            <wp:extent cx="5940425" cy="1656715"/>
            <wp:effectExtent l="0" t="0" r="0" b="0"/>
            <wp:docPr id="1" name="Рисунок 1" descr="C:\Users\glumov\AppData\Local\Microsoft\Windows\INetCache\Content.Outlook\UPXBCBP5\Панорама  1 copy_улучш_для Св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umov\AppData\Local\Microsoft\Windows\INetCache\Content.Outlook\UPXBCBP5\Панорама  1 copy_улучш_для Св (00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A0E" w:rsidRPr="00870590" w:rsidRDefault="00537A0E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</w:p>
    <w:p w:rsidR="00537A0E" w:rsidRPr="00870590" w:rsidRDefault="00537A0E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</w:p>
    <w:p w:rsidR="00537A0E" w:rsidRPr="00870590" w:rsidRDefault="00537A0E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</w:p>
    <w:p w:rsidR="00537A0E" w:rsidRPr="00870590" w:rsidRDefault="00537A0E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</w:p>
    <w:p w:rsidR="00537A0E" w:rsidRPr="00870590" w:rsidRDefault="00537A0E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/>
          <w:bCs/>
          <w:color w:val="244061" w:themeColor="accent1" w:themeShade="80"/>
          <w:spacing w:val="-1"/>
          <w:sz w:val="28"/>
          <w:szCs w:val="28"/>
        </w:rPr>
      </w:pPr>
    </w:p>
    <w:p w:rsidR="00B052BD" w:rsidRPr="00870590" w:rsidRDefault="00870590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Cs/>
          <w:color w:val="244061" w:themeColor="accent1" w:themeShade="80"/>
          <w:spacing w:val="-1"/>
          <w:sz w:val="28"/>
          <w:szCs w:val="28"/>
        </w:rPr>
      </w:pPr>
      <w:r w:rsidRPr="00870590">
        <w:rPr>
          <w:rFonts w:ascii="Times New Roman" w:hAnsi="Times New Roman" w:cs="Times New Roman"/>
          <w:bCs/>
          <w:color w:val="244061" w:themeColor="accent1" w:themeShade="80"/>
          <w:spacing w:val="-1"/>
          <w:sz w:val="28"/>
          <w:szCs w:val="28"/>
        </w:rPr>
        <w:t>19 февраля 2018 г.– 19 марта 2018</w:t>
      </w:r>
      <w:r w:rsidR="00B052BD" w:rsidRPr="00870590">
        <w:rPr>
          <w:rFonts w:ascii="Times New Roman" w:hAnsi="Times New Roman" w:cs="Times New Roman"/>
          <w:bCs/>
          <w:color w:val="244061" w:themeColor="accent1" w:themeShade="80"/>
          <w:spacing w:val="-1"/>
          <w:sz w:val="28"/>
          <w:szCs w:val="28"/>
        </w:rPr>
        <w:t xml:space="preserve"> г.</w:t>
      </w:r>
    </w:p>
    <w:p w:rsidR="00870590" w:rsidRPr="00870590" w:rsidRDefault="00870590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Cs/>
          <w:color w:val="244061" w:themeColor="accent1" w:themeShade="80"/>
          <w:spacing w:val="-1"/>
          <w:sz w:val="28"/>
          <w:szCs w:val="28"/>
        </w:rPr>
      </w:pPr>
    </w:p>
    <w:p w:rsidR="00B052BD" w:rsidRPr="00870590" w:rsidRDefault="00870590" w:rsidP="00370065">
      <w:pPr>
        <w:shd w:val="clear" w:color="auto" w:fill="FFFFFF"/>
        <w:tabs>
          <w:tab w:val="left" w:pos="0"/>
          <w:tab w:val="left" w:pos="993"/>
        </w:tabs>
        <w:jc w:val="center"/>
        <w:rPr>
          <w:rFonts w:ascii="Times New Roman" w:hAnsi="Times New Roman" w:cs="Times New Roman"/>
          <w:bCs/>
          <w:color w:val="244061" w:themeColor="accent1" w:themeShade="80"/>
          <w:spacing w:val="-1"/>
          <w:sz w:val="28"/>
          <w:szCs w:val="28"/>
        </w:rPr>
      </w:pPr>
      <w:r w:rsidRPr="00870590">
        <w:rPr>
          <w:rFonts w:ascii="Times New Roman" w:hAnsi="Times New Roman" w:cs="Times New Roman"/>
          <w:bCs/>
          <w:color w:val="244061" w:themeColor="accent1" w:themeShade="80"/>
          <w:spacing w:val="-1"/>
          <w:sz w:val="28"/>
          <w:szCs w:val="28"/>
        </w:rPr>
        <w:t xml:space="preserve">г. </w:t>
      </w:r>
      <w:r w:rsidR="00B052BD" w:rsidRPr="00870590">
        <w:rPr>
          <w:rFonts w:ascii="Times New Roman" w:hAnsi="Times New Roman" w:cs="Times New Roman"/>
          <w:bCs/>
          <w:color w:val="244061" w:themeColor="accent1" w:themeShade="80"/>
          <w:spacing w:val="-1"/>
          <w:sz w:val="28"/>
          <w:szCs w:val="28"/>
        </w:rPr>
        <w:t>Екатеринбург</w:t>
      </w:r>
    </w:p>
    <w:p w:rsidR="00B052BD" w:rsidRDefault="00B052BD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br w:type="page"/>
      </w:r>
    </w:p>
    <w:p w:rsidR="00870590" w:rsidRPr="00870590" w:rsidRDefault="00870590" w:rsidP="00870590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lastRenderedPageBreak/>
        <w:t>Уважаемые коллеги!</w:t>
      </w:r>
    </w:p>
    <w:p w:rsidR="00870590" w:rsidRPr="00870590" w:rsidRDefault="00870590" w:rsidP="00870590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</w:p>
    <w:p w:rsidR="00870590" w:rsidRPr="00870590" w:rsidRDefault="00870590" w:rsidP="00870590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Кафедра иностранных языков Уральского государственного экономического университета объявляет </w:t>
      </w:r>
      <w:r w:rsidRPr="00870590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Международный </w:t>
      </w:r>
      <w:r w:rsidRPr="00870590"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  <w:bdr w:val="none" w:sz="0" w:space="0" w:color="auto" w:frame="1"/>
        </w:rPr>
        <w:t>конкурс студенческих эссе на английском языке, посвященный Всемирному дню социальной справедливости.</w:t>
      </w:r>
    </w:p>
    <w:p w:rsidR="00870590" w:rsidRPr="00870590" w:rsidRDefault="00870590" w:rsidP="00870590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Всемирный день социальной справедливости (</w:t>
      </w:r>
      <w:proofErr w:type="spellStart"/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World</w:t>
      </w:r>
      <w:proofErr w:type="spellEnd"/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Day</w:t>
      </w:r>
      <w:proofErr w:type="spellEnd"/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of</w:t>
      </w:r>
      <w:proofErr w:type="spellEnd"/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Social</w:t>
      </w:r>
      <w:proofErr w:type="spellEnd"/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Justice</w:t>
      </w:r>
      <w:proofErr w:type="spellEnd"/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) ежегодно отмечается 20 февраля. Одной из целей конкурса является привлечение внимания студентов к проблеме социального неравенства, возникающего перед людьми в силу их пола, возраста, расовой, этнической или религиозной принадлежности, культуры или наличия инвалидности.</w:t>
      </w:r>
    </w:p>
    <w:p w:rsidR="00870590" w:rsidRPr="00870590" w:rsidRDefault="00870590" w:rsidP="00870590">
      <w:pPr>
        <w:widowControl/>
        <w:tabs>
          <w:tab w:val="left" w:pos="426"/>
        </w:tabs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ab/>
      </w:r>
      <w:r w:rsidRPr="00870590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К участию в конкурсе приглашаются студентов зарубежных вузов и вузов РФ всех курсов всех форм обучения. Организационный взнос не предусмотрен. Конкурс проводится с 19 февраля 2018 года по 19 марта 2018 года. </w:t>
      </w:r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 xml:space="preserve">Победители награждаются дипломами I, II и III степени. Участники награждаются сертификатами. Руководители награждаются благодарственными письмами. </w:t>
      </w:r>
    </w:p>
    <w:p w:rsidR="00870590" w:rsidRPr="00870590" w:rsidRDefault="00870590" w:rsidP="00870590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870590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Эссе принимаются на английском языке. Темы эссе:</w:t>
      </w:r>
    </w:p>
    <w:p w:rsidR="00870590" w:rsidRPr="00870590" w:rsidRDefault="00870590" w:rsidP="00870590">
      <w:pPr>
        <w:widowControl/>
        <w:numPr>
          <w:ilvl w:val="0"/>
          <w:numId w:val="2"/>
        </w:numPr>
        <w:autoSpaceDE/>
        <w:autoSpaceDN/>
        <w:adjustRightInd/>
        <w:spacing w:after="160" w:line="276" w:lineRule="auto"/>
        <w:ind w:firstLine="0"/>
        <w:contextualSpacing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</w:pPr>
      <w:r w:rsidRPr="00870590">
        <w:rPr>
          <w:rFonts w:ascii="Times New Roman" w:hAnsi="Times New Roman" w:cs="Times New Roman"/>
          <w:bCs/>
          <w:color w:val="244061" w:themeColor="accent1" w:themeShade="80"/>
          <w:sz w:val="28"/>
          <w:szCs w:val="28"/>
          <w:bdr w:val="none" w:sz="0" w:space="0" w:color="auto" w:frame="1"/>
          <w:lang w:val="en-US"/>
        </w:rPr>
        <w:t>Wealth and income inequality is the great moral issue of our time.</w:t>
      </w:r>
    </w:p>
    <w:p w:rsidR="00870590" w:rsidRPr="00870590" w:rsidRDefault="00870590" w:rsidP="00870590">
      <w:pPr>
        <w:widowControl/>
        <w:numPr>
          <w:ilvl w:val="0"/>
          <w:numId w:val="2"/>
        </w:numPr>
        <w:autoSpaceDE/>
        <w:autoSpaceDN/>
        <w:adjustRightInd/>
        <w:spacing w:after="160" w:line="276" w:lineRule="auto"/>
        <w:ind w:firstLine="0"/>
        <w:contextualSpacing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</w:pPr>
      <w:r w:rsidRPr="00870590">
        <w:rPr>
          <w:rFonts w:ascii="Times New Roman" w:hAnsi="Times New Roman" w:cs="Times New Roman"/>
          <w:bCs/>
          <w:color w:val="244061" w:themeColor="accent1" w:themeShade="80"/>
          <w:sz w:val="28"/>
          <w:szCs w:val="28"/>
          <w:bdr w:val="none" w:sz="0" w:space="0" w:color="auto" w:frame="1"/>
          <w:lang w:val="en-US"/>
        </w:rPr>
        <w:t>Social justice – is it possible nowadays?</w:t>
      </w:r>
    </w:p>
    <w:p w:rsidR="00870590" w:rsidRPr="00870590" w:rsidRDefault="00870590" w:rsidP="00870590">
      <w:pPr>
        <w:widowControl/>
        <w:numPr>
          <w:ilvl w:val="0"/>
          <w:numId w:val="2"/>
        </w:numPr>
        <w:autoSpaceDE/>
        <w:autoSpaceDN/>
        <w:adjustRightInd/>
        <w:spacing w:after="160" w:line="276" w:lineRule="auto"/>
        <w:ind w:firstLine="0"/>
        <w:contextualSpacing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</w:pPr>
      <w:r w:rsidRPr="00870590">
        <w:rPr>
          <w:rFonts w:ascii="Times New Roman" w:hAnsi="Times New Roman" w:cs="Times New Roman"/>
          <w:bCs/>
          <w:color w:val="244061" w:themeColor="accent1" w:themeShade="80"/>
          <w:sz w:val="28"/>
          <w:szCs w:val="28"/>
          <w:bdr w:val="none" w:sz="0" w:space="0" w:color="auto" w:frame="1"/>
          <w:lang w:val="en-US"/>
        </w:rPr>
        <w:t>Equality doesn`t mean justice.</w:t>
      </w:r>
    </w:p>
    <w:p w:rsidR="00870590" w:rsidRPr="00870590" w:rsidRDefault="00870590" w:rsidP="00870590">
      <w:pPr>
        <w:widowControl/>
        <w:tabs>
          <w:tab w:val="left" w:pos="567"/>
        </w:tabs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ab/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 xml:space="preserve">Формат текста: 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val="en-US" w:eastAsia="en-US"/>
        </w:rPr>
        <w:t>Microsoft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 xml:space="preserve"> 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val="en-US" w:eastAsia="en-US"/>
        </w:rPr>
        <w:t>Word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 xml:space="preserve"> (*.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val="en-US" w:eastAsia="en-US"/>
        </w:rPr>
        <w:t>doc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>, *.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val="en-US" w:eastAsia="en-US"/>
        </w:rPr>
        <w:t>docx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 xml:space="preserve">) ; формат страницы: А4; поля (верхнее, нижнее, левое, правое): 2 см; шрифт: 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val="en-US" w:eastAsia="en-US"/>
        </w:rPr>
        <w:t>Times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 xml:space="preserve"> 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val="en-US" w:eastAsia="en-US"/>
        </w:rPr>
        <w:t>New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 xml:space="preserve"> 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val="en-US" w:eastAsia="en-US"/>
        </w:rPr>
        <w:t>Roman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>, размер (кегль) – 14; межстрочный интервал: полуторный.</w:t>
      </w:r>
    </w:p>
    <w:p w:rsidR="00870590" w:rsidRPr="00870590" w:rsidRDefault="00870590" w:rsidP="00870590">
      <w:pPr>
        <w:widowControl/>
        <w:tabs>
          <w:tab w:val="left" w:pos="567"/>
        </w:tabs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ab/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 xml:space="preserve">Объём эссе: </w:t>
      </w:r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>250 слов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>Конкурсная</w:t>
      </w:r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 xml:space="preserve"> работа (эссе) должна содержать титульный лист.</w:t>
      </w:r>
    </w:p>
    <w:p w:rsidR="00870590" w:rsidRPr="00870590" w:rsidRDefault="00870590" w:rsidP="00870590">
      <w:pPr>
        <w:widowControl/>
        <w:tabs>
          <w:tab w:val="left" w:pos="567"/>
        </w:tabs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</w:pP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ab/>
      </w:r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 xml:space="preserve">  Для участия в Конкурсе должен быть представлен следующий пакет документов:</w:t>
      </w:r>
    </w:p>
    <w:p w:rsidR="00870590" w:rsidRPr="00870590" w:rsidRDefault="00870590" w:rsidP="00870590">
      <w:pPr>
        <w:widowControl/>
        <w:tabs>
          <w:tab w:val="left" w:pos="567"/>
        </w:tabs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</w:pPr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 xml:space="preserve">1) конкурсное эссе участника в электронном виде, 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>оформленное в соответствии с требованиями</w:t>
      </w:r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>;</w:t>
      </w:r>
    </w:p>
    <w:p w:rsidR="00870590" w:rsidRPr="00870590" w:rsidRDefault="00870590" w:rsidP="00870590">
      <w:pPr>
        <w:widowControl/>
        <w:tabs>
          <w:tab w:val="left" w:pos="567"/>
        </w:tabs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</w:pPr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 xml:space="preserve">2) заявление автора об участии в Конкурсе в электронном виде, </w:t>
      </w: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>оформленное по образцу</w:t>
      </w:r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>.</w:t>
      </w:r>
    </w:p>
    <w:p w:rsidR="00870590" w:rsidRPr="00870590" w:rsidRDefault="00870590" w:rsidP="00870590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</w:pPr>
      <w:r w:rsidRPr="00870590"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  <w:t xml:space="preserve">Прием заявок и материалов </w:t>
      </w:r>
      <w:r w:rsidRPr="00870590">
        <w:rPr>
          <w:rFonts w:ascii="Times New Roman" w:eastAsia="Calibri" w:hAnsi="Times New Roman" w:cs="Times New Roman"/>
          <w:b/>
          <w:noProof/>
          <w:color w:val="244061" w:themeColor="accent1" w:themeShade="80"/>
          <w:sz w:val="28"/>
          <w:szCs w:val="28"/>
          <w:lang w:eastAsia="en-US"/>
        </w:rPr>
        <w:t xml:space="preserve">до 12 марта 2018г. (включительно) на </w:t>
      </w:r>
      <w:r w:rsidRPr="00870590">
        <w:rPr>
          <w:rFonts w:ascii="Times New Roman" w:eastAsia="Calibri" w:hAnsi="Times New Roman" w:cs="Times New Roman"/>
          <w:b/>
          <w:color w:val="244061" w:themeColor="accent1" w:themeShade="80"/>
          <w:sz w:val="28"/>
          <w:szCs w:val="28"/>
          <w:lang w:eastAsia="en-US"/>
        </w:rPr>
        <w:t>электронный</w:t>
      </w:r>
      <w:r w:rsidRPr="00870590">
        <w:rPr>
          <w:rFonts w:ascii="Times New Roman" w:eastAsia="Calibri" w:hAnsi="Times New Roman" w:cs="Times New Roman"/>
          <w:b/>
          <w:noProof/>
          <w:color w:val="244061" w:themeColor="accent1" w:themeShade="80"/>
          <w:sz w:val="28"/>
          <w:szCs w:val="28"/>
          <w:lang w:eastAsia="en-US"/>
        </w:rPr>
        <w:t xml:space="preserve"> адрес </w:t>
      </w:r>
      <w:r w:rsidRPr="00870590">
        <w:rPr>
          <w:rFonts w:ascii="Times New Roman" w:eastAsia="Calibri" w:hAnsi="Times New Roman" w:cs="Times New Roman"/>
          <w:b/>
          <w:color w:val="244061" w:themeColor="accent1" w:themeShade="80"/>
          <w:sz w:val="28"/>
          <w:szCs w:val="28"/>
          <w:lang w:eastAsia="en-US"/>
        </w:rPr>
        <w:t xml:space="preserve">Конкурса </w:t>
      </w:r>
      <w:hyperlink r:id="rId8" w:history="1">
        <w:r w:rsidRPr="00870590">
          <w:rPr>
            <w:rFonts w:ascii="Times New Roman" w:eastAsia="Calibri" w:hAnsi="Times New Roman" w:cs="Times New Roman"/>
            <w:color w:val="244061" w:themeColor="accent1" w:themeShade="80"/>
            <w:sz w:val="28"/>
            <w:szCs w:val="28"/>
            <w:u w:val="single"/>
            <w:lang w:val="en-US" w:eastAsia="en-US"/>
          </w:rPr>
          <w:t>konkursesse</w:t>
        </w:r>
        <w:r w:rsidRPr="00870590">
          <w:rPr>
            <w:rFonts w:ascii="Times New Roman" w:eastAsia="Calibri" w:hAnsi="Times New Roman" w:cs="Times New Roman"/>
            <w:color w:val="244061" w:themeColor="accent1" w:themeShade="80"/>
            <w:sz w:val="28"/>
            <w:szCs w:val="28"/>
            <w:u w:val="single"/>
            <w:lang w:eastAsia="en-US"/>
          </w:rPr>
          <w:t>@</w:t>
        </w:r>
        <w:r w:rsidRPr="00870590">
          <w:rPr>
            <w:rFonts w:ascii="Times New Roman" w:eastAsia="Calibri" w:hAnsi="Times New Roman" w:cs="Times New Roman"/>
            <w:color w:val="244061" w:themeColor="accent1" w:themeShade="80"/>
            <w:sz w:val="28"/>
            <w:szCs w:val="28"/>
            <w:u w:val="single"/>
            <w:lang w:val="en-US" w:eastAsia="en-US"/>
          </w:rPr>
          <w:t>inbox</w:t>
        </w:r>
        <w:r w:rsidRPr="00870590">
          <w:rPr>
            <w:rFonts w:ascii="Times New Roman" w:eastAsia="Calibri" w:hAnsi="Times New Roman" w:cs="Times New Roman"/>
            <w:color w:val="244061" w:themeColor="accent1" w:themeShade="80"/>
            <w:sz w:val="28"/>
            <w:szCs w:val="28"/>
            <w:u w:val="single"/>
            <w:lang w:eastAsia="en-US"/>
          </w:rPr>
          <w:t>.</w:t>
        </w:r>
        <w:proofErr w:type="spellStart"/>
        <w:r w:rsidRPr="00870590">
          <w:rPr>
            <w:rFonts w:ascii="Times New Roman" w:eastAsia="Calibri" w:hAnsi="Times New Roman" w:cs="Times New Roman"/>
            <w:color w:val="244061" w:themeColor="accent1" w:themeShade="80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 xml:space="preserve"> </w:t>
      </w:r>
    </w:p>
    <w:p w:rsidR="00870590" w:rsidRPr="00870590" w:rsidRDefault="00870590" w:rsidP="00870590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Times New Roman" w:eastAsia="Calibri" w:hAnsi="Times New Roman" w:cs="Times New Roman"/>
          <w:noProof/>
          <w:color w:val="244061" w:themeColor="accent1" w:themeShade="80"/>
          <w:sz w:val="28"/>
          <w:szCs w:val="28"/>
          <w:lang w:eastAsia="en-US"/>
        </w:rPr>
      </w:pPr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>Порядок организации и проведения Конкурса, основные требования к представляемым на Конкурс материалам содержатся в Положении Конкурса (Приложение к информационному письму).</w:t>
      </w:r>
    </w:p>
    <w:p w:rsidR="00C344F7" w:rsidRPr="00870590" w:rsidRDefault="00870590" w:rsidP="00870590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</w:pPr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 xml:space="preserve">По вопросам организации и проведения конкурса обращаться по электронной почте </w:t>
      </w:r>
      <w:hyperlink r:id="rId9" w:history="1">
        <w:r w:rsidRPr="00870590">
          <w:rPr>
            <w:rFonts w:ascii="Times New Roman" w:eastAsia="Calibri" w:hAnsi="Times New Roman" w:cs="Times New Roman"/>
            <w:color w:val="244061" w:themeColor="accent1" w:themeShade="80"/>
            <w:sz w:val="28"/>
            <w:szCs w:val="28"/>
            <w:u w:val="single"/>
            <w:lang w:val="en-US" w:eastAsia="en-US"/>
          </w:rPr>
          <w:t>konkursesse</w:t>
        </w:r>
        <w:r w:rsidRPr="00870590">
          <w:rPr>
            <w:rFonts w:ascii="Times New Roman" w:eastAsia="Calibri" w:hAnsi="Times New Roman" w:cs="Times New Roman"/>
            <w:color w:val="244061" w:themeColor="accent1" w:themeShade="80"/>
            <w:sz w:val="28"/>
            <w:szCs w:val="28"/>
            <w:u w:val="single"/>
            <w:lang w:eastAsia="en-US"/>
          </w:rPr>
          <w:t>@</w:t>
        </w:r>
        <w:r w:rsidRPr="00870590">
          <w:rPr>
            <w:rFonts w:ascii="Times New Roman" w:eastAsia="Calibri" w:hAnsi="Times New Roman" w:cs="Times New Roman"/>
            <w:color w:val="244061" w:themeColor="accent1" w:themeShade="80"/>
            <w:sz w:val="28"/>
            <w:szCs w:val="28"/>
            <w:u w:val="single"/>
            <w:lang w:val="en-US" w:eastAsia="en-US"/>
          </w:rPr>
          <w:t>inbox</w:t>
        </w:r>
        <w:r w:rsidRPr="00870590">
          <w:rPr>
            <w:rFonts w:ascii="Times New Roman" w:eastAsia="Calibri" w:hAnsi="Times New Roman" w:cs="Times New Roman"/>
            <w:color w:val="244061" w:themeColor="accent1" w:themeShade="80"/>
            <w:sz w:val="28"/>
            <w:szCs w:val="28"/>
            <w:u w:val="single"/>
            <w:lang w:eastAsia="en-US"/>
          </w:rPr>
          <w:t>.</w:t>
        </w:r>
        <w:proofErr w:type="spellStart"/>
        <w:r w:rsidRPr="00870590">
          <w:rPr>
            <w:rFonts w:ascii="Times New Roman" w:eastAsia="Calibri" w:hAnsi="Times New Roman" w:cs="Times New Roman"/>
            <w:color w:val="244061" w:themeColor="accent1" w:themeShade="80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 xml:space="preserve">или по телефону </w:t>
      </w:r>
      <w:bookmarkStart w:id="0" w:name="_GoBack"/>
      <w:bookmarkEnd w:id="0"/>
      <w:r w:rsidRPr="00870590">
        <w:rPr>
          <w:rFonts w:ascii="Times New Roman" w:eastAsia="Calibri" w:hAnsi="Times New Roman" w:cs="Times New Roman"/>
          <w:color w:val="244061" w:themeColor="accent1" w:themeShade="80"/>
          <w:sz w:val="28"/>
          <w:szCs w:val="28"/>
          <w:lang w:eastAsia="en-US"/>
        </w:rPr>
        <w:t>8(912)2891285 Николаева Наталья Александровна.</w:t>
      </w:r>
    </w:p>
    <w:sectPr w:rsidR="00C344F7" w:rsidRPr="00870590" w:rsidSect="00370065">
      <w:pgSz w:w="11906" w:h="16838"/>
      <w:pgMar w:top="1134" w:right="850" w:bottom="1134" w:left="1134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F6138"/>
    <w:multiLevelType w:val="hybridMultilevel"/>
    <w:tmpl w:val="F18E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F48FF"/>
    <w:multiLevelType w:val="hybridMultilevel"/>
    <w:tmpl w:val="FB94EB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6"/>
        </w:tabs>
        <w:ind w:left="14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2BD"/>
    <w:rsid w:val="00042095"/>
    <w:rsid w:val="000723AC"/>
    <w:rsid w:val="0013268A"/>
    <w:rsid w:val="0017266A"/>
    <w:rsid w:val="002A07DA"/>
    <w:rsid w:val="00370065"/>
    <w:rsid w:val="00385054"/>
    <w:rsid w:val="003A26DD"/>
    <w:rsid w:val="00537A0E"/>
    <w:rsid w:val="005F0A9B"/>
    <w:rsid w:val="006037D5"/>
    <w:rsid w:val="007A228F"/>
    <w:rsid w:val="007C7C06"/>
    <w:rsid w:val="007D7056"/>
    <w:rsid w:val="00870590"/>
    <w:rsid w:val="00937C76"/>
    <w:rsid w:val="009C127C"/>
    <w:rsid w:val="00A56910"/>
    <w:rsid w:val="00B052BD"/>
    <w:rsid w:val="00BB0DF5"/>
    <w:rsid w:val="00C344F7"/>
    <w:rsid w:val="00D95C1B"/>
    <w:rsid w:val="00DA775F"/>
    <w:rsid w:val="00DE3FFA"/>
    <w:rsid w:val="00E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A90E"/>
  <w15:docId w15:val="{39136895-30CC-4AE1-965D-346BACDE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2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2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2B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B052BD"/>
    <w:pPr>
      <w:widowControl/>
      <w:tabs>
        <w:tab w:val="left" w:pos="993"/>
      </w:tabs>
      <w:autoSpaceDE/>
      <w:autoSpaceDN/>
      <w:adjustRightInd/>
      <w:spacing w:before="60"/>
      <w:ind w:firstLine="284"/>
      <w:jc w:val="both"/>
    </w:pPr>
    <w:rPr>
      <w:rFonts w:ascii="Times New Roman" w:hAnsi="Times New Roman" w:cs="Times New Roman"/>
      <w:b/>
      <w:sz w:val="18"/>
    </w:rPr>
  </w:style>
  <w:style w:type="character" w:customStyle="1" w:styleId="20">
    <w:name w:val="Основной текст с отступом 2 Знак"/>
    <w:basedOn w:val="a0"/>
    <w:link w:val="2"/>
    <w:rsid w:val="00B052BD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5">
    <w:name w:val="Основной текст + Полужирный"/>
    <w:rsid w:val="00B052BD"/>
    <w:rPr>
      <w:rFonts w:ascii="Times New Roman" w:hAnsi="Times New Roman" w:cs="Times New Roman"/>
      <w:b/>
      <w:bCs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B052BD"/>
    <w:pPr>
      <w:spacing w:after="120"/>
    </w:pPr>
    <w:rPr>
      <w:rFonts w:cs="Times New Roman"/>
    </w:rPr>
  </w:style>
  <w:style w:type="character" w:customStyle="1" w:styleId="a7">
    <w:name w:val="Основной текст Знак"/>
    <w:basedOn w:val="a0"/>
    <w:link w:val="a6"/>
    <w:uiPriority w:val="99"/>
    <w:semiHidden/>
    <w:rsid w:val="00B052BD"/>
    <w:rPr>
      <w:rFonts w:ascii="Arial" w:eastAsia="Times New Roman" w:hAnsi="Arial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3700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esse@inb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kursesse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30664-FAB0-4401-9AE5-432FA0AA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Уральский государственный экономический университет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tvx</dc:creator>
  <cp:lastModifiedBy>Вероника Зырянова</cp:lastModifiedBy>
  <cp:revision>11</cp:revision>
  <cp:lastPrinted>2018-02-09T08:12:00Z</cp:lastPrinted>
  <dcterms:created xsi:type="dcterms:W3CDTF">2017-01-17T12:11:00Z</dcterms:created>
  <dcterms:modified xsi:type="dcterms:W3CDTF">2018-02-09T08:13:00Z</dcterms:modified>
</cp:coreProperties>
</file>