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629" w:rsidRDefault="0000000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АЛГОРИТМ ПОДАЧИ ЗАЯВКИ </w:t>
      </w:r>
    </w:p>
    <w:p w:rsidR="00261629" w:rsidRDefault="0000000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НА УЧАСТИЕ В КОНФЕРЕНЦИИ</w:t>
      </w:r>
    </w:p>
    <w:p w:rsidR="00261629" w:rsidRDefault="00261629">
      <w:pPr>
        <w:shd w:val="clear" w:color="auto" w:fill="FFFFFF"/>
        <w:spacing w:after="0" w:line="240" w:lineRule="auto"/>
        <w:ind w:firstLine="709"/>
        <w:jc w:val="both"/>
        <w:rPr>
          <w:rFonts w:ascii="Arial" w:eastAsia="Arial" w:hAnsi="Arial" w:cs="Arial"/>
          <w:b/>
          <w:bCs/>
          <w:color w:val="505050"/>
          <w:sz w:val="28"/>
          <w:szCs w:val="28"/>
        </w:rPr>
      </w:pPr>
    </w:p>
    <w:p w:rsidR="00261629" w:rsidRDefault="00000000">
      <w:pPr>
        <w:pStyle w:val="1"/>
        <w:spacing w:before="0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1. Ознакомьтесь со следующей информацией:</w:t>
      </w:r>
    </w:p>
    <w:p w:rsidR="00261629" w:rsidRPr="0094757C" w:rsidRDefault="00000000">
      <w:pPr>
        <w:shd w:val="clear" w:color="auto" w:fill="FFFFFF"/>
        <w:spacing w:after="0" w:line="240" w:lineRule="auto"/>
        <w:ind w:firstLine="709"/>
        <w:jc w:val="both"/>
        <w:rPr>
          <w:rFonts w:ascii="Arial" w:eastAsia="Arial" w:hAnsi="Arial" w:cs="Arial"/>
          <w:b/>
          <w:bCs/>
          <w:color w:val="0000FF"/>
          <w:sz w:val="24"/>
          <w:szCs w:val="24"/>
          <w:highlight w:val="green"/>
          <w:u w:val="single"/>
          <w:lang w:val="ru-RU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Для участия в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конференции </w:t>
      </w:r>
      <w:r>
        <w:rPr>
          <w:rFonts w:ascii="Arial" w:eastAsia="Arial" w:hAnsi="Arial" w:cs="Arial"/>
          <w:color w:val="000000"/>
          <w:sz w:val="28"/>
          <w:szCs w:val="28"/>
        </w:rPr>
        <w:t>необходимо пройти электронную регистрацию по ссылке:</w:t>
      </w:r>
      <w:r w:rsidR="0094757C">
        <w:rPr>
          <w:lang w:val="ru-RU"/>
        </w:rPr>
        <w:t xml:space="preserve"> </w:t>
      </w:r>
      <w:hyperlink r:id="rId8" w:tgtFrame="_blank" w:history="1">
        <w:r w:rsidR="0094757C" w:rsidRPr="0094757C">
          <w:rPr>
            <w:rStyle w:val="a8"/>
            <w:rFonts w:ascii="Roboto" w:hAnsi="Roboto"/>
            <w:spacing w:val="-1"/>
            <w:sz w:val="24"/>
            <w:szCs w:val="24"/>
          </w:rPr>
          <w:t>https://confhub.ru/rus/event/10591/</w:t>
        </w:r>
      </w:hyperlink>
    </w:p>
    <w:p w:rsidR="00261629" w:rsidRDefault="00261629">
      <w:pPr>
        <w:shd w:val="clear" w:color="auto" w:fill="FFFFFF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61629" w:rsidRDefault="00000000">
      <w:pPr>
        <w:shd w:val="clear" w:color="auto" w:fill="FFFFFF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и выслать на адрес </w:t>
      </w:r>
      <w:hyperlink r:id="rId9">
        <w:r>
          <w:rPr>
            <w:rFonts w:ascii="Arial" w:eastAsia="Arial" w:hAnsi="Arial" w:cs="Arial"/>
            <w:color w:val="0000FF"/>
            <w:sz w:val="28"/>
            <w:szCs w:val="28"/>
            <w:u w:val="single"/>
          </w:rPr>
          <w:t>disk@rguk.ru</w:t>
        </w:r>
      </w:hyperlink>
      <w: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следующие материалы:</w:t>
      </w:r>
    </w:p>
    <w:p w:rsidR="00261629" w:rsidRDefault="00261629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505050"/>
          <w:sz w:val="28"/>
          <w:szCs w:val="28"/>
        </w:rPr>
      </w:pPr>
    </w:p>
    <w:tbl>
      <w:tblPr>
        <w:tblStyle w:val="a5"/>
        <w:tblW w:w="93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5"/>
        <w:gridCol w:w="2929"/>
        <w:gridCol w:w="3008"/>
      </w:tblGrid>
      <w:tr w:rsidR="00261629">
        <w:trPr>
          <w:trHeight w:val="294"/>
        </w:trPr>
        <w:tc>
          <w:tcPr>
            <w:tcW w:w="3365" w:type="dxa"/>
          </w:tcPr>
          <w:p w:rsidR="0026162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Название материала</w:t>
            </w:r>
          </w:p>
        </w:tc>
        <w:tc>
          <w:tcPr>
            <w:tcW w:w="2929" w:type="dxa"/>
          </w:tcPr>
          <w:p w:rsidR="0026162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Название файла</w:t>
            </w:r>
          </w:p>
        </w:tc>
        <w:tc>
          <w:tcPr>
            <w:tcW w:w="3008" w:type="dxa"/>
          </w:tcPr>
          <w:p w:rsidR="0026162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Пример</w:t>
            </w:r>
          </w:p>
        </w:tc>
      </w:tr>
      <w:tr w:rsidR="00261629">
        <w:trPr>
          <w:trHeight w:val="294"/>
        </w:trPr>
        <w:tc>
          <w:tcPr>
            <w:tcW w:w="3365" w:type="dxa"/>
          </w:tcPr>
          <w:p w:rsidR="00261629" w:rsidRDefault="00000000">
            <w:pPr>
              <w:rPr>
                <w:rFonts w:ascii="Arial" w:eastAsia="Arial" w:hAnsi="Arial" w:cs="Arial"/>
              </w:rPr>
            </w:pPr>
            <w:hyperlink w:anchor="_heading=h.gjdgxs">
              <w:r>
                <w:rPr>
                  <w:rFonts w:ascii="Arial" w:eastAsia="Arial" w:hAnsi="Arial" w:cs="Arial"/>
                  <w:color w:val="0000FF"/>
                  <w:u w:val="single"/>
                </w:rPr>
                <w:t>Заявка на участие</w:t>
              </w:r>
            </w:hyperlink>
          </w:p>
        </w:tc>
        <w:tc>
          <w:tcPr>
            <w:tcW w:w="2929" w:type="dxa"/>
          </w:tcPr>
          <w:p w:rsidR="00261629" w:rsidRDefault="00000000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ФамилияИ.О</w:t>
            </w:r>
            <w:proofErr w:type="spellEnd"/>
            <w:r>
              <w:rPr>
                <w:rFonts w:ascii="Arial" w:eastAsia="Arial" w:hAnsi="Arial" w:cs="Arial"/>
              </w:rPr>
              <w:t>.-заявка ВУЗ</w:t>
            </w:r>
          </w:p>
        </w:tc>
        <w:tc>
          <w:tcPr>
            <w:tcW w:w="3008" w:type="dxa"/>
          </w:tcPr>
          <w:p w:rsidR="00261629" w:rsidRDefault="00000000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ИвановА.О</w:t>
            </w:r>
            <w:proofErr w:type="spellEnd"/>
            <w:r>
              <w:rPr>
                <w:rFonts w:ascii="Arial" w:eastAsia="Arial" w:hAnsi="Arial" w:cs="Arial"/>
              </w:rPr>
              <w:t>.-заявка РГУ.docx</w:t>
            </w:r>
          </w:p>
        </w:tc>
      </w:tr>
      <w:tr w:rsidR="00261629">
        <w:trPr>
          <w:trHeight w:val="294"/>
        </w:trPr>
        <w:tc>
          <w:tcPr>
            <w:tcW w:w="3365" w:type="dxa"/>
          </w:tcPr>
          <w:p w:rsidR="00261629" w:rsidRDefault="00000000">
            <w:pPr>
              <w:rPr>
                <w:rFonts w:ascii="Arial" w:eastAsia="Arial" w:hAnsi="Arial" w:cs="Arial"/>
              </w:rPr>
            </w:pPr>
            <w:hyperlink w:anchor="_heading=h.30j0zll">
              <w:r>
                <w:rPr>
                  <w:rFonts w:ascii="Arial" w:eastAsia="Arial" w:hAnsi="Arial" w:cs="Arial"/>
                  <w:color w:val="0000FF"/>
                  <w:u w:val="single"/>
                </w:rPr>
                <w:t>Статья</w:t>
              </w:r>
            </w:hyperlink>
          </w:p>
        </w:tc>
        <w:tc>
          <w:tcPr>
            <w:tcW w:w="2929" w:type="dxa"/>
          </w:tcPr>
          <w:p w:rsidR="00261629" w:rsidRDefault="00000000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ФамилияИ.О</w:t>
            </w:r>
            <w:proofErr w:type="spellEnd"/>
            <w:r>
              <w:rPr>
                <w:rFonts w:ascii="Arial" w:eastAsia="Arial" w:hAnsi="Arial" w:cs="Arial"/>
              </w:rPr>
              <w:t>.-статья ВУЗ</w:t>
            </w:r>
          </w:p>
        </w:tc>
        <w:tc>
          <w:tcPr>
            <w:tcW w:w="3008" w:type="dxa"/>
          </w:tcPr>
          <w:p w:rsidR="00261629" w:rsidRDefault="00000000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ИвановА.О</w:t>
            </w:r>
            <w:proofErr w:type="spellEnd"/>
            <w:r>
              <w:rPr>
                <w:rFonts w:ascii="Arial" w:eastAsia="Arial" w:hAnsi="Arial" w:cs="Arial"/>
              </w:rPr>
              <w:t>.-статья РГУ.docx</w:t>
            </w:r>
          </w:p>
        </w:tc>
      </w:tr>
    </w:tbl>
    <w:p w:rsidR="00261629" w:rsidRDefault="00261629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:rsidR="00261629" w:rsidRDefault="0000000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color w:val="FF0000"/>
          <w:sz w:val="24"/>
          <w:szCs w:val="24"/>
        </w:rPr>
        <w:t>Работы участников, незарегистрированных по ссылке, не принимаются!</w:t>
      </w:r>
    </w:p>
    <w:p w:rsidR="00261629" w:rsidRDefault="00261629">
      <w:pP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</w:p>
    <w:p w:rsidR="00261629" w:rsidRDefault="00261629">
      <w:pPr>
        <w:pStyle w:val="1"/>
        <w:spacing w:before="0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bookmarkStart w:id="0" w:name="_heading=h.iyufj5byvzq" w:colFirst="0" w:colLast="0"/>
      <w:bookmarkEnd w:id="0"/>
    </w:p>
    <w:p w:rsidR="00261629" w:rsidRDefault="00261629">
      <w:pPr>
        <w:pStyle w:val="1"/>
        <w:spacing w:before="0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bookmarkStart w:id="1" w:name="_heading=h.dheie1k60ly9" w:colFirst="0" w:colLast="0"/>
      <w:bookmarkEnd w:id="1"/>
    </w:p>
    <w:p w:rsidR="00261629" w:rsidRDefault="00000000">
      <w:pPr>
        <w:pStyle w:val="1"/>
        <w:spacing w:before="0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bookmarkStart w:id="2" w:name="_heading=h.gjdgxs" w:colFirst="0" w:colLast="0"/>
      <w:bookmarkEnd w:id="2"/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2. Требования к оформлению статьи</w:t>
      </w:r>
    </w:p>
    <w:p w:rsidR="00261629" w:rsidRDefault="00261629">
      <w:pPr>
        <w:rPr>
          <w:sz w:val="2"/>
          <w:szCs w:val="2"/>
        </w:rPr>
      </w:pPr>
    </w:p>
    <w:p w:rsidR="00261629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28"/>
          <w:szCs w:val="28"/>
        </w:rPr>
        <w:t>2.1</w:t>
      </w:r>
      <w:r>
        <w:rPr>
          <w:rFonts w:ascii="Arial" w:eastAsia="Arial" w:hAnsi="Arial" w:cs="Arial"/>
          <w:sz w:val="28"/>
          <w:szCs w:val="28"/>
        </w:rPr>
        <w:t xml:space="preserve"> К опубликованию принимаются статьи, представленные в виде файлов формата Word (должен использоваться текстовый редактор Microsoft Office Word).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Файлы в формате PDF и </w:t>
      </w:r>
      <w:proofErr w:type="spellStart"/>
      <w:r>
        <w:rPr>
          <w:rFonts w:ascii="Arial" w:eastAsia="Arial" w:hAnsi="Arial" w:cs="Arial"/>
          <w:color w:val="000000"/>
          <w:sz w:val="28"/>
          <w:szCs w:val="28"/>
        </w:rPr>
        <w:t>TeX</w:t>
      </w:r>
      <w:proofErr w:type="spellEnd"/>
      <w:r>
        <w:rPr>
          <w:rFonts w:ascii="Arial" w:eastAsia="Arial" w:hAnsi="Arial" w:cs="Arial"/>
          <w:color w:val="000000"/>
          <w:sz w:val="28"/>
          <w:szCs w:val="28"/>
        </w:rPr>
        <w:t xml:space="preserve"> не принимаются! Размер файла со стать</w:t>
      </w:r>
      <w:r>
        <w:rPr>
          <w:rFonts w:ascii="Arial" w:eastAsia="Arial" w:hAnsi="Arial" w:cs="Arial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>й – не более 1,0 Мб.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Статьи принимаются ТОЛЬКО с электронной почты научн</w:t>
      </w:r>
      <w:r>
        <w:rPr>
          <w:rFonts w:ascii="Arial" w:eastAsia="Arial" w:hAnsi="Arial" w:cs="Arial"/>
          <w:b/>
          <w:bCs/>
          <w:sz w:val="32"/>
          <w:szCs w:val="32"/>
        </w:rPr>
        <w:t>ого руководителя (за исключением аспирантов, соискателей, представителей научных организаций).</w:t>
      </w:r>
    </w:p>
    <w:p w:rsidR="00261629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2.2</w:t>
      </w:r>
      <w:r>
        <w:rPr>
          <w:rFonts w:ascii="Arial" w:eastAsia="Arial" w:hAnsi="Arial" w:cs="Arial"/>
          <w:sz w:val="28"/>
          <w:szCs w:val="28"/>
        </w:rPr>
        <w:t xml:space="preserve"> Объем статьи (включая иллюстративный материал, подписи к рисункам, таблицы, список литературы) должен составлять 4-6 страниц печатного текста. Таблицы и рисунки </w:t>
      </w:r>
      <w:r>
        <w:rPr>
          <w:rFonts w:ascii="Arial" w:eastAsia="Arial" w:hAnsi="Arial" w:cs="Arial"/>
          <w:b/>
          <w:bCs/>
          <w:color w:val="FF0000"/>
          <w:sz w:val="28"/>
          <w:szCs w:val="28"/>
        </w:rPr>
        <w:t>не должны занимать более 20%</w:t>
      </w:r>
      <w:r>
        <w:rPr>
          <w:rFonts w:ascii="Arial" w:eastAsia="Arial" w:hAnsi="Arial" w:cs="Arial"/>
          <w:color w:val="FF0000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общего объема статьи. Рекомендуемое количество авторов статьи не должно превышать 3-4. </w:t>
      </w:r>
    </w:p>
    <w:p w:rsidR="00261629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Fonts w:ascii="Arial" w:eastAsia="Arial" w:hAnsi="Arial" w:cs="Arial"/>
          <w:b/>
          <w:bCs/>
          <w:color w:val="FF0000"/>
          <w:sz w:val="28"/>
          <w:szCs w:val="28"/>
        </w:rPr>
        <w:t xml:space="preserve">2.3 Обучающийся не может являться автором более 3 статей. От одного научного руководителя принимается не более 6 статей (в случае соавторства - не более 3 статей). </w:t>
      </w:r>
    </w:p>
    <w:p w:rsidR="00261629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2.4</w:t>
      </w:r>
      <w:r>
        <w:rPr>
          <w:rFonts w:ascii="Arial" w:eastAsia="Arial" w:hAnsi="Arial" w:cs="Arial"/>
          <w:sz w:val="28"/>
          <w:szCs w:val="28"/>
        </w:rPr>
        <w:t xml:space="preserve"> Статья должна содержать следующие последовательно расположенные элементы (именно в такой последовательности они должны быть расположены в авторском файле с текстом статьи):</w:t>
      </w:r>
    </w:p>
    <w:p w:rsidR="00261629" w:rsidRDefault="00000000">
      <w:pPr>
        <w:numPr>
          <w:ilvl w:val="0"/>
          <w:numId w:val="1"/>
        </w:numPr>
        <w:spacing w:after="0" w:line="240" w:lineRule="auto"/>
        <w:ind w:left="1417" w:hanging="708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индекс универсальной десятичной классификации (УДК), можно получить в библиотеке Вашей организации или самостоятельно по ссылке </w:t>
      </w:r>
      <w:hyperlink r:id="rId10">
        <w:r>
          <w:rPr>
            <w:rFonts w:ascii="Arial" w:eastAsia="Arial" w:hAnsi="Arial" w:cs="Arial"/>
            <w:color w:val="1155CC"/>
            <w:sz w:val="28"/>
            <w:szCs w:val="28"/>
            <w:u w:val="single"/>
          </w:rPr>
          <w:t>https://teacode.com/online/udc/</w:t>
        </w:r>
      </w:hyperlink>
      <w:r>
        <w:rPr>
          <w:rFonts w:ascii="Arial" w:eastAsia="Arial" w:hAnsi="Arial" w:cs="Arial"/>
          <w:sz w:val="28"/>
          <w:szCs w:val="28"/>
        </w:rPr>
        <w:t>;</w:t>
      </w:r>
    </w:p>
    <w:p w:rsidR="00261629" w:rsidRDefault="00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заголовок (название) статьи (на русском языке);</w:t>
      </w:r>
    </w:p>
    <w:p w:rsidR="00261629" w:rsidRDefault="00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фамилии авторов и инициалы (на русском языке);</w:t>
      </w:r>
    </w:p>
    <w:p w:rsidR="00261629" w:rsidRDefault="00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название учреждения, в котором они обучаются или работают, страна, город (на русском языке);</w:t>
      </w:r>
    </w:p>
    <w:p w:rsidR="00261629" w:rsidRDefault="00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текст статьи (на русском языке); </w:t>
      </w:r>
    </w:p>
    <w:p w:rsidR="00261629" w:rsidRDefault="00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список использованных источников;</w:t>
      </w:r>
    </w:p>
    <w:p w:rsidR="00261629" w:rsidRDefault="00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знак © с указанием ФИО авторов и года публикации статьи.</w:t>
      </w:r>
    </w:p>
    <w:p w:rsidR="00261629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2.5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sz w:val="28"/>
          <w:szCs w:val="28"/>
        </w:rPr>
        <w:t>Правила оформления статьи</w:t>
      </w:r>
      <w:r>
        <w:rPr>
          <w:rFonts w:ascii="Arial" w:eastAsia="Arial" w:hAnsi="Arial" w:cs="Arial"/>
          <w:sz w:val="28"/>
          <w:szCs w:val="28"/>
        </w:rPr>
        <w:t>.</w:t>
      </w:r>
    </w:p>
    <w:p w:rsidR="00261629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2.5.1</w:t>
      </w:r>
      <w:r>
        <w:rPr>
          <w:rFonts w:ascii="Arial" w:eastAsia="Arial" w:hAnsi="Arial" w:cs="Arial"/>
          <w:sz w:val="28"/>
          <w:szCs w:val="28"/>
        </w:rPr>
        <w:t xml:space="preserve"> В представленной авторами статье не должны использоваться табуляции, принудительные переносы, разрывы и лишние пробелы. Элементы статьи должны быть оформлены в соответствии со следующими требованиями:</w:t>
      </w:r>
    </w:p>
    <w:p w:rsidR="0026162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Статья начинается с индекса УДК (без отступа). Размер шрифта – 14 пунктов, полужирный, выравнивание по левому краю.</w:t>
      </w:r>
    </w:p>
    <w:p w:rsidR="0026162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Заголовок (название) статьи должен ч</w:t>
      </w:r>
      <w:r>
        <w:rPr>
          <w:rFonts w:ascii="Arial" w:eastAsia="Arial" w:hAnsi="Arial" w:cs="Arial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>тко отражать е</w:t>
      </w:r>
      <w:r>
        <w:rPr>
          <w:rFonts w:ascii="Arial" w:eastAsia="Arial" w:hAnsi="Arial" w:cs="Arial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содержание. Размер шрифта – 14 пунктов, полужирный, прописными буквами, выравнивание по центру, без отступа. Не допускается, чтобы заголовок состоял из нескольких предложений. Заголовок статьи также не должен содержать математические и химические формулы, буквы алфавитов отличных от русского и латинского, а также аббревиатур. </w:t>
      </w:r>
    </w:p>
    <w:p w:rsidR="0026162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Фамилии и инициалы авторов </w:t>
      </w:r>
      <w:r>
        <w:rPr>
          <w:rFonts w:ascii="Arial" w:eastAsia="Arial" w:hAnsi="Arial" w:cs="Arial"/>
          <w:sz w:val="28"/>
          <w:szCs w:val="28"/>
        </w:rPr>
        <w:t>указываются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14 шрифтом, выравнивание по центру (без отступа)</w:t>
      </w:r>
      <w:r>
        <w:rPr>
          <w:rFonts w:ascii="Arial" w:eastAsia="Arial" w:hAnsi="Arial" w:cs="Arial"/>
          <w:sz w:val="28"/>
          <w:szCs w:val="28"/>
        </w:rPr>
        <w:t>. Ф</w:t>
      </w:r>
      <w:r>
        <w:rPr>
          <w:rFonts w:ascii="Arial" w:eastAsia="Arial" w:hAnsi="Arial" w:cs="Arial"/>
          <w:color w:val="000000"/>
          <w:sz w:val="28"/>
          <w:szCs w:val="28"/>
        </w:rPr>
        <w:t>амилии авторов разделяют запятыми. Если научный руководитель не является соавтором статьи, то после перечисления авторов указывается: Научный руководитель ФИО.</w:t>
      </w:r>
    </w:p>
    <w:p w:rsidR="0026162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Название организации, страна, город, которую представляет автор, пишется 1</w:t>
      </w:r>
      <w:r>
        <w:rPr>
          <w:rFonts w:ascii="Arial" w:eastAsia="Arial" w:hAnsi="Arial" w:cs="Arial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шрифтом</w:t>
      </w:r>
      <w:r>
        <w:rPr>
          <w:rFonts w:ascii="Arial" w:eastAsia="Arial" w:hAnsi="Arial" w:cs="Arial"/>
          <w:sz w:val="28"/>
          <w:szCs w:val="28"/>
        </w:rPr>
        <w:t>, полужирным, курсивом</w:t>
      </w:r>
      <w:r>
        <w:rPr>
          <w:rFonts w:ascii="Arial" w:eastAsia="Arial" w:hAnsi="Arial" w:cs="Arial"/>
          <w:color w:val="000000"/>
          <w:sz w:val="28"/>
          <w:szCs w:val="28"/>
        </w:rPr>
        <w:t>, выравнивание по центру (без отступа). Обращаем внимание на то, что эти сведения должны полностью совпадать с информацией, размещенной на официальном сайте организации. Далее через одну пустую строку располагается текст статьи.</w:t>
      </w:r>
    </w:p>
    <w:p w:rsidR="0026162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Текст статьи.</w:t>
      </w:r>
    </w:p>
    <w:p w:rsidR="00261629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2.5.2</w:t>
      </w:r>
      <w:r>
        <w:rPr>
          <w:rFonts w:ascii="Arial" w:eastAsia="Arial" w:hAnsi="Arial" w:cs="Arial"/>
          <w:sz w:val="28"/>
          <w:szCs w:val="28"/>
        </w:rPr>
        <w:t xml:space="preserve"> Текст исследования представляет собой единый связный текст без большого количества перечислений с использованием маркированного списка. Поля – 2,5 см со всех сторон. Размер шрифта – 14 пунктов, межстрочный интервал – одинарный, выравнивание по ширине страницы, абзацный отступ – 1,25 см. Устанавливается в опции «Абзац» </w:t>
      </w:r>
      <w:r>
        <w:rPr>
          <w:rFonts w:ascii="Arial" w:eastAsia="Arial" w:hAnsi="Arial" w:cs="Arial"/>
          <w:b/>
          <w:bCs/>
          <w:color w:val="FF0000"/>
          <w:sz w:val="28"/>
          <w:szCs w:val="28"/>
        </w:rPr>
        <w:t>(не использовать для образования отступа клавиши «Отступ» и «Табуляция»!)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8"/>
          <w:szCs w:val="28"/>
        </w:rPr>
        <w:t>Дополнительные приёмы по выравниванию текста, центровке строк, изменению интервалов, разрыву страниц или разделов, принудительному переносу не используется.</w:t>
      </w:r>
    </w:p>
    <w:p w:rsidR="00261629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2.5.3</w:t>
      </w:r>
      <w:r>
        <w:rPr>
          <w:rFonts w:ascii="Arial" w:eastAsia="Arial" w:hAnsi="Arial" w:cs="Arial"/>
          <w:sz w:val="28"/>
          <w:szCs w:val="28"/>
        </w:rPr>
        <w:t xml:space="preserve"> Встречающиеся в тексте условные обозначения и сокращения должны быть раскрыты при их первом упоминании в тексте.</w:t>
      </w:r>
    </w:p>
    <w:p w:rsidR="00261629" w:rsidRDefault="00000000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Единицы физических величин, используемых в статье, должны входить в Международную систему единиц (СИ). Допускается использование единиц, разрешенных к применению наряду с единицами СИ, а также кратных и дольных единиц.</w:t>
      </w:r>
    </w:p>
    <w:p w:rsidR="00261629" w:rsidRDefault="00000000">
      <w:pPr>
        <w:spacing w:after="0" w:line="240" w:lineRule="auto"/>
        <w:ind w:firstLine="709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Все формулы набираются полностью в редакторе формул с выравниванием по центру страницы, без отступа. Номера формул проставляются в скобках справа.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Не принимаются тексты статей с формулами, представленными в виде рисунков или наборов символов с вставками элементов </w:t>
      </w:r>
      <w:proofErr w:type="spellStart"/>
      <w:r>
        <w:rPr>
          <w:rFonts w:ascii="Arial" w:eastAsia="Arial" w:hAnsi="Arial" w:cs="Arial"/>
          <w:b/>
          <w:bCs/>
          <w:sz w:val="28"/>
          <w:szCs w:val="28"/>
        </w:rPr>
        <w:t>MathType</w:t>
      </w:r>
      <w:proofErr w:type="spellEnd"/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261629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2.5.4</w:t>
      </w:r>
      <w:r>
        <w:rPr>
          <w:rFonts w:ascii="Arial" w:eastAsia="Arial" w:hAnsi="Arial" w:cs="Arial"/>
          <w:sz w:val="28"/>
          <w:szCs w:val="28"/>
        </w:rPr>
        <w:t xml:space="preserve"> В тексте до размещения таблицы или рисунка (фотографии, схемы, графика) должна быть обязательно ссылка на рисунок (Рисунок 1) или таблицу (Таблица 1).</w:t>
      </w:r>
    </w:p>
    <w:p w:rsidR="00261629" w:rsidRDefault="00000000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Вначале указывается названием таблицы (выравнивание по центру, без отступа), затем размещается ее содержимое в пределах рабочего поля. Оформление таблицы см. ниже. Таблицы нумеруются в порядке их упоминания в тексте. </w:t>
      </w:r>
      <w:r>
        <w:rPr>
          <w:rFonts w:ascii="Arial" w:eastAsia="Arial" w:hAnsi="Arial" w:cs="Arial"/>
          <w:b/>
          <w:bCs/>
          <w:color w:val="FF0000"/>
          <w:sz w:val="28"/>
          <w:szCs w:val="28"/>
        </w:rPr>
        <w:t>Информация, представленная в виде диаграмм и графиков, не должна дублироваться в виде таблиц.</w:t>
      </w:r>
    </w:p>
    <w:p w:rsidR="00261629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2.5.5</w:t>
      </w:r>
      <w:r>
        <w:rPr>
          <w:rFonts w:ascii="Arial" w:eastAsia="Arial" w:hAnsi="Arial" w:cs="Arial"/>
          <w:sz w:val="28"/>
          <w:szCs w:val="28"/>
        </w:rPr>
        <w:t xml:space="preserve"> Все иллюстрации (рисунки, диаграммы, графики, фотографии) размещаются в рамках рабочего поля в тексте статьи, исходя из логики изложения, и нумеруются в порядке их упоминания в тексте. Название рисунка располагается после его размещения и выравнивается по центру (без отступа). </w:t>
      </w:r>
      <w:r>
        <w:rPr>
          <w:rFonts w:ascii="Arial" w:eastAsia="Arial" w:hAnsi="Arial" w:cs="Arial"/>
          <w:b/>
          <w:bCs/>
          <w:color w:val="FF0000"/>
          <w:sz w:val="28"/>
          <w:szCs w:val="28"/>
        </w:rPr>
        <w:t>Обтекание рисунка текстом не допускается. Нумерация рисунков НЕАВТОМАТИЧЕСКАЯ!</w:t>
      </w:r>
      <w:r>
        <w:rPr>
          <w:rFonts w:ascii="Arial" w:eastAsia="Arial" w:hAnsi="Arial" w:cs="Arial"/>
          <w:sz w:val="28"/>
          <w:szCs w:val="28"/>
        </w:rPr>
        <w:t xml:space="preserve"> Иллюстрации должны быть понятными, а надписи на них соответствовать тексту. Использование рисунков допускается только</w:t>
      </w:r>
      <w:r>
        <w:rPr>
          <w:rFonts w:ascii="Arial" w:eastAsia="Arial" w:hAnsi="Arial" w:cs="Arial"/>
          <w:b/>
          <w:bCs/>
          <w:color w:val="FF0000"/>
          <w:sz w:val="28"/>
          <w:szCs w:val="28"/>
        </w:rPr>
        <w:t xml:space="preserve"> в форматах JPEG, PNG, TIFF</w:t>
      </w:r>
      <w:r>
        <w:rPr>
          <w:rFonts w:ascii="Arial" w:eastAsia="Arial" w:hAnsi="Arial" w:cs="Arial"/>
          <w:sz w:val="28"/>
          <w:szCs w:val="28"/>
        </w:rPr>
        <w:t xml:space="preserve">. На каждый рисунок должна быть как минимум одна ссылка в тексте. В статье могут быть представлены ТОЛЬКО иллюстрации, выполненные лично авторами (соавторами). </w:t>
      </w:r>
    </w:p>
    <w:p w:rsidR="00261629" w:rsidRDefault="00000000">
      <w:pPr>
        <w:spacing w:after="0" w:line="240" w:lineRule="auto"/>
        <w:ind w:firstLine="709"/>
        <w:jc w:val="both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Fonts w:ascii="Arial" w:eastAsia="Arial" w:hAnsi="Arial" w:cs="Arial"/>
          <w:b/>
          <w:bCs/>
          <w:color w:val="FF0000"/>
          <w:sz w:val="28"/>
          <w:szCs w:val="28"/>
        </w:rPr>
        <w:t>Не допускается использование альбомного расположения рисунков и таблиц.</w:t>
      </w:r>
    </w:p>
    <w:p w:rsidR="00261629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2.5.6</w:t>
      </w:r>
      <w:r>
        <w:rPr>
          <w:rFonts w:ascii="Arial" w:eastAsia="Arial" w:hAnsi="Arial" w:cs="Arial"/>
          <w:sz w:val="28"/>
          <w:szCs w:val="28"/>
        </w:rPr>
        <w:t xml:space="preserve"> После текста статьи обязательно располагается список использованных источников с выравниванием по ширине, без отступа. Не допускается автоматическое составление и автоматическая нумерация. Они располагаются в порядке их упоминания в статье. Порядковый номер ссылки указывается в квадратных скобках в соответствующей строке текста статьи. Не допускается оформление </w:t>
      </w:r>
      <w:proofErr w:type="spellStart"/>
      <w:r>
        <w:rPr>
          <w:rFonts w:ascii="Arial" w:eastAsia="Arial" w:hAnsi="Arial" w:cs="Arial"/>
          <w:sz w:val="28"/>
          <w:szCs w:val="28"/>
        </w:rPr>
        <w:t>внутритекстовых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ссылок в виде постраничных сносок. </w:t>
      </w:r>
      <w:r>
        <w:rPr>
          <w:rFonts w:ascii="Arial" w:eastAsia="Arial" w:hAnsi="Arial" w:cs="Arial"/>
          <w:b/>
          <w:bCs/>
          <w:color w:val="FF0000"/>
          <w:sz w:val="28"/>
          <w:szCs w:val="28"/>
        </w:rPr>
        <w:t>Максимальное количество источников - 10</w:t>
      </w:r>
      <w:r>
        <w:rPr>
          <w:rFonts w:ascii="Arial" w:eastAsia="Arial" w:hAnsi="Arial" w:cs="Arial"/>
          <w:color w:val="FF0000"/>
          <w:sz w:val="28"/>
          <w:szCs w:val="28"/>
        </w:rPr>
        <w:t>.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Оформление библиографического описания должно соответствовать ГОСТ Р 7.0.100-2018.</w:t>
      </w:r>
    </w:p>
    <w:p w:rsidR="00261629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2.6</w:t>
      </w:r>
      <w:r>
        <w:rPr>
          <w:rFonts w:ascii="Arial" w:eastAsia="Arial" w:hAnsi="Arial" w:cs="Arial"/>
          <w:sz w:val="28"/>
          <w:szCs w:val="28"/>
        </w:rPr>
        <w:t xml:space="preserve"> После списка использованных источников обязательно указать знак копирайт © с указанием ФИО авторов (через запятую) и год публикации статьи.</w:t>
      </w:r>
    </w:p>
    <w:p w:rsidR="00261629" w:rsidRDefault="00261629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</w:p>
    <w:p w:rsidR="00261629" w:rsidRDefault="00261629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</w:p>
    <w:p w:rsidR="00261629" w:rsidRDefault="00261629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</w:p>
    <w:p w:rsidR="00261629" w:rsidRDefault="00000000">
      <w:pPr>
        <w:pStyle w:val="1"/>
        <w:spacing w:before="0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 xml:space="preserve">3. Примеры оформления </w:t>
      </w:r>
    </w:p>
    <w:p w:rsidR="00261629" w:rsidRDefault="00000000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3.1</w:t>
      </w:r>
      <w:r>
        <w:rPr>
          <w:rFonts w:ascii="Arial" w:eastAsia="Arial" w:hAnsi="Arial" w:cs="Arial"/>
          <w:sz w:val="28"/>
          <w:szCs w:val="28"/>
        </w:rPr>
        <w:t xml:space="preserve"> Оформление статьи</w:t>
      </w:r>
    </w:p>
    <w:p w:rsidR="00261629" w:rsidRDefault="00261629">
      <w:pPr>
        <w:spacing w:after="0" w:line="240" w:lineRule="auto"/>
        <w:ind w:firstLine="709"/>
        <w:jc w:val="both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</w:p>
    <w:p w:rsidR="00261629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FF0000"/>
          <w:sz w:val="28"/>
          <w:szCs w:val="28"/>
        </w:rPr>
      </w:pPr>
      <w:r>
        <w:rPr>
          <w:rFonts w:ascii="Arial" w:eastAsia="Arial" w:hAnsi="Arial" w:cs="Arial"/>
          <w:color w:val="FF0000"/>
          <w:sz w:val="28"/>
          <w:szCs w:val="28"/>
        </w:rPr>
        <w:t>Вариант 1. Научный руководитель является автором статьи</w:t>
      </w:r>
    </w:p>
    <w:p w:rsidR="0026162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УДК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ххххххх</w:t>
      </w:r>
      <w:proofErr w:type="spellEnd"/>
    </w:p>
    <w:p w:rsidR="0026162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ХХХХХХХХХХХХХХХХХХХХХХХХХ</w:t>
      </w:r>
    </w:p>
    <w:p w:rsidR="00261629" w:rsidRDefault="002616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62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Иванов И.В., Петров И.П.</w:t>
      </w:r>
    </w:p>
    <w:p w:rsidR="0026162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Российский государственный университет им. А.Н. Косыгина </w:t>
      </w:r>
    </w:p>
    <w:p w:rsidR="0026162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(Технологии. Дизайн. Искусство), Россия, Москва</w:t>
      </w:r>
    </w:p>
    <w:p w:rsidR="00261629" w:rsidRDefault="002616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05050"/>
          <w:sz w:val="28"/>
          <w:szCs w:val="28"/>
        </w:rPr>
      </w:pPr>
    </w:p>
    <w:p w:rsidR="00261629" w:rsidRDefault="000000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Текст статьи. Текст статьи. Текст статьи. Текст статьи. Текст статьи. Текст статьи. Текст статьи. Текст статьи. Текст статьи. Текст статьи. Текст статьи. </w:t>
      </w:r>
    </w:p>
    <w:p w:rsidR="0026162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использованных источников:</w:t>
      </w:r>
    </w:p>
    <w:p w:rsidR="0026162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26162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261629" w:rsidRDefault="000000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© Иванов И.В., Петров И.П., 2026</w:t>
      </w:r>
    </w:p>
    <w:p w:rsidR="00261629" w:rsidRDefault="00261629">
      <w:pP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</w:p>
    <w:p w:rsidR="00261629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FF0000"/>
          <w:sz w:val="28"/>
          <w:szCs w:val="28"/>
        </w:rPr>
      </w:pPr>
      <w:r>
        <w:rPr>
          <w:rFonts w:ascii="Arial" w:eastAsia="Arial" w:hAnsi="Arial" w:cs="Arial"/>
          <w:color w:val="FF0000"/>
          <w:sz w:val="28"/>
          <w:szCs w:val="28"/>
        </w:rPr>
        <w:t>Вариант 2. Научный руководитель не является автором статьи</w:t>
      </w:r>
    </w:p>
    <w:p w:rsidR="0026162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УДК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ххххххх</w:t>
      </w:r>
      <w:proofErr w:type="spellEnd"/>
    </w:p>
    <w:p w:rsidR="0026162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ХХХХХХХХХХХХХХХХХХХХХХХХХ</w:t>
      </w:r>
    </w:p>
    <w:p w:rsidR="00261629" w:rsidRDefault="002616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629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Иванов И.В.</w:t>
      </w:r>
    </w:p>
    <w:p w:rsidR="00261629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Научный руководитель Петров И.П.</w:t>
      </w:r>
    </w:p>
    <w:p w:rsidR="00261629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Российский государственный университет им. А.Н. Косыгина </w:t>
      </w:r>
    </w:p>
    <w:p w:rsidR="00261629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(Технологии. Дизайн. Искусство), Россия, Москва</w:t>
      </w:r>
    </w:p>
    <w:p w:rsidR="00261629" w:rsidRDefault="002616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05050"/>
          <w:sz w:val="28"/>
          <w:szCs w:val="28"/>
        </w:rPr>
      </w:pPr>
    </w:p>
    <w:p w:rsidR="00261629" w:rsidRDefault="000000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Текст статьи. Текст статьи. Текст статьи. Текст статьи. Текст статьи. Текст статьи. Текст статьи. Текст статьи. Текст статьи. Текст статьи. Текст статьи. </w:t>
      </w:r>
    </w:p>
    <w:p w:rsidR="0026162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использованных источников:</w:t>
      </w:r>
    </w:p>
    <w:p w:rsidR="0026162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26162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261629" w:rsidRDefault="000000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© Иванов И.В., 2026</w:t>
      </w:r>
    </w:p>
    <w:p w:rsidR="00261629" w:rsidRDefault="00261629">
      <w:pPr>
        <w:shd w:val="clear" w:color="auto" w:fill="FFFFFF"/>
        <w:spacing w:after="0" w:line="240" w:lineRule="auto"/>
        <w:rPr>
          <w:rFonts w:ascii="Arial" w:eastAsia="Arial" w:hAnsi="Arial" w:cs="Arial"/>
          <w:color w:val="505050"/>
          <w:sz w:val="28"/>
          <w:szCs w:val="28"/>
        </w:rPr>
      </w:pPr>
    </w:p>
    <w:p w:rsidR="00261629" w:rsidRDefault="00000000">
      <w:pPr>
        <w:rPr>
          <w:rFonts w:ascii="Arial" w:eastAsia="Arial" w:hAnsi="Arial" w:cs="Arial"/>
          <w:sz w:val="28"/>
          <w:szCs w:val="28"/>
        </w:rPr>
      </w:pPr>
      <w:r>
        <w:br w:type="page"/>
      </w:r>
    </w:p>
    <w:p w:rsidR="00261629" w:rsidRDefault="00000000">
      <w:pPr>
        <w:shd w:val="clear" w:color="auto" w:fill="FFFFFF"/>
        <w:spacing w:after="0" w:line="240" w:lineRule="auto"/>
        <w:ind w:firstLine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3.2</w:t>
      </w:r>
      <w:r>
        <w:rPr>
          <w:rFonts w:ascii="Arial" w:eastAsia="Arial" w:hAnsi="Arial" w:cs="Arial"/>
          <w:sz w:val="28"/>
          <w:szCs w:val="28"/>
        </w:rPr>
        <w:t xml:space="preserve"> Оформление списка использованных источников</w:t>
      </w:r>
    </w:p>
    <w:p w:rsidR="00261629" w:rsidRDefault="00261629">
      <w:pPr>
        <w:shd w:val="clear" w:color="auto" w:fill="FFFFFF"/>
        <w:spacing w:after="0" w:line="240" w:lineRule="auto"/>
        <w:rPr>
          <w:rFonts w:ascii="Arial" w:eastAsia="Arial" w:hAnsi="Arial" w:cs="Arial"/>
          <w:color w:val="333333"/>
          <w:sz w:val="28"/>
          <w:szCs w:val="28"/>
        </w:rPr>
      </w:pPr>
    </w:p>
    <w:tbl>
      <w:tblPr>
        <w:tblStyle w:val="a6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1"/>
        <w:gridCol w:w="2500"/>
        <w:gridCol w:w="4395"/>
      </w:tblGrid>
      <w:tr w:rsidR="00261629">
        <w:tc>
          <w:tcPr>
            <w:tcW w:w="2711" w:type="dxa"/>
          </w:tcPr>
          <w:p w:rsidR="00261629" w:rsidRDefault="00000000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Что оформляем</w:t>
            </w:r>
          </w:p>
        </w:tc>
        <w:tc>
          <w:tcPr>
            <w:tcW w:w="2500" w:type="dxa"/>
          </w:tcPr>
          <w:p w:rsidR="00261629" w:rsidRDefault="00000000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Как оформляем</w:t>
            </w:r>
          </w:p>
        </w:tc>
        <w:tc>
          <w:tcPr>
            <w:tcW w:w="4395" w:type="dxa"/>
          </w:tcPr>
          <w:p w:rsidR="00261629" w:rsidRDefault="00000000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Примеры</w:t>
            </w:r>
          </w:p>
        </w:tc>
      </w:tr>
      <w:tr w:rsidR="00261629">
        <w:tc>
          <w:tcPr>
            <w:tcW w:w="2711" w:type="dxa"/>
          </w:tcPr>
          <w:p w:rsidR="00261629" w:rsidRDefault="00000000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Нумерация списка литературы</w:t>
            </w:r>
          </w:p>
        </w:tc>
        <w:tc>
          <w:tcPr>
            <w:tcW w:w="2500" w:type="dxa"/>
          </w:tcPr>
          <w:p w:rsidR="00261629" w:rsidRDefault="00000000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</w:rPr>
              <w:t>Вручную (не автоматически)</w:t>
            </w:r>
          </w:p>
        </w:tc>
        <w:tc>
          <w:tcPr>
            <w:tcW w:w="4395" w:type="dxa"/>
          </w:tcPr>
          <w:p w:rsidR="00261629" w:rsidRDefault="00261629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261629">
        <w:tc>
          <w:tcPr>
            <w:tcW w:w="2711" w:type="dxa"/>
          </w:tcPr>
          <w:p w:rsidR="00261629" w:rsidRDefault="00000000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Обозначение ссылок в тексте</w:t>
            </w:r>
          </w:p>
        </w:tc>
        <w:tc>
          <w:tcPr>
            <w:tcW w:w="2500" w:type="dxa"/>
          </w:tcPr>
          <w:p w:rsidR="00261629" w:rsidRDefault="00000000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В квадратных скобках либо с указанием страниц, либо без указания страниц</w:t>
            </w:r>
          </w:p>
        </w:tc>
        <w:tc>
          <w:tcPr>
            <w:tcW w:w="439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указанием страниц [2, c. 115]</w:t>
            </w:r>
          </w:p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 указания страниц, один источник [4]</w:t>
            </w:r>
          </w:p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 указания страниц, несколько источников [4, 7]</w:t>
            </w:r>
          </w:p>
        </w:tc>
      </w:tr>
      <w:tr w:rsidR="00261629">
        <w:tc>
          <w:tcPr>
            <w:tcW w:w="2711" w:type="dxa"/>
          </w:tcPr>
          <w:p w:rsidR="00261629" w:rsidRDefault="00000000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Использование ссылок-сносок</w:t>
            </w:r>
          </w:p>
        </w:tc>
        <w:tc>
          <w:tcPr>
            <w:tcW w:w="2500" w:type="dxa"/>
          </w:tcPr>
          <w:p w:rsidR="00261629" w:rsidRDefault="00000000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Не допускается</w:t>
            </w:r>
          </w:p>
        </w:tc>
        <w:tc>
          <w:tcPr>
            <w:tcW w:w="4395" w:type="dxa"/>
          </w:tcPr>
          <w:p w:rsidR="00261629" w:rsidRDefault="00261629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261629">
        <w:tc>
          <w:tcPr>
            <w:tcW w:w="2711" w:type="dxa"/>
          </w:tcPr>
          <w:p w:rsidR="00261629" w:rsidRDefault="00000000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Название</w:t>
            </w:r>
          </w:p>
        </w:tc>
        <w:tc>
          <w:tcPr>
            <w:tcW w:w="2500" w:type="dxa"/>
          </w:tcPr>
          <w:p w:rsidR="00261629" w:rsidRDefault="00000000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Список использованных источников:</w:t>
            </w:r>
          </w:p>
        </w:tc>
        <w:tc>
          <w:tcPr>
            <w:tcW w:w="4395" w:type="dxa"/>
          </w:tcPr>
          <w:p w:rsidR="00261629" w:rsidRDefault="00261629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261629">
        <w:trPr>
          <w:trHeight w:val="932"/>
        </w:trPr>
        <w:tc>
          <w:tcPr>
            <w:tcW w:w="2711" w:type="dxa"/>
          </w:tcPr>
          <w:p w:rsidR="00261629" w:rsidRDefault="00000000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Расположение списка литературы</w:t>
            </w:r>
          </w:p>
        </w:tc>
        <w:tc>
          <w:tcPr>
            <w:tcW w:w="2500" w:type="dxa"/>
          </w:tcPr>
          <w:p w:rsidR="00261629" w:rsidRDefault="00000000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В конце текста</w:t>
            </w:r>
          </w:p>
        </w:tc>
        <w:tc>
          <w:tcPr>
            <w:tcW w:w="4395" w:type="dxa"/>
          </w:tcPr>
          <w:p w:rsidR="00261629" w:rsidRDefault="00261629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261629">
        <w:trPr>
          <w:trHeight w:val="266"/>
        </w:trPr>
        <w:tc>
          <w:tcPr>
            <w:tcW w:w="2711" w:type="dxa"/>
          </w:tcPr>
          <w:p w:rsidR="00261629" w:rsidRDefault="00000000">
            <w:pPr>
              <w:shd w:val="clear" w:color="auto" w:fill="FFFFFF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Примеры оформления библиографического описания</w:t>
            </w:r>
          </w:p>
        </w:tc>
        <w:tc>
          <w:tcPr>
            <w:tcW w:w="6895" w:type="dxa"/>
            <w:gridSpan w:val="2"/>
          </w:tcPr>
          <w:p w:rsidR="00261629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Список использованных источников:</w:t>
            </w:r>
          </w:p>
          <w:p w:rsidR="0026162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Иволга А.Г.,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И.В., Трухачев А.В. Дизайн. Словарь терминов. - М.: АГРУС, 2013. – 112 с.</w:t>
            </w:r>
          </w:p>
          <w:p w:rsidR="0026162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Котлер Ф. Маркетинг от А до Я. 80 концепций, которые должен знать каждый менеджер. – Альпина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Паблишер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2020. – 211 с.</w:t>
            </w:r>
          </w:p>
        </w:tc>
      </w:tr>
    </w:tbl>
    <w:p w:rsidR="00261629" w:rsidRDefault="00261629">
      <w:pPr>
        <w:shd w:val="clear" w:color="auto" w:fill="FFFFFF"/>
        <w:spacing w:after="0" w:line="240" w:lineRule="auto"/>
        <w:rPr>
          <w:rFonts w:ascii="Arial" w:eastAsia="Arial" w:hAnsi="Arial" w:cs="Arial"/>
          <w:color w:val="333333"/>
          <w:sz w:val="28"/>
          <w:szCs w:val="28"/>
        </w:rPr>
      </w:pPr>
    </w:p>
    <w:p w:rsidR="00261629" w:rsidRDefault="00000000">
      <w:pPr>
        <w:shd w:val="clear" w:color="auto" w:fill="FFFFFF"/>
        <w:spacing w:after="0" w:line="240" w:lineRule="auto"/>
        <w:ind w:firstLine="708"/>
        <w:rPr>
          <w:rFonts w:ascii="Arial" w:eastAsia="Arial" w:hAnsi="Arial" w:cs="Arial"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3.3</w:t>
      </w:r>
      <w:r>
        <w:rPr>
          <w:rFonts w:ascii="Arial" w:eastAsia="Arial" w:hAnsi="Arial" w:cs="Arial"/>
          <w:sz w:val="28"/>
          <w:szCs w:val="28"/>
        </w:rPr>
        <w:t xml:space="preserve"> Примеры оформления графического материала</w:t>
      </w:r>
    </w:p>
    <w:p w:rsidR="00261629" w:rsidRDefault="00261629">
      <w:pPr>
        <w:shd w:val="clear" w:color="auto" w:fill="FFFFFF"/>
        <w:spacing w:after="0" w:line="240" w:lineRule="auto"/>
        <w:rPr>
          <w:rFonts w:ascii="Arial" w:eastAsia="Arial" w:hAnsi="Arial" w:cs="Arial"/>
          <w:color w:val="505050"/>
          <w:sz w:val="28"/>
          <w:szCs w:val="28"/>
        </w:rPr>
      </w:pPr>
    </w:p>
    <w:p w:rsidR="00261629" w:rsidRDefault="00000000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inline distT="0" distB="0" distL="0" distR="0">
            <wp:extent cx="3107527" cy="1878244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7527" cy="18782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1629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 – Кривая разгона температуры воды</w:t>
      </w:r>
    </w:p>
    <w:p w:rsidR="00261629" w:rsidRDefault="00000000">
      <w:pPr>
        <w:spacing w:after="0" w:line="240" w:lineRule="auto"/>
        <w:ind w:firstLine="70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733519" cy="1527663"/>
            <wp:effectExtent l="0" t="0" r="0" b="0"/>
            <wp:docPr id="1" name="image3.jpg" descr="лю 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лю 3.jpg"/>
                    <pic:cNvPicPr preferRelativeResize="0"/>
                  </pic:nvPicPr>
                  <pic:blipFill>
                    <a:blip r:embed="rId12"/>
                    <a:srcRect l="24389" t="730" r="13898"/>
                    <a:stretch>
                      <a:fillRect/>
                    </a:stretch>
                  </pic:blipFill>
                  <pic:spPr>
                    <a:xfrm>
                      <a:off x="0" y="0"/>
                      <a:ext cx="733519" cy="1527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sz w:val="28"/>
          <w:szCs w:val="28"/>
        </w:rPr>
        <w:drawing>
          <wp:inline distT="0" distB="0" distL="0" distR="0">
            <wp:extent cx="1414178" cy="1160974"/>
            <wp:effectExtent l="0" t="0" r="0" b="0"/>
            <wp:docPr id="4" name="image2.jpg" descr="C:\Users\1212\Documents\n3QLepmpit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1212\Documents\n3QLepmpitE.jpg"/>
                    <pic:cNvPicPr preferRelativeResize="0"/>
                  </pic:nvPicPr>
                  <pic:blipFill>
                    <a:blip r:embed="rId13"/>
                    <a:srcRect r="1038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14178" cy="11609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sz w:val="28"/>
          <w:szCs w:val="28"/>
        </w:rPr>
        <w:drawing>
          <wp:inline distT="0" distB="0" distL="0" distR="0">
            <wp:extent cx="1058922" cy="1484284"/>
            <wp:effectExtent l="0" t="0" r="0" b="0"/>
            <wp:docPr id="3" name="image4.jpg" descr="C:\Users\1212\Desktop\лю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1212\Desktop\лю1.jpg"/>
                    <pic:cNvPicPr preferRelativeResize="0"/>
                  </pic:nvPicPr>
                  <pic:blipFill>
                    <a:blip r:embed="rId14"/>
                    <a:srcRect l="17521" r="17366"/>
                    <a:stretch>
                      <a:fillRect/>
                    </a:stretch>
                  </pic:blipFill>
                  <pic:spPr>
                    <a:xfrm>
                      <a:off x="0" y="0"/>
                      <a:ext cx="1058922" cy="14842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162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 – Подвесные светильники</w:t>
      </w:r>
    </w:p>
    <w:p w:rsidR="00261629" w:rsidRDefault="00261629">
      <w:pPr>
        <w:rPr>
          <w:rFonts w:ascii="Arial" w:eastAsia="Arial" w:hAnsi="Arial" w:cs="Arial"/>
          <w:sz w:val="28"/>
          <w:szCs w:val="28"/>
        </w:rPr>
      </w:pPr>
    </w:p>
    <w:p w:rsidR="00261629" w:rsidRDefault="00000000">
      <w:pPr>
        <w:shd w:val="clear" w:color="auto" w:fill="FFFFFF"/>
        <w:spacing w:after="0" w:line="240" w:lineRule="auto"/>
        <w:ind w:firstLine="708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3.4</w:t>
      </w:r>
      <w:r>
        <w:rPr>
          <w:rFonts w:ascii="Arial" w:eastAsia="Arial" w:hAnsi="Arial" w:cs="Arial"/>
          <w:sz w:val="28"/>
          <w:szCs w:val="28"/>
        </w:rPr>
        <w:t xml:space="preserve"> Примеры оформления таблиц</w:t>
      </w:r>
    </w:p>
    <w:p w:rsidR="00261629" w:rsidRDefault="00261629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</w:p>
    <w:p w:rsidR="0026162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 – Структурные характеристики исследуемых нетканых полотен</w:t>
      </w:r>
    </w:p>
    <w:tbl>
      <w:tblPr>
        <w:tblStyle w:val="a7"/>
        <w:tblW w:w="93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35"/>
        <w:gridCol w:w="1455"/>
        <w:gridCol w:w="1455"/>
        <w:gridCol w:w="2055"/>
      </w:tblGrid>
      <w:tr w:rsidR="00261629">
        <w:trPr>
          <w:jc w:val="center"/>
        </w:trPr>
        <w:tc>
          <w:tcPr>
            <w:tcW w:w="4335" w:type="dxa"/>
          </w:tcPr>
          <w:p w:rsidR="00261629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образца</w:t>
            </w:r>
          </w:p>
        </w:tc>
        <w:tc>
          <w:tcPr>
            <w:tcW w:w="1455" w:type="dxa"/>
          </w:tcPr>
          <w:p w:rsidR="00261629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</w:tcPr>
          <w:p w:rsidR="00261629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5" w:type="dxa"/>
          </w:tcPr>
          <w:p w:rsidR="00261629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1629">
        <w:trPr>
          <w:jc w:val="center"/>
        </w:trPr>
        <w:tc>
          <w:tcPr>
            <w:tcW w:w="433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Поверхностная плотность, г/м²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20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261629">
        <w:trPr>
          <w:trHeight w:val="473"/>
          <w:jc w:val="center"/>
        </w:trPr>
        <w:tc>
          <w:tcPr>
            <w:tcW w:w="433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Толщина, мм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3,49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1,94</w:t>
            </w:r>
          </w:p>
        </w:tc>
        <w:tc>
          <w:tcPr>
            <w:tcW w:w="20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2,47</w:t>
            </w:r>
          </w:p>
        </w:tc>
      </w:tr>
      <w:tr w:rsidR="00261629">
        <w:trPr>
          <w:jc w:val="center"/>
        </w:trPr>
        <w:tc>
          <w:tcPr>
            <w:tcW w:w="433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плотность, мг/мм³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20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0,12</w:t>
            </w:r>
          </w:p>
        </w:tc>
      </w:tr>
      <w:tr w:rsidR="00261629">
        <w:trPr>
          <w:jc w:val="center"/>
        </w:trPr>
        <w:tc>
          <w:tcPr>
            <w:tcW w:w="433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Объемное заполнение, %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22,8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35,7</w:t>
            </w:r>
          </w:p>
        </w:tc>
        <w:tc>
          <w:tcPr>
            <w:tcW w:w="20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17,1</w:t>
            </w:r>
          </w:p>
        </w:tc>
      </w:tr>
      <w:tr w:rsidR="00261629">
        <w:trPr>
          <w:jc w:val="center"/>
        </w:trPr>
        <w:tc>
          <w:tcPr>
            <w:tcW w:w="433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Заполнение по массе, %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19,2</w:t>
            </w:r>
          </w:p>
        </w:tc>
        <w:tc>
          <w:tcPr>
            <w:tcW w:w="20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261629">
        <w:trPr>
          <w:jc w:val="center"/>
        </w:trPr>
        <w:tc>
          <w:tcPr>
            <w:tcW w:w="433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Объемная пористость, %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77,2</w:t>
            </w:r>
          </w:p>
        </w:tc>
        <w:tc>
          <w:tcPr>
            <w:tcW w:w="14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2055" w:type="dxa"/>
          </w:tcPr>
          <w:p w:rsidR="0026162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82,9</w:t>
            </w:r>
          </w:p>
        </w:tc>
      </w:tr>
    </w:tbl>
    <w:p w:rsidR="00261629" w:rsidRDefault="00261629">
      <w:pPr>
        <w:shd w:val="clear" w:color="auto" w:fill="FFFFFF"/>
        <w:spacing w:after="0" w:line="240" w:lineRule="auto"/>
        <w:rPr>
          <w:rFonts w:ascii="Arial" w:eastAsia="Arial" w:hAnsi="Arial" w:cs="Arial"/>
          <w:color w:val="505050"/>
          <w:sz w:val="28"/>
          <w:szCs w:val="28"/>
        </w:rPr>
      </w:pPr>
    </w:p>
    <w:p w:rsidR="00261629" w:rsidRDefault="00000000">
      <w:pPr>
        <w:shd w:val="clear" w:color="auto" w:fill="FFFFFF"/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Не допускается использование таблиц в альбомной ориентации. Таблицы должны располагаться в пределах рабочего поля. Оформление таблицы см. выше. Таблицы нумеруются в порядке их упоминания в тексте. Информация, представленная в виде диаграмм и графиков, не должна дублироваться в виде таблиц.</w:t>
      </w:r>
    </w:p>
    <w:p w:rsidR="00261629" w:rsidRDefault="00261629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261629" w:rsidRDefault="00261629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color w:val="FF0000"/>
          <w:sz w:val="28"/>
          <w:szCs w:val="28"/>
        </w:rPr>
      </w:pPr>
    </w:p>
    <w:p w:rsidR="00261629" w:rsidRDefault="0000000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Fonts w:ascii="Arial" w:eastAsia="Arial" w:hAnsi="Arial" w:cs="Arial"/>
          <w:b/>
          <w:bCs/>
          <w:color w:val="FF0000"/>
          <w:sz w:val="28"/>
          <w:szCs w:val="28"/>
        </w:rPr>
        <w:t>ОТВЕТСТВЕННОСТЬ АВТОРОВ</w:t>
      </w:r>
    </w:p>
    <w:p w:rsidR="00261629" w:rsidRDefault="00261629">
      <w:pPr>
        <w:shd w:val="clear" w:color="auto" w:fill="FFFFFF"/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</w:p>
    <w:p w:rsidR="00261629" w:rsidRDefault="00000000">
      <w:pPr>
        <w:shd w:val="clear" w:color="auto" w:fill="FFFFFF"/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Статья включается в сборник в авторской редакции. Правильность сведений о себе, отсутствие плагиата,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сгенерированного текста, </w:t>
      </w:r>
      <w:r>
        <w:rPr>
          <w:rFonts w:ascii="Arial" w:eastAsia="Arial" w:hAnsi="Arial" w:cs="Arial"/>
          <w:sz w:val="28"/>
          <w:szCs w:val="28"/>
        </w:rPr>
        <w:t xml:space="preserve">заимствования без ссылок на первоисточник, правильное оформление ссылок на заимствованные источники гарантируют авторы публикации. Авторы опубликованных материалов несут ответственность за всю предоставленную информацию! Редакционная коллегия и технические редакторы не несут ответственности за достоверность информации, приводимой авторами. </w:t>
      </w:r>
    </w:p>
    <w:sectPr w:rsidR="00261629">
      <w:footerReference w:type="even" r:id="rId15"/>
      <w:footerReference w:type="default" r:id="rId16"/>
      <w:pgSz w:w="11906" w:h="16838"/>
      <w:pgMar w:top="851" w:right="850" w:bottom="1134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6CD0" w:rsidRDefault="007C6CD0">
      <w:pPr>
        <w:spacing w:after="0" w:line="240" w:lineRule="auto"/>
      </w:pPr>
      <w:r>
        <w:separator/>
      </w:r>
    </w:p>
  </w:endnote>
  <w:endnote w:type="continuationSeparator" w:id="0">
    <w:p w:rsidR="007C6CD0" w:rsidRDefault="007C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DB03EADA-D115-D542-8833-C5442D2FDE1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C89A2F7A-E4AF-CD47-9A00-9C5609E2752A}"/>
    <w:embedBold r:id="rId4" w:fontKey="{2F63CE75-367D-DD4F-BFE5-EB198564D3A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A85363A8-33F9-8A4B-ADA8-DC2CC5EDD9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898BF5CA-981D-704F-B255-63A2D04379D1}"/>
    <w:embedBold r:id="rId7" w:fontKey="{C0A654A2-6A10-F440-865C-5A5E81A48101}"/>
    <w:embedBoldItalic r:id="rId8" w:fontKey="{4CFC0CD4-9E9C-BD4B-9878-8F95D2A2EF8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E4ACB4AB-9475-CF4E-AB54-53393955222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92A926B3-588E-2D4E-9312-4E550F3C74AD}"/>
    <w:embedBold r:id="rId11" w:fontKey="{9E04E5AA-965E-C943-962A-39BFA1A2FFCC}"/>
    <w:embedItalic r:id="rId12" w:fontKey="{750CAF5B-4FAE-F249-A456-D6511D5E4F41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3" w:fontKey="{35E2593A-352B-484E-85F2-48F5E3709E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162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261629" w:rsidRDefault="0026162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162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4757C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261629" w:rsidRDefault="0026162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6CD0" w:rsidRDefault="007C6CD0">
      <w:pPr>
        <w:spacing w:after="0" w:line="240" w:lineRule="auto"/>
      </w:pPr>
      <w:r>
        <w:separator/>
      </w:r>
    </w:p>
  </w:footnote>
  <w:footnote w:type="continuationSeparator" w:id="0">
    <w:p w:rsidR="007C6CD0" w:rsidRDefault="007C6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4947"/>
    <w:multiLevelType w:val="multilevel"/>
    <w:tmpl w:val="BC6AB6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917A43"/>
    <w:multiLevelType w:val="multilevel"/>
    <w:tmpl w:val="4A920F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38949723">
    <w:abstractNumId w:val="1"/>
  </w:num>
  <w:num w:numId="2" w16cid:durableId="599148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629"/>
    <w:rsid w:val="00261629"/>
    <w:rsid w:val="007C6CD0"/>
    <w:rsid w:val="0094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1ECD9"/>
  <w15:docId w15:val="{E5AB5E13-A957-934E-979A-8D8F56AD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9475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confhub.ru%2Frus%2Fevent%2F10591%2F&amp;utf=1" TargetMode="External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eacode.com/online/udc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sk@rguk.ru" TargetMode="External"/><Relationship Id="rId14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dL1lfgBvpo/VgJUsUrv1HFwtPA==">CgMxLjAyDWguaXl1Zmo1Ynl2enEyDmguZGhlaWUxazYwbHk5MghoLmdqZGd4czgAciExUlVNUTJkbTFodldicWZvZTlIcjNUNXc3OXllVE5mVzY=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1457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2</cp:revision>
  <dcterms:created xsi:type="dcterms:W3CDTF">2026-07-08T12:15:00Z</dcterms:created>
  <dcterms:modified xsi:type="dcterms:W3CDTF">2026-07-08T12:16:00Z</dcterms:modified>
</cp:coreProperties>
</file>