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936A34" w:rsidRPr="00936A34" w14:paraId="787BA45D" w14:textId="77777777" w:rsidTr="005F23C2">
        <w:tc>
          <w:tcPr>
            <w:tcW w:w="5353" w:type="dxa"/>
            <w:shd w:val="clear" w:color="auto" w:fill="auto"/>
          </w:tcPr>
          <w:p w14:paraId="443375AC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/>
                <w:lang w:eastAsia="ru-RU"/>
              </w:rPr>
              <w:t>ВСЕРОССИЙСКИЙ</w:t>
            </w:r>
          </w:p>
          <w:p w14:paraId="05362A2B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/>
                <w:lang w:eastAsia="ru-RU"/>
              </w:rPr>
              <w:t>НАУЧНО-ИССЛЕДОВАТЕЛЬСКИЙ ИНСТИТУТ</w:t>
            </w:r>
          </w:p>
          <w:p w14:paraId="09FC6F91" w14:textId="77777777" w:rsidR="00936A34" w:rsidRPr="00936A34" w:rsidRDefault="00936A34" w:rsidP="00936A34">
            <w:pPr>
              <w:keepNext/>
              <w:spacing w:after="0" w:line="240" w:lineRule="auto"/>
              <w:ind w:left="72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/>
                <w:lang w:eastAsia="ru-RU"/>
              </w:rPr>
              <w:t>ПИЩЕВОЙ БИОТЕХНОЛОГИИ –</w:t>
            </w:r>
          </w:p>
          <w:p w14:paraId="3450CD24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филиал Федерального государственного</w:t>
            </w:r>
          </w:p>
          <w:p w14:paraId="1ADAB226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бюджетного учреждения науки</w:t>
            </w:r>
          </w:p>
          <w:p w14:paraId="52F12E00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Федерального исследовательского центра</w:t>
            </w:r>
          </w:p>
          <w:p w14:paraId="097E99CF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питания, биотехнологии и безопасности пищи</w:t>
            </w:r>
          </w:p>
          <w:p w14:paraId="58DF4B93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/>
                <w:lang w:eastAsia="ru-RU"/>
              </w:rPr>
              <w:t>(ВНИИПБТ – филиал ФГБУН</w:t>
            </w:r>
          </w:p>
          <w:p w14:paraId="09633B25" w14:textId="77777777" w:rsidR="00936A34" w:rsidRPr="00936A34" w:rsidRDefault="00936A34" w:rsidP="00936A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/>
                <w:lang w:eastAsia="ru-RU"/>
              </w:rPr>
              <w:t>«ФИЦ питания и биотехнологии»)</w:t>
            </w:r>
          </w:p>
          <w:p w14:paraId="3EE0ADC5" w14:textId="77777777" w:rsidR="00936A34" w:rsidRPr="00936A34" w:rsidRDefault="00936A34" w:rsidP="009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Самокатная ул., 4-б, Москва, 111033</w:t>
            </w:r>
          </w:p>
          <w:p w14:paraId="4C77224D" w14:textId="77777777" w:rsidR="00936A34" w:rsidRPr="00936A34" w:rsidRDefault="00936A34" w:rsidP="009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Тел./факс 8-495-362-44-95 ОГРН 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1027739311907</w:t>
            </w:r>
          </w:p>
          <w:p w14:paraId="116BC59B" w14:textId="77777777" w:rsidR="00936A34" w:rsidRPr="00936A34" w:rsidRDefault="00936A34" w:rsidP="009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7705004254 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КПП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772243001</w:t>
            </w:r>
          </w:p>
          <w:p w14:paraId="6E8898C8" w14:textId="77777777" w:rsidR="00936A34" w:rsidRPr="00936A34" w:rsidRDefault="00936A34" w:rsidP="009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eastAsia="ru-RU"/>
                </w:rPr>
                <w:t>4953624495@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936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сайт: </w:t>
            </w:r>
            <w:hyperlink r:id="rId7" w:history="1"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eastAsia="ru-RU"/>
                </w:rPr>
                <w:t>://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val="en-US" w:eastAsia="ru-RU"/>
                </w:rPr>
                <w:t>vniipbt</w:t>
              </w:r>
              <w:r w:rsidRPr="00936A34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r w:rsidRPr="00936A34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info</w:t>
              </w:r>
            </w:hyperlink>
          </w:p>
          <w:p w14:paraId="095A29D2" w14:textId="77777777" w:rsidR="00936A34" w:rsidRPr="00936A34" w:rsidRDefault="00936A34" w:rsidP="0093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630305D3" w14:textId="77777777" w:rsidR="00936A34" w:rsidRPr="00936A34" w:rsidRDefault="00936A34" w:rsidP="00936A34">
            <w:pPr>
              <w:spacing w:after="0" w:line="240" w:lineRule="auto"/>
              <w:ind w:right="-577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_________</w:t>
            </w:r>
            <w:r w:rsidRPr="00936A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_____________</w:t>
            </w:r>
            <w:r w:rsidRPr="00936A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Pr="00936A34">
              <w:rPr>
                <w:rFonts w:ascii="Times New Roman" w:eastAsia="Times New Roman" w:hAnsi="Times New Roman" w:cs="Times New Roman"/>
                <w:bCs/>
                <w:i/>
                <w:color w:val="FFFFFF"/>
                <w:sz w:val="24"/>
                <w:szCs w:val="24"/>
                <w:u w:val="single"/>
                <w:lang w:eastAsia="ru-RU"/>
              </w:rPr>
              <w:t>.</w:t>
            </w:r>
          </w:p>
          <w:p w14:paraId="060353C3" w14:textId="77777777" w:rsidR="00936A34" w:rsidRPr="00936A34" w:rsidRDefault="00936A34" w:rsidP="00936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8B106BA" w14:textId="77777777" w:rsidR="00936A34" w:rsidRPr="00936A34" w:rsidRDefault="00936A34" w:rsidP="00936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6A34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На     </w:t>
            </w:r>
            <w:r w:rsidRPr="00936A34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             </w:t>
            </w:r>
            <w:r w:rsidRPr="00936A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       от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936A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936A34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  <w:u w:val="single"/>
                <w:lang w:eastAsia="ru-RU"/>
              </w:rPr>
              <w:t>.</w:t>
            </w:r>
            <w:r w:rsidRPr="00936A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</w:t>
            </w:r>
          </w:p>
        </w:tc>
        <w:tc>
          <w:tcPr>
            <w:tcW w:w="4111" w:type="dxa"/>
            <w:shd w:val="clear" w:color="auto" w:fill="auto"/>
          </w:tcPr>
          <w:p w14:paraId="4A5BF1D3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45906D7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668421F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8BD54D7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26C6AB6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446A134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4A346F8" w14:textId="77777777" w:rsidR="00936A34" w:rsidRPr="00936A34" w:rsidRDefault="00936A34" w:rsidP="00936A3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67455" w14:textId="77777777" w:rsidR="00936A34" w:rsidRPr="00936A34" w:rsidRDefault="00936A34" w:rsidP="00936A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09AB5C" w14:textId="77777777" w:rsidR="00936A34" w:rsidRPr="00936A34" w:rsidRDefault="00936A34" w:rsidP="00936A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FFB106" w14:textId="77777777" w:rsidR="00936A34" w:rsidRDefault="00936A34" w:rsidP="00936A34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733C1" w14:textId="77777777" w:rsidR="00936A34" w:rsidRDefault="00936A34" w:rsidP="00936A34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967A0" w14:textId="77777777" w:rsidR="00936A34" w:rsidRDefault="00936A34" w:rsidP="00936A34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95045" w14:textId="77777777" w:rsidR="007514BB" w:rsidRPr="00936A34" w:rsidRDefault="007514BB" w:rsidP="00936A34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95DAE" w14:textId="77777777" w:rsidR="00936A34" w:rsidRPr="00936A34" w:rsidRDefault="00936A34" w:rsidP="00936A3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проведении </w:t>
            </w:r>
            <w:r w:rsidR="007514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симпозиума</w:t>
            </w:r>
          </w:p>
        </w:tc>
      </w:tr>
    </w:tbl>
    <w:p w14:paraId="3A5D80EB" w14:textId="77777777" w:rsidR="00E7033D" w:rsidRDefault="00E7033D" w:rsidP="00E7033D">
      <w:pPr>
        <w:spacing w:after="0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30277809" w14:textId="77777777" w:rsidR="003939D8" w:rsidRPr="003939D8" w:rsidRDefault="003939D8" w:rsidP="003939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534C1BD" w14:textId="77777777" w:rsidR="00E7033D" w:rsidRPr="00E7216F" w:rsidRDefault="00E7033D" w:rsidP="00E7033D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E7216F">
        <w:rPr>
          <w:rFonts w:ascii="Times New Roman" w:hAnsi="Times New Roman"/>
          <w:sz w:val="28"/>
          <w:szCs w:val="28"/>
        </w:rPr>
        <w:t>Уважаемые коллеги!</w:t>
      </w:r>
    </w:p>
    <w:p w14:paraId="03F97303" w14:textId="77777777" w:rsidR="00D744F0" w:rsidRDefault="00D744F0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Приглашаем Вас принять участие в 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Симпозиум</w:t>
      </w:r>
      <w:r w:rsid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молодых ученых и ведущих специалистов </w:t>
      </w:r>
      <w:r w:rsidRPr="00C138D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r w:rsidR="00936A3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Актуальные вопросы биотехнологии: вызовы и решения</w:t>
      </w:r>
      <w:r w:rsidRPr="00C138D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»,</w:t>
      </w:r>
      <w:r w:rsidR="00936A3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организованном</w:t>
      </w:r>
      <w:r w:rsidR="007514B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AF4D5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</w:t>
      </w:r>
      <w:r w:rsidR="007514B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оветом молодых ученых ФГБУН «ФИЦ питания и биотехнологии»,</w:t>
      </w:r>
      <w:r w:rsidRPr="00C138D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котор</w:t>
      </w:r>
      <w:r w:rsid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>ый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состоится </w:t>
      </w:r>
      <w:r w:rsidRPr="00B11E4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936A3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Pr="00B11E4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936A3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мая </w:t>
      </w:r>
      <w:r w:rsidRPr="00B11E4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202</w:t>
      </w:r>
      <w:r w:rsidR="00936A3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Pr="00B11E4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13BDFD9A" w14:textId="77777777" w:rsidR="00936A34" w:rsidRDefault="00936A34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AB6C9AB" w14:textId="77777777" w:rsidR="00D744F0" w:rsidRPr="00D744F0" w:rsidRDefault="00D744F0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744F0">
        <w:rPr>
          <w:rFonts w:ascii="Times New Roman" w:eastAsia="Times New Roman" w:hAnsi="Times New Roman" w:cs="Times New Roman"/>
          <w:sz w:val="28"/>
          <w:szCs w:val="28"/>
          <w:lang w:bidi="en-US"/>
        </w:rPr>
        <w:t>Участие в конференции бесплатное.</w:t>
      </w:r>
    </w:p>
    <w:p w14:paraId="5163A553" w14:textId="77777777" w:rsidR="00936A34" w:rsidRDefault="00936A34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6CA32E5" w14:textId="77777777" w:rsidR="00D744F0" w:rsidRPr="00C138DE" w:rsidRDefault="00D744F0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Направления работы </w:t>
      </w:r>
      <w:r w:rsidR="00AF4D54">
        <w:rPr>
          <w:rFonts w:ascii="Times New Roman" w:eastAsia="Times New Roman" w:hAnsi="Times New Roman" w:cs="Times New Roman"/>
          <w:sz w:val="28"/>
          <w:szCs w:val="28"/>
          <w:lang w:bidi="en-US"/>
        </w:rPr>
        <w:t>симпозиума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14:paraId="460F81EA" w14:textId="77777777" w:rsidR="00D744F0" w:rsidRPr="00C138DE" w:rsidRDefault="00936A34" w:rsidP="00E921E4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Создание комплексных биотехнологий переработки сельскохозяйственного сырья</w:t>
      </w:r>
      <w:r w:rsidR="00D744F0"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14:paraId="5BF7B843" w14:textId="77777777" w:rsidR="00D744F0" w:rsidRPr="00C138DE" w:rsidRDefault="00936A34" w:rsidP="00E921E4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Технологии получения пищевых и кормовых ингредиентов на основе вторичных сырьевых ресурсов биотехнологических процессов</w:t>
      </w:r>
      <w:r w:rsidR="00D744F0"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14:paraId="4964BC67" w14:textId="77777777" w:rsidR="00756A50" w:rsidRDefault="00936A34" w:rsidP="00E921E4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Современные методы контроля качества и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биотехнологической 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продукции</w:t>
      </w:r>
      <w:r w:rsidR="00D744F0"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14:paraId="389CA1FF" w14:textId="77777777" w:rsidR="00D744F0" w:rsidRPr="00C138DE" w:rsidRDefault="00D744F0" w:rsidP="00E921E4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Инновационные технологии </w:t>
      </w:r>
      <w:r w:rsidR="00405852">
        <w:rPr>
          <w:rFonts w:ascii="Times New Roman" w:eastAsia="Times New Roman" w:hAnsi="Times New Roman" w:cs="Times New Roman"/>
          <w:sz w:val="28"/>
          <w:szCs w:val="28"/>
          <w:lang w:bidi="en-US"/>
        </w:rPr>
        <w:t>переработки</w:t>
      </w:r>
      <w:r w:rsidRPr="00C138D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хранения сельскохозяйственного сырья и пищевой продукции;</w:t>
      </w:r>
    </w:p>
    <w:p w14:paraId="6BFF80A9" w14:textId="77777777" w:rsidR="00D744F0" w:rsidRPr="00C138DE" w:rsidRDefault="00D744F0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3F7C91B" w14:textId="77777777" w:rsidR="00A621B2" w:rsidRPr="00756A50" w:rsidRDefault="0036002D" w:rsidP="00A62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621B2">
        <w:rPr>
          <w:rFonts w:ascii="Times New Roman" w:hAnsi="Times New Roman" w:cs="Times New Roman"/>
          <w:b/>
          <w:bCs/>
          <w:sz w:val="28"/>
          <w:szCs w:val="28"/>
        </w:rPr>
        <w:t xml:space="preserve">Форма участия – </w:t>
      </w:r>
      <w:r w:rsidR="00936A34">
        <w:rPr>
          <w:rFonts w:ascii="Times New Roman" w:hAnsi="Times New Roman" w:cs="Times New Roman"/>
          <w:b/>
          <w:bCs/>
          <w:sz w:val="28"/>
          <w:szCs w:val="28"/>
        </w:rPr>
        <w:t>очная/</w:t>
      </w:r>
      <w:r w:rsidRPr="00A621B2">
        <w:rPr>
          <w:rFonts w:ascii="Times New Roman" w:hAnsi="Times New Roman" w:cs="Times New Roman"/>
          <w:b/>
          <w:bCs/>
          <w:sz w:val="28"/>
          <w:szCs w:val="28"/>
        </w:rPr>
        <w:t>заочная.</w:t>
      </w:r>
      <w:r>
        <w:rPr>
          <w:b/>
          <w:bCs/>
          <w:sz w:val="28"/>
          <w:szCs w:val="28"/>
        </w:rPr>
        <w:t xml:space="preserve"> </w:t>
      </w:r>
    </w:p>
    <w:p w14:paraId="13EAF870" w14:textId="77777777" w:rsidR="00936A34" w:rsidRDefault="00936A34" w:rsidP="0036002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99C2E" w14:textId="25A05AF3" w:rsidR="00970DA1" w:rsidRDefault="00970DA1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очных участников необходима регистрация на мероприятие</w:t>
      </w:r>
      <w:r w:rsidR="0075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366EB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омоносов</w:t>
      </w:r>
      <w:r w:rsidR="003025D2">
        <w:rPr>
          <w:rFonts w:ascii="Times New Roman" w:hAnsi="Times New Roman" w:cs="Times New Roman"/>
          <w:sz w:val="28"/>
          <w:szCs w:val="28"/>
        </w:rPr>
        <w:t>: ССЫЛКА!!!</w:t>
      </w:r>
    </w:p>
    <w:p w14:paraId="7AF97317" w14:textId="5EBD159B" w:rsidR="00366EBC" w:rsidRDefault="00366EBC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участие подразумевает публикацию тезисов и </w:t>
      </w:r>
      <w:r w:rsidR="007514BB">
        <w:rPr>
          <w:rFonts w:ascii="Times New Roman" w:hAnsi="Times New Roman" w:cs="Times New Roman"/>
          <w:sz w:val="28"/>
          <w:szCs w:val="28"/>
        </w:rPr>
        <w:t>для него требуется письменная заявка</w:t>
      </w:r>
      <w:r>
        <w:rPr>
          <w:rFonts w:ascii="Times New Roman" w:hAnsi="Times New Roman" w:cs="Times New Roman"/>
          <w:sz w:val="28"/>
          <w:szCs w:val="28"/>
        </w:rPr>
        <w:t>. Также, будет организована онлайн трансляция</w:t>
      </w:r>
      <w:r w:rsidR="007514BB">
        <w:rPr>
          <w:rFonts w:ascii="Times New Roman" w:hAnsi="Times New Roman" w:cs="Times New Roman"/>
          <w:sz w:val="28"/>
          <w:szCs w:val="28"/>
        </w:rPr>
        <w:t xml:space="preserve"> докладов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C12627" w14:textId="7A562AC2" w:rsidR="00990725" w:rsidRDefault="0036002D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02D">
        <w:rPr>
          <w:rFonts w:ascii="Times New Roman" w:hAnsi="Times New Roman" w:cs="Times New Roman"/>
          <w:sz w:val="28"/>
          <w:szCs w:val="28"/>
        </w:rPr>
        <w:t xml:space="preserve">По итогам конференции будет </w:t>
      </w:r>
      <w:r w:rsidR="007514BB">
        <w:rPr>
          <w:rFonts w:ascii="Times New Roman" w:hAnsi="Times New Roman" w:cs="Times New Roman"/>
          <w:sz w:val="28"/>
          <w:szCs w:val="28"/>
        </w:rPr>
        <w:t>опубликован</w:t>
      </w:r>
      <w:r w:rsidRPr="0036002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="00936A34">
        <w:rPr>
          <w:rFonts w:ascii="Times New Roman" w:hAnsi="Times New Roman" w:cs="Times New Roman"/>
          <w:sz w:val="28"/>
          <w:szCs w:val="28"/>
        </w:rPr>
        <w:t>тезисов</w:t>
      </w:r>
      <w:r w:rsidRPr="0036002D">
        <w:rPr>
          <w:rFonts w:ascii="Times New Roman" w:hAnsi="Times New Roman" w:cs="Times New Roman"/>
          <w:sz w:val="28"/>
          <w:szCs w:val="28"/>
        </w:rPr>
        <w:t xml:space="preserve"> в электронном </w:t>
      </w:r>
      <w:r w:rsidRPr="00936A34">
        <w:rPr>
          <w:rFonts w:ascii="Times New Roman" w:hAnsi="Times New Roman" w:cs="Times New Roman"/>
          <w:sz w:val="28"/>
          <w:szCs w:val="28"/>
        </w:rPr>
        <w:t xml:space="preserve">формате, </w:t>
      </w:r>
      <w:r w:rsidR="00936A34" w:rsidRPr="00936A34">
        <w:rPr>
          <w:rFonts w:ascii="Times New Roman" w:hAnsi="Times New Roman" w:cs="Times New Roman"/>
          <w:sz w:val="28"/>
          <w:szCs w:val="28"/>
        </w:rPr>
        <w:t>который будет размещен</w:t>
      </w:r>
      <w:r w:rsidRPr="00936A34">
        <w:rPr>
          <w:rFonts w:ascii="Times New Roman" w:hAnsi="Times New Roman" w:cs="Times New Roman"/>
          <w:sz w:val="28"/>
          <w:szCs w:val="28"/>
        </w:rPr>
        <w:t xml:space="preserve"> на</w:t>
      </w:r>
      <w:r w:rsidR="00936A34" w:rsidRPr="00936A34">
        <w:rPr>
          <w:rFonts w:ascii="Times New Roman" w:hAnsi="Times New Roman" w:cs="Times New Roman"/>
          <w:sz w:val="28"/>
          <w:szCs w:val="28"/>
        </w:rPr>
        <w:t xml:space="preserve"> электронных ресурсах:</w:t>
      </w:r>
      <w:r w:rsidRPr="00936A34">
        <w:rPr>
          <w:rFonts w:ascii="Times New Roman" w:hAnsi="Times New Roman" w:cs="Times New Roman"/>
          <w:sz w:val="28"/>
          <w:szCs w:val="28"/>
        </w:rPr>
        <w:t xml:space="preserve"> </w:t>
      </w:r>
      <w:r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>сайт</w:t>
      </w:r>
      <w:r w:rsidR="00936A34"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36A34"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>ВНИИПБТ</w:t>
      </w:r>
      <w:r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hyperlink r:id="rId8" w:history="1">
        <w:r w:rsidR="00936A34" w:rsidRPr="00936A34">
          <w:rPr>
            <w:rStyle w:val="a4"/>
            <w:rFonts w:ascii="Times New Roman" w:hAnsi="Times New Roman" w:cs="Times New Roman"/>
            <w:sz w:val="28"/>
            <w:szCs w:val="28"/>
          </w:rPr>
          <w:t>https://www.vniipbt.info</w:t>
        </w:r>
      </w:hyperlink>
      <w:r w:rsidRPr="00936A34">
        <w:rPr>
          <w:rFonts w:ascii="Times New Roman" w:hAnsi="Times New Roman" w:cs="Times New Roman"/>
          <w:sz w:val="28"/>
          <w:szCs w:val="28"/>
        </w:rPr>
        <w:t xml:space="preserve">, </w:t>
      </w:r>
      <w:r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научной электронной библиотеке </w:t>
      </w:r>
      <w:hyperlink r:id="rId9" w:history="1"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www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e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-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library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Pr="00936A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</w:hyperlink>
      <w:r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36A34"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присвоением </w:t>
      </w:r>
      <w:r w:rsidR="00936A34" w:rsidRPr="00936A3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DOI</w:t>
      </w:r>
      <w:r w:rsidR="0040585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</w:t>
      </w:r>
      <w:r w:rsidR="00405852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ISSN</w:t>
      </w:r>
      <w:r w:rsidR="00936A34" w:rsidRPr="00936A3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9907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итогам </w:t>
      </w:r>
      <w:r w:rsidR="003025D2">
        <w:rPr>
          <w:rFonts w:ascii="Times New Roman" w:eastAsia="Times New Roman" w:hAnsi="Times New Roman" w:cs="Times New Roman"/>
          <w:sz w:val="28"/>
          <w:szCs w:val="28"/>
          <w:lang w:bidi="en-US"/>
        </w:rPr>
        <w:t>симпозиума</w:t>
      </w:r>
      <w:r w:rsidR="009907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всем </w:t>
      </w:r>
      <w:r w:rsidR="00366EBC">
        <w:rPr>
          <w:rFonts w:ascii="Times New Roman" w:eastAsia="Times New Roman" w:hAnsi="Times New Roman" w:cs="Times New Roman"/>
          <w:sz w:val="28"/>
          <w:szCs w:val="28"/>
          <w:lang w:bidi="en-US"/>
        </w:rPr>
        <w:t>слушателям</w:t>
      </w:r>
      <w:r w:rsidR="009907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будут предоставлены электронные сертификаты</w:t>
      </w:r>
      <w:r w:rsidR="003025D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участника</w:t>
      </w:r>
      <w:r w:rsidR="00990725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2392EEE1" w14:textId="23A1DCA9" w:rsidR="00A621B2" w:rsidRPr="00A621B2" w:rsidRDefault="00366EBC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E7033D" w:rsidRPr="00970DA1">
        <w:rPr>
          <w:rFonts w:ascii="Times New Roman" w:hAnsi="Times New Roman" w:cs="Times New Roman"/>
          <w:sz w:val="28"/>
          <w:szCs w:val="28"/>
        </w:rPr>
        <w:t>публикации</w:t>
      </w:r>
      <w:r w:rsidR="003025D2">
        <w:rPr>
          <w:rFonts w:ascii="Times New Roman" w:hAnsi="Times New Roman" w:cs="Times New Roman"/>
          <w:sz w:val="28"/>
          <w:szCs w:val="28"/>
        </w:rPr>
        <w:t xml:space="preserve"> в сборнике</w:t>
      </w:r>
      <w:r w:rsidR="00E7033D" w:rsidRPr="00970DA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E7033D" w:rsidRPr="00970DA1">
        <w:rPr>
          <w:rFonts w:ascii="Times New Roman" w:hAnsi="Times New Roman" w:cs="Times New Roman"/>
          <w:bCs/>
          <w:sz w:val="28"/>
          <w:szCs w:val="28"/>
        </w:rPr>
        <w:t>прислать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тезисов</w:t>
      </w:r>
      <w:r w:rsidR="00E7033D" w:rsidRPr="00970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1B2" w:rsidRPr="00970DA1">
        <w:rPr>
          <w:rFonts w:ascii="Times New Roman" w:hAnsi="Times New Roman" w:cs="Times New Roman"/>
          <w:sz w:val="28"/>
          <w:szCs w:val="28"/>
        </w:rPr>
        <w:t>на электронный адрес оргкомитета</w:t>
      </w:r>
      <w:r w:rsidR="00A621B2" w:rsidRPr="00970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0DA1" w:rsidRPr="00970DA1">
        <w:rPr>
          <w:rFonts w:ascii="Times New Roman" w:hAnsi="Times New Roman" w:cs="Times New Roman"/>
          <w:b/>
          <w:bCs/>
          <w:sz w:val="28"/>
          <w:szCs w:val="28"/>
        </w:rPr>
        <w:t>solovey900@yandex.ru</w:t>
      </w:r>
      <w:r w:rsidR="00A621B2" w:rsidRPr="00970DA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621B2" w:rsidRPr="00970DA1">
        <w:rPr>
          <w:rFonts w:ascii="Times New Roman" w:hAnsi="Times New Roman" w:cs="Times New Roman"/>
          <w:sz w:val="28"/>
          <w:szCs w:val="28"/>
        </w:rPr>
        <w:t>с</w:t>
      </w:r>
      <w:r w:rsidR="00A621B2" w:rsidRPr="00EF480C">
        <w:rPr>
          <w:rFonts w:ascii="Times New Roman" w:hAnsi="Times New Roman" w:cs="Times New Roman"/>
          <w:sz w:val="28"/>
          <w:szCs w:val="28"/>
        </w:rPr>
        <w:t xml:space="preserve"> пометкой «</w:t>
      </w:r>
      <w:r w:rsidR="007514BB">
        <w:rPr>
          <w:rFonts w:ascii="Times New Roman" w:hAnsi="Times New Roman" w:cs="Times New Roman"/>
          <w:sz w:val="28"/>
          <w:szCs w:val="28"/>
        </w:rPr>
        <w:t>Симпозиум</w:t>
      </w:r>
      <w:r w:rsidR="003025D2">
        <w:rPr>
          <w:rFonts w:ascii="Times New Roman" w:hAnsi="Times New Roman" w:cs="Times New Roman"/>
          <w:sz w:val="28"/>
          <w:szCs w:val="28"/>
        </w:rPr>
        <w:t xml:space="preserve"> ВНИИПБТ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B2" w:rsidRPr="00EF480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621B2" w:rsidRPr="00EF480C">
        <w:rPr>
          <w:rFonts w:ascii="Times New Roman" w:hAnsi="Times New Roman" w:cs="Times New Roman"/>
          <w:sz w:val="28"/>
          <w:szCs w:val="28"/>
        </w:rPr>
        <w:t>»</w:t>
      </w:r>
      <w:r w:rsidR="00A621B2">
        <w:rPr>
          <w:rFonts w:ascii="Times New Roman" w:hAnsi="Times New Roman" w:cs="Times New Roman"/>
          <w:sz w:val="28"/>
          <w:szCs w:val="28"/>
        </w:rPr>
        <w:t xml:space="preserve"> </w:t>
      </w:r>
      <w:r w:rsidR="00E7033D" w:rsidRPr="00B72229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025D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7033D" w:rsidRPr="00B72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мая </w:t>
      </w:r>
      <w:r w:rsidR="00E7033D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7033D" w:rsidRPr="00B7222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7033D" w:rsidRPr="00B72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1B2" w:rsidRPr="00A621B2">
        <w:rPr>
          <w:rFonts w:ascii="Times New Roman" w:hAnsi="Times New Roman" w:cs="Times New Roman"/>
          <w:sz w:val="28"/>
          <w:szCs w:val="28"/>
        </w:rPr>
        <w:t xml:space="preserve"> оформленн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621B2" w:rsidRPr="00A621B2">
        <w:rPr>
          <w:rFonts w:ascii="Times New Roman" w:hAnsi="Times New Roman" w:cs="Times New Roman"/>
          <w:sz w:val="28"/>
          <w:szCs w:val="28"/>
        </w:rPr>
        <w:t xml:space="preserve"> в соответствии с предъявляемыми требованиями</w:t>
      </w:r>
      <w:r w:rsidR="00A621B2">
        <w:rPr>
          <w:rFonts w:ascii="Times New Roman" w:hAnsi="Times New Roman" w:cs="Times New Roman"/>
          <w:sz w:val="28"/>
          <w:szCs w:val="28"/>
        </w:rPr>
        <w:t>,</w:t>
      </w:r>
      <w:r w:rsidR="00A621B2" w:rsidRPr="00A621B2">
        <w:rPr>
          <w:rFonts w:ascii="Times New Roman" w:hAnsi="Times New Roman" w:cs="Times New Roman"/>
          <w:sz w:val="28"/>
          <w:szCs w:val="28"/>
        </w:rPr>
        <w:t xml:space="preserve"> и</w:t>
      </w:r>
      <w:r w:rsidR="00A621B2" w:rsidRPr="00A621B2">
        <w:rPr>
          <w:rFonts w:ascii="Times New Roman" w:hAnsi="Times New Roman" w:cs="Times New Roman"/>
          <w:b/>
          <w:bCs/>
          <w:sz w:val="28"/>
          <w:szCs w:val="28"/>
        </w:rPr>
        <w:t xml:space="preserve"> заявку </w:t>
      </w:r>
      <w:r w:rsidR="00A621B2" w:rsidRPr="00A621B2">
        <w:rPr>
          <w:rFonts w:ascii="Times New Roman" w:hAnsi="Times New Roman" w:cs="Times New Roman"/>
          <w:sz w:val="28"/>
          <w:szCs w:val="28"/>
        </w:rPr>
        <w:t>на всех авторов в одном файле</w:t>
      </w:r>
      <w:r w:rsidR="00A621B2">
        <w:rPr>
          <w:rFonts w:ascii="Times New Roman" w:hAnsi="Times New Roman" w:cs="Times New Roman"/>
          <w:sz w:val="28"/>
          <w:szCs w:val="28"/>
        </w:rPr>
        <w:t>.</w:t>
      </w:r>
      <w:r w:rsidR="00A621B2" w:rsidRPr="00A62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2F0F3" w14:textId="77777777" w:rsidR="007514BB" w:rsidRDefault="007514BB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2717E" w14:textId="77777777" w:rsidR="00E7033D" w:rsidRDefault="00E7033D" w:rsidP="00E921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</w:t>
      </w:r>
      <w:r w:rsidR="00366EB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язык конференции – русский.</w:t>
      </w:r>
    </w:p>
    <w:p w14:paraId="1F08D919" w14:textId="77777777" w:rsidR="00366EBC" w:rsidRDefault="00366EBC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17D6442" w14:textId="77777777" w:rsidR="007514BB" w:rsidRPr="007514BB" w:rsidRDefault="007514BB" w:rsidP="007514BB">
      <w:pPr>
        <w:pStyle w:val="a5"/>
        <w:ind w:firstLine="709"/>
        <w:jc w:val="both"/>
        <w:rPr>
          <w:bCs w:val="0"/>
          <w:szCs w:val="28"/>
        </w:rPr>
      </w:pPr>
      <w:r w:rsidRPr="007514BB">
        <w:rPr>
          <w:bCs w:val="0"/>
          <w:szCs w:val="28"/>
        </w:rPr>
        <w:t>Оргкомитет конференции:</w:t>
      </w:r>
    </w:p>
    <w:p w14:paraId="327BF917" w14:textId="77777777" w:rsidR="00E56146" w:rsidRDefault="004B0F2B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Соп</w:t>
      </w:r>
      <w:r w:rsidR="007514BB">
        <w:rPr>
          <w:b w:val="0"/>
          <w:szCs w:val="28"/>
        </w:rPr>
        <w:t>редседател</w:t>
      </w:r>
      <w:r w:rsidR="00E56146">
        <w:rPr>
          <w:b w:val="0"/>
          <w:szCs w:val="28"/>
        </w:rPr>
        <w:t>и</w:t>
      </w:r>
    </w:p>
    <w:p w14:paraId="590FBB46" w14:textId="77777777" w:rsidR="00775C53" w:rsidRDefault="00775C53" w:rsidP="007514BB">
      <w:pPr>
        <w:pStyle w:val="a5"/>
        <w:ind w:firstLine="709"/>
        <w:jc w:val="both"/>
        <w:rPr>
          <w:b w:val="0"/>
          <w:szCs w:val="28"/>
        </w:rPr>
      </w:pPr>
      <w:r w:rsidRPr="00E56146">
        <w:rPr>
          <w:b w:val="0"/>
          <w:szCs w:val="28"/>
        </w:rPr>
        <w:t>Тутельян Виктор Александрович – научный руководитель ФГБУН «ФИЦ питания и биотехнологии», академик РАН, доктор медицинских наук, профессор.</w:t>
      </w:r>
    </w:p>
    <w:p w14:paraId="4B90570D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Абрамова Ирина Михайловна – директор ВНИИПБТ – филиала ФГБУН «ФИЦ питания и биотехнологии», доктор технических наук</w:t>
      </w:r>
      <w:r>
        <w:rPr>
          <w:b w:val="0"/>
          <w:szCs w:val="28"/>
        </w:rPr>
        <w:t>;</w:t>
      </w:r>
    </w:p>
    <w:p w14:paraId="7B6879C4" w14:textId="77777777" w:rsidR="007514BB" w:rsidRPr="007514BB" w:rsidRDefault="007514BB" w:rsidP="007514BB">
      <w:pPr>
        <w:pStyle w:val="a5"/>
        <w:ind w:firstLine="709"/>
        <w:jc w:val="both"/>
        <w:rPr>
          <w:bCs w:val="0"/>
          <w:szCs w:val="28"/>
        </w:rPr>
      </w:pPr>
      <w:r w:rsidRPr="007514BB">
        <w:rPr>
          <w:bCs w:val="0"/>
          <w:szCs w:val="28"/>
        </w:rPr>
        <w:t>Заместитель председателя:</w:t>
      </w:r>
    </w:p>
    <w:p w14:paraId="7214518E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Серба Елена Михайловна – заместитель директора по научной работе ВНИИПБТ – филиала ФГБУН «ФИЦ питания и биотехнологии», доктор биологических наук, профессор РАН, член-корреспондент РАН</w:t>
      </w:r>
    </w:p>
    <w:p w14:paraId="1089B072" w14:textId="77777777" w:rsidR="007514BB" w:rsidRPr="007514BB" w:rsidRDefault="007514BB" w:rsidP="007514BB">
      <w:pPr>
        <w:pStyle w:val="a5"/>
        <w:ind w:firstLine="709"/>
        <w:jc w:val="both"/>
        <w:rPr>
          <w:bCs w:val="0"/>
          <w:szCs w:val="28"/>
        </w:rPr>
      </w:pPr>
      <w:r w:rsidRPr="007514BB">
        <w:rPr>
          <w:bCs w:val="0"/>
          <w:szCs w:val="28"/>
        </w:rPr>
        <w:t>Члены оргкомитета:</w:t>
      </w:r>
    </w:p>
    <w:p w14:paraId="0D42C2A2" w14:textId="77777777" w:rsidR="007514BB" w:rsidRP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Римарева Любовь Вячеславовна – главный научный сотрудник, доктор технических наук, академик РАН, профессор, заслуженный деятель науки</w:t>
      </w:r>
    </w:p>
    <w:p w14:paraId="553183B0" w14:textId="77777777" w:rsidR="007514BB" w:rsidRP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Погоржельская Наталия Сергеевна – главный специалист, кандидат технических наук, доцент</w:t>
      </w:r>
    </w:p>
    <w:p w14:paraId="6795D1AC" w14:textId="77777777" w:rsidR="007514BB" w:rsidRP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Амелякина Мария Валентиновна – старший научный сотрудник, кандидат технических наук</w:t>
      </w:r>
    </w:p>
    <w:p w14:paraId="7999B269" w14:textId="77777777" w:rsidR="007514BB" w:rsidRP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Саркисян Варужан Амбарцумович - ведущий научный сотрудник лаборатории пищевых биотехнологий и специализированных продуктов, кандидат биологических наук</w:t>
      </w:r>
    </w:p>
    <w:p w14:paraId="185E5AD0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Соловьев Александр Олегович – заведующий лабораторией комплексной переработки сырья, кандидат технических наук</w:t>
      </w:r>
    </w:p>
    <w:p w14:paraId="76CE89FE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</w:p>
    <w:p w14:paraId="6C90CA75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 w:rsidRPr="007514BB">
        <w:rPr>
          <w:b w:val="0"/>
          <w:szCs w:val="28"/>
        </w:rPr>
        <w:t>Всероссийский научно-исследовательский институт пищевой биотехнологии –</w:t>
      </w:r>
      <w:r>
        <w:rPr>
          <w:b w:val="0"/>
          <w:szCs w:val="28"/>
        </w:rPr>
        <w:t xml:space="preserve"> </w:t>
      </w:r>
      <w:r w:rsidRPr="007514BB">
        <w:rPr>
          <w:b w:val="0"/>
          <w:szCs w:val="28"/>
        </w:rPr>
        <w:t>филиал Федерального государственного бюджетного учреждения науки Федерального исследовательского центра питания, биотехнологии и безопасности пищи</w:t>
      </w:r>
    </w:p>
    <w:p w14:paraId="09B3EE02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Адрес: 111033, г. Москва, ул. Самокатная, д. 4б</w:t>
      </w:r>
    </w:p>
    <w:p w14:paraId="56BE6DCF" w14:textId="4CD58B09" w:rsidR="007514BB" w:rsidRPr="00B72229" w:rsidRDefault="007514BB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Координатор</w:t>
      </w:r>
      <w:r w:rsidR="003025D2">
        <w:rPr>
          <w:b w:val="0"/>
          <w:szCs w:val="28"/>
        </w:rPr>
        <w:t>ы</w:t>
      </w:r>
      <w:r w:rsidRPr="003A1A9D">
        <w:rPr>
          <w:b w:val="0"/>
          <w:szCs w:val="28"/>
        </w:rPr>
        <w:t xml:space="preserve">: </w:t>
      </w:r>
    </w:p>
    <w:p w14:paraId="6287890C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Соловьев Александр Олегович</w:t>
      </w:r>
    </w:p>
    <w:p w14:paraId="3C529071" w14:textId="736034C6" w:rsidR="003025D2" w:rsidRDefault="003025D2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Никитенко Виктория Дмитриевна</w:t>
      </w:r>
    </w:p>
    <w:p w14:paraId="04A16BF4" w14:textId="77777777" w:rsidR="007514BB" w:rsidRDefault="007514BB" w:rsidP="007514BB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3A1A9D">
        <w:rPr>
          <w:b w:val="0"/>
          <w:szCs w:val="28"/>
        </w:rPr>
        <w:t>+7 (</w:t>
      </w:r>
      <w:r>
        <w:rPr>
          <w:b w:val="0"/>
          <w:szCs w:val="28"/>
        </w:rPr>
        <w:t>495</w:t>
      </w:r>
      <w:r w:rsidRPr="003A1A9D">
        <w:rPr>
          <w:b w:val="0"/>
          <w:szCs w:val="28"/>
        </w:rPr>
        <w:t xml:space="preserve">) </w:t>
      </w:r>
      <w:r>
        <w:rPr>
          <w:b w:val="0"/>
          <w:szCs w:val="28"/>
        </w:rPr>
        <w:t>361-71-90</w:t>
      </w:r>
    </w:p>
    <w:p w14:paraId="3FB713E8" w14:textId="77777777" w:rsidR="007514BB" w:rsidRPr="00B72229" w:rsidRDefault="007514BB" w:rsidP="007514BB">
      <w:pPr>
        <w:pStyle w:val="a5"/>
        <w:ind w:firstLine="709"/>
        <w:jc w:val="both"/>
        <w:rPr>
          <w:b w:val="0"/>
          <w:szCs w:val="28"/>
          <w:lang w:val="de-DE"/>
        </w:rPr>
      </w:pPr>
      <w:r w:rsidRPr="00B72229">
        <w:rPr>
          <w:b w:val="0"/>
          <w:szCs w:val="28"/>
          <w:lang w:val="de-DE"/>
        </w:rPr>
        <w:t xml:space="preserve">E-mail: </w:t>
      </w:r>
      <w:r w:rsidRPr="00970DA1">
        <w:rPr>
          <w:szCs w:val="28"/>
        </w:rPr>
        <w:t>solovey900@yandex.ru</w:t>
      </w:r>
    </w:p>
    <w:p w14:paraId="6D8381D2" w14:textId="77777777" w:rsidR="007514BB" w:rsidRPr="007514BB" w:rsidRDefault="007514BB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184D9F" w14:textId="77777777" w:rsidR="00366EBC" w:rsidRDefault="007514BB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Приложения:</w:t>
      </w:r>
      <w:r>
        <w:rPr>
          <w:rFonts w:ascii="Times New Roman" w:hAnsi="Times New Roman"/>
          <w:bCs/>
          <w:sz w:val="28"/>
          <w:szCs w:val="28"/>
        </w:rPr>
        <w:tab/>
        <w:t>- требования к оформлению тезисов</w:t>
      </w:r>
    </w:p>
    <w:p w14:paraId="6466C22C" w14:textId="77777777" w:rsidR="007514BB" w:rsidRDefault="007514BB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- пример оформления тезисов</w:t>
      </w:r>
    </w:p>
    <w:p w14:paraId="478B458D" w14:textId="7F5FFEE5" w:rsidR="007514BB" w:rsidRDefault="007514BB" w:rsidP="00CE4E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- форма заявки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14:paraId="44F8173A" w14:textId="77777777" w:rsidR="007514BB" w:rsidRDefault="007514BB" w:rsidP="007514B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7C9FE036" w14:textId="77777777" w:rsidR="007514BB" w:rsidRDefault="007514BB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C697726" w14:textId="5D3C1F6E" w:rsidR="00010F15" w:rsidRPr="005265CA" w:rsidRDefault="00010F15" w:rsidP="007514B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5CA">
        <w:rPr>
          <w:rFonts w:ascii="Times New Roman" w:hAnsi="Times New Roman"/>
          <w:b/>
          <w:sz w:val="28"/>
          <w:szCs w:val="28"/>
        </w:rPr>
        <w:t xml:space="preserve">Требования к материалам, представляемым на </w:t>
      </w:r>
      <w:r w:rsidR="00CE4EC2">
        <w:rPr>
          <w:rFonts w:ascii="Times New Roman" w:hAnsi="Times New Roman"/>
          <w:b/>
          <w:sz w:val="28"/>
          <w:szCs w:val="28"/>
        </w:rPr>
        <w:t>симпозиум</w:t>
      </w:r>
      <w:r w:rsidRPr="005265CA">
        <w:rPr>
          <w:rFonts w:ascii="Times New Roman" w:hAnsi="Times New Roman"/>
          <w:b/>
          <w:sz w:val="28"/>
          <w:szCs w:val="28"/>
        </w:rPr>
        <w:t>:</w:t>
      </w:r>
    </w:p>
    <w:p w14:paraId="150CA647" w14:textId="77777777" w:rsidR="007514BB" w:rsidRDefault="007514BB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53B17C" w14:textId="6ECA0749" w:rsidR="00010F15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1E4">
        <w:rPr>
          <w:rFonts w:ascii="Times New Roman" w:hAnsi="Times New Roman"/>
          <w:sz w:val="28"/>
          <w:szCs w:val="28"/>
        </w:rPr>
        <w:t xml:space="preserve">Файл с текстом </w:t>
      </w:r>
      <w:r w:rsidR="00CE4EC2">
        <w:rPr>
          <w:rFonts w:ascii="Times New Roman" w:hAnsi="Times New Roman"/>
          <w:sz w:val="28"/>
          <w:szCs w:val="28"/>
        </w:rPr>
        <w:t>тезисов</w:t>
      </w:r>
      <w:r>
        <w:rPr>
          <w:rFonts w:ascii="Times New Roman" w:hAnsi="Times New Roman"/>
          <w:sz w:val="28"/>
          <w:szCs w:val="28"/>
        </w:rPr>
        <w:t xml:space="preserve"> должен быть назван именами авторов (например, </w:t>
      </w:r>
      <w:r w:rsidRPr="00AD5E2B">
        <w:rPr>
          <w:rFonts w:ascii="Times New Roman" w:hAnsi="Times New Roman"/>
          <w:b/>
          <w:i/>
          <w:sz w:val="28"/>
          <w:szCs w:val="28"/>
        </w:rPr>
        <w:t>Ivanov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6E6BE7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D</w:t>
      </w:r>
      <w:r w:rsidR="00CE4EC2">
        <w:rPr>
          <w:rFonts w:ascii="Times New Roman" w:hAnsi="Times New Roman"/>
          <w:b/>
          <w:i/>
          <w:sz w:val="28"/>
          <w:szCs w:val="28"/>
        </w:rPr>
        <w:t>.</w:t>
      </w:r>
      <w:r w:rsidRPr="00AD5E2B">
        <w:rPr>
          <w:rFonts w:ascii="Times New Roman" w:hAnsi="Times New Roman"/>
          <w:b/>
          <w:i/>
          <w:sz w:val="28"/>
          <w:szCs w:val="28"/>
        </w:rPr>
        <w:t>.doc</w:t>
      </w:r>
      <w:r w:rsidR="00CE4EC2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Pr="00AD5E2B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От одного автора принимается не более </w:t>
      </w:r>
      <w:r w:rsidR="00CE4E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CE4EC2">
        <w:rPr>
          <w:rFonts w:ascii="Times New Roman" w:hAnsi="Times New Roman"/>
          <w:sz w:val="28"/>
          <w:szCs w:val="28"/>
        </w:rPr>
        <w:t>тезисов</w:t>
      </w:r>
      <w:r>
        <w:rPr>
          <w:rFonts w:ascii="Times New Roman" w:hAnsi="Times New Roman"/>
          <w:sz w:val="28"/>
          <w:szCs w:val="28"/>
        </w:rPr>
        <w:t>.</w:t>
      </w:r>
    </w:p>
    <w:p w14:paraId="22CCA4A9" w14:textId="1E823356" w:rsidR="00010F15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 w:rsidR="00CE4EC2">
        <w:rPr>
          <w:rFonts w:ascii="Times New Roman" w:hAnsi="Times New Roman"/>
          <w:sz w:val="28"/>
          <w:szCs w:val="28"/>
        </w:rPr>
        <w:t>тезисов</w:t>
      </w:r>
      <w:r>
        <w:rPr>
          <w:rFonts w:ascii="Times New Roman" w:hAnsi="Times New Roman"/>
          <w:sz w:val="28"/>
          <w:szCs w:val="28"/>
        </w:rPr>
        <w:t>:</w:t>
      </w:r>
      <w:r w:rsidRPr="00130979">
        <w:rPr>
          <w:rFonts w:ascii="Times New Roman" w:hAnsi="Times New Roman"/>
          <w:sz w:val="28"/>
          <w:szCs w:val="28"/>
        </w:rPr>
        <w:t xml:space="preserve"> </w:t>
      </w:r>
      <w:r w:rsidR="00CE4EC2" w:rsidRPr="00CE4EC2">
        <w:rPr>
          <w:rFonts w:ascii="Times New Roman" w:hAnsi="Times New Roman"/>
          <w:b/>
          <w:bCs/>
          <w:sz w:val="28"/>
          <w:szCs w:val="28"/>
        </w:rPr>
        <w:t>до 2х</w:t>
      </w:r>
      <w:r w:rsidR="00CE4EC2">
        <w:rPr>
          <w:rFonts w:ascii="Times New Roman" w:hAnsi="Times New Roman"/>
          <w:b/>
          <w:sz w:val="28"/>
          <w:szCs w:val="28"/>
        </w:rPr>
        <w:t xml:space="preserve"> страниц</w:t>
      </w:r>
      <w:r w:rsidRPr="003D0BCE">
        <w:rPr>
          <w:rFonts w:ascii="Times New Roman" w:hAnsi="Times New Roman"/>
          <w:b/>
          <w:sz w:val="28"/>
          <w:szCs w:val="28"/>
        </w:rPr>
        <w:t xml:space="preserve"> формата А4</w:t>
      </w:r>
      <w:r>
        <w:rPr>
          <w:rFonts w:ascii="Times New Roman" w:hAnsi="Times New Roman"/>
          <w:sz w:val="28"/>
          <w:szCs w:val="28"/>
        </w:rPr>
        <w:t xml:space="preserve"> (включая графики, рисунки, список литературы по ГОСТ 7.</w:t>
      </w:r>
      <w:r w:rsidR="008430F0">
        <w:rPr>
          <w:rFonts w:ascii="Times New Roman" w:hAnsi="Times New Roman"/>
          <w:sz w:val="28"/>
          <w:szCs w:val="28"/>
        </w:rPr>
        <w:t>0.5 - 2008</w:t>
      </w:r>
      <w:r>
        <w:rPr>
          <w:rFonts w:ascii="Times New Roman" w:hAnsi="Times New Roman"/>
          <w:sz w:val="28"/>
          <w:szCs w:val="28"/>
        </w:rPr>
        <w:t>).</w:t>
      </w:r>
    </w:p>
    <w:p w14:paraId="1FD5AD3B" w14:textId="77777777" w:rsidR="00010F15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Ориентация страниц только книжная.</w:t>
      </w:r>
    </w:p>
    <w:p w14:paraId="63636EFF" w14:textId="1EB54949" w:rsidR="00010F15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Поля: верхнее</w:t>
      </w:r>
      <w:r w:rsidR="00CE4EC2">
        <w:rPr>
          <w:rFonts w:ascii="Times New Roman" w:hAnsi="Times New Roman"/>
          <w:sz w:val="28"/>
          <w:szCs w:val="28"/>
        </w:rPr>
        <w:t xml:space="preserve"> – 2 см</w:t>
      </w:r>
      <w:r>
        <w:rPr>
          <w:rFonts w:ascii="Times New Roman" w:hAnsi="Times New Roman"/>
          <w:sz w:val="28"/>
          <w:szCs w:val="28"/>
        </w:rPr>
        <w:t>,</w:t>
      </w:r>
      <w:r w:rsidR="00CE4EC2">
        <w:rPr>
          <w:rFonts w:ascii="Times New Roman" w:hAnsi="Times New Roman"/>
          <w:sz w:val="28"/>
          <w:szCs w:val="28"/>
        </w:rPr>
        <w:t xml:space="preserve"> левое и</w:t>
      </w:r>
      <w:r>
        <w:rPr>
          <w:rFonts w:ascii="Times New Roman" w:hAnsi="Times New Roman"/>
          <w:sz w:val="28"/>
          <w:szCs w:val="28"/>
        </w:rPr>
        <w:t xml:space="preserve"> нижнее – 2</w:t>
      </w:r>
      <w:r w:rsidR="00CE4EC2">
        <w:rPr>
          <w:rFonts w:ascii="Times New Roman" w:hAnsi="Times New Roman"/>
          <w:sz w:val="28"/>
          <w:szCs w:val="28"/>
        </w:rPr>
        <w:t>,5</w:t>
      </w:r>
      <w:r w:rsidR="00E92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см, правое – </w:t>
      </w:r>
      <w:r w:rsidR="00CE4E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см, отступ абзаца – </w:t>
      </w:r>
      <w:r w:rsidR="00CE4EC2">
        <w:rPr>
          <w:rFonts w:ascii="Times New Roman" w:hAnsi="Times New Roman"/>
          <w:sz w:val="28"/>
          <w:szCs w:val="28"/>
        </w:rPr>
        <w:t>0,8</w:t>
      </w:r>
      <w:r>
        <w:rPr>
          <w:rFonts w:ascii="Times New Roman" w:hAnsi="Times New Roman"/>
          <w:sz w:val="28"/>
          <w:szCs w:val="28"/>
        </w:rPr>
        <w:t xml:space="preserve"> см. </w:t>
      </w:r>
    </w:p>
    <w:p w14:paraId="78A6202C" w14:textId="5D3E682E" w:rsidR="00010F15" w:rsidRDefault="008430F0" w:rsidP="00E921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F15">
        <w:rPr>
          <w:rFonts w:ascii="Times New Roman" w:hAnsi="Times New Roman"/>
          <w:sz w:val="28"/>
          <w:szCs w:val="28"/>
        </w:rPr>
        <w:t xml:space="preserve">Шрифт статьи – </w:t>
      </w:r>
      <w:r w:rsidR="00F91537" w:rsidRPr="00F91537">
        <w:rPr>
          <w:rFonts w:ascii="Times New Roman" w:hAnsi="Times New Roman"/>
          <w:sz w:val="28"/>
          <w:szCs w:val="28"/>
        </w:rPr>
        <w:t>Palatino Linotype</w:t>
      </w:r>
      <w:r>
        <w:rPr>
          <w:rFonts w:ascii="Times New Roman" w:hAnsi="Times New Roman"/>
          <w:sz w:val="28"/>
          <w:szCs w:val="28"/>
        </w:rPr>
        <w:t>, кегль 1</w:t>
      </w:r>
      <w:r w:rsidR="00CE4E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интервал одинарный,</w:t>
      </w:r>
      <w:r w:rsidR="00CE4EC2">
        <w:rPr>
          <w:rFonts w:ascii="Times New Roman" w:hAnsi="Times New Roman"/>
          <w:sz w:val="28"/>
          <w:szCs w:val="28"/>
        </w:rPr>
        <w:t xml:space="preserve"> выравнивание по левому краю,</w:t>
      </w:r>
      <w:r>
        <w:rPr>
          <w:rFonts w:ascii="Times New Roman" w:hAnsi="Times New Roman"/>
          <w:sz w:val="28"/>
          <w:szCs w:val="28"/>
        </w:rPr>
        <w:t xml:space="preserve"> </w:t>
      </w:r>
      <w:r w:rsidR="00010F15" w:rsidRPr="008B384C">
        <w:rPr>
          <w:rFonts w:ascii="Times New Roman" w:hAnsi="Times New Roman"/>
          <w:sz w:val="28"/>
          <w:szCs w:val="28"/>
        </w:rPr>
        <w:t>интервал между абзацами 0 пт</w:t>
      </w:r>
      <w:r w:rsidR="00010F15">
        <w:rPr>
          <w:rFonts w:ascii="Times New Roman" w:hAnsi="Times New Roman"/>
          <w:sz w:val="28"/>
          <w:szCs w:val="28"/>
        </w:rPr>
        <w:t xml:space="preserve">. </w:t>
      </w:r>
    </w:p>
    <w:p w14:paraId="182D3BA3" w14:textId="5C581591" w:rsidR="00010F15" w:rsidRDefault="00CE4EC2" w:rsidP="00E921E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0F15">
        <w:rPr>
          <w:rFonts w:ascii="Times New Roman" w:hAnsi="Times New Roman"/>
          <w:sz w:val="28"/>
          <w:szCs w:val="28"/>
        </w:rPr>
        <w:t>ереносов слов</w:t>
      </w:r>
      <w:r>
        <w:rPr>
          <w:rFonts w:ascii="Times New Roman" w:hAnsi="Times New Roman"/>
          <w:sz w:val="28"/>
          <w:szCs w:val="28"/>
        </w:rPr>
        <w:t xml:space="preserve"> - выключен</w:t>
      </w:r>
      <w:r w:rsidR="00010F15">
        <w:rPr>
          <w:rFonts w:ascii="Times New Roman" w:hAnsi="Times New Roman"/>
          <w:sz w:val="28"/>
          <w:szCs w:val="28"/>
        </w:rPr>
        <w:t>.</w:t>
      </w:r>
    </w:p>
    <w:p w14:paraId="1A55953D" w14:textId="77777777" w:rsidR="00010F15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следует использовать нумерацию и разрыв страниц.</w:t>
      </w:r>
    </w:p>
    <w:p w14:paraId="604B0167" w14:textId="77777777" w:rsidR="00010F15" w:rsidRPr="008430F0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14:paraId="3881A7C2" w14:textId="77777777" w:rsidR="00010F15" w:rsidRPr="008B384C" w:rsidRDefault="00010F15" w:rsidP="00E921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8B384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Структура статьи:</w:t>
      </w:r>
    </w:p>
    <w:p w14:paraId="610D810F" w14:textId="02446CF1" w:rsidR="00010F15" w:rsidRPr="009C718C" w:rsidRDefault="00010F15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18C"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 w:rsidRPr="008B38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азвание </w:t>
      </w:r>
      <w:r w:rsidRPr="009C718C">
        <w:rPr>
          <w:rFonts w:ascii="Times New Roman" w:hAnsi="Times New Roman" w:cs="Times New Roman"/>
          <w:sz w:val="28"/>
          <w:szCs w:val="28"/>
        </w:rPr>
        <w:t xml:space="preserve">статьи (без переносов, </w:t>
      </w:r>
      <w:r w:rsidR="00CE4EC2" w:rsidRPr="00CE4EC2">
        <w:rPr>
          <w:rFonts w:ascii="Times New Roman" w:hAnsi="Times New Roman" w:cs="Times New Roman"/>
          <w:i/>
          <w:iCs/>
          <w:sz w:val="28"/>
          <w:szCs w:val="28"/>
        </w:rPr>
        <w:t>курсивом</w:t>
      </w:r>
      <w:r w:rsidR="00CE4EC2">
        <w:rPr>
          <w:rFonts w:ascii="Times New Roman" w:hAnsi="Times New Roman" w:cs="Times New Roman"/>
          <w:sz w:val="28"/>
          <w:szCs w:val="28"/>
        </w:rPr>
        <w:t>, кегль – 20</w:t>
      </w:r>
      <w:r w:rsidR="00F91537">
        <w:rPr>
          <w:rFonts w:ascii="Times New Roman" w:hAnsi="Times New Roman" w:cs="Times New Roman"/>
          <w:sz w:val="28"/>
          <w:szCs w:val="28"/>
        </w:rPr>
        <w:t>, выравнивание по левому краю)</w:t>
      </w:r>
      <w:r w:rsidR="00CE4EC2">
        <w:rPr>
          <w:rFonts w:ascii="Times New Roman" w:hAnsi="Times New Roman" w:cs="Times New Roman"/>
          <w:sz w:val="28"/>
          <w:szCs w:val="28"/>
        </w:rPr>
        <w:t>;</w:t>
      </w:r>
    </w:p>
    <w:p w14:paraId="5E1D1682" w14:textId="7051CA84" w:rsidR="00010F15" w:rsidRPr="009C718C" w:rsidRDefault="00010F15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8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через 1 интервал </w:t>
      </w:r>
      <w:r w:rsidRPr="009C718C">
        <w:rPr>
          <w:rFonts w:ascii="Times New Roman" w:hAnsi="Times New Roman" w:cs="Times New Roman"/>
          <w:sz w:val="28"/>
          <w:szCs w:val="28"/>
        </w:rPr>
        <w:t>авторы</w:t>
      </w:r>
      <w:r w:rsidR="00F91537">
        <w:rPr>
          <w:rFonts w:ascii="Times New Roman" w:hAnsi="Times New Roman" w:cs="Times New Roman"/>
          <w:sz w:val="28"/>
          <w:szCs w:val="28"/>
        </w:rPr>
        <w:t xml:space="preserve"> -</w:t>
      </w:r>
      <w:r w:rsidRPr="009C718C">
        <w:rPr>
          <w:rFonts w:ascii="Times New Roman" w:hAnsi="Times New Roman" w:cs="Times New Roman"/>
          <w:sz w:val="28"/>
          <w:szCs w:val="28"/>
        </w:rPr>
        <w:t xml:space="preserve"> </w:t>
      </w:r>
      <w:r w:rsidRPr="00F91537">
        <w:rPr>
          <w:rFonts w:ascii="Times New Roman" w:hAnsi="Times New Roman" w:cs="Times New Roman"/>
          <w:b/>
          <w:bCs/>
          <w:sz w:val="28"/>
          <w:szCs w:val="28"/>
        </w:rPr>
        <w:t>Фамилия</w:t>
      </w:r>
      <w:r w:rsidR="00F91537" w:rsidRPr="00F91537">
        <w:rPr>
          <w:rFonts w:ascii="Times New Roman" w:hAnsi="Times New Roman" w:cs="Times New Roman"/>
          <w:b/>
          <w:bCs/>
          <w:sz w:val="28"/>
          <w:szCs w:val="28"/>
        </w:rPr>
        <w:t xml:space="preserve"> И.О.</w:t>
      </w:r>
      <w:r w:rsidR="00F91537">
        <w:rPr>
          <w:rFonts w:ascii="Times New Roman" w:hAnsi="Times New Roman" w:cs="Times New Roman"/>
          <w:sz w:val="28"/>
          <w:szCs w:val="28"/>
        </w:rPr>
        <w:t xml:space="preserve"> </w:t>
      </w:r>
      <w:r w:rsidRPr="009C718C">
        <w:rPr>
          <w:rFonts w:ascii="Times New Roman" w:hAnsi="Times New Roman" w:cs="Times New Roman"/>
          <w:sz w:val="28"/>
          <w:szCs w:val="28"/>
        </w:rPr>
        <w:t xml:space="preserve">(без переносов, </w:t>
      </w:r>
      <w:r w:rsidR="00F91537">
        <w:rPr>
          <w:rFonts w:ascii="Times New Roman" w:hAnsi="Times New Roman" w:cs="Times New Roman"/>
          <w:sz w:val="28"/>
          <w:szCs w:val="28"/>
        </w:rPr>
        <w:t>полужирным шрифтом</w:t>
      </w:r>
      <w:r w:rsidRPr="009C718C">
        <w:rPr>
          <w:rFonts w:ascii="Times New Roman" w:hAnsi="Times New Roman" w:cs="Times New Roman"/>
          <w:sz w:val="28"/>
          <w:szCs w:val="28"/>
        </w:rPr>
        <w:t xml:space="preserve">, выравнивание по </w:t>
      </w:r>
      <w:r w:rsidR="00F91537">
        <w:rPr>
          <w:rFonts w:ascii="Times New Roman" w:hAnsi="Times New Roman" w:cs="Times New Roman"/>
          <w:sz w:val="28"/>
          <w:szCs w:val="28"/>
        </w:rPr>
        <w:t>левому краю</w:t>
      </w:r>
      <w:r w:rsidRPr="009C718C">
        <w:rPr>
          <w:rFonts w:ascii="Times New Roman" w:hAnsi="Times New Roman" w:cs="Times New Roman"/>
          <w:sz w:val="28"/>
          <w:szCs w:val="28"/>
        </w:rPr>
        <w:t>);</w:t>
      </w:r>
    </w:p>
    <w:p w14:paraId="1CF54EF2" w14:textId="77777777" w:rsidR="00010F15" w:rsidRPr="009C718C" w:rsidRDefault="00010F15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18C">
        <w:rPr>
          <w:rFonts w:ascii="Times New Roman" w:hAnsi="Times New Roman" w:cs="Times New Roman"/>
          <w:sz w:val="28"/>
          <w:szCs w:val="28"/>
        </w:rPr>
        <w:t>если авторы работают в разных учреждениях, то после фамилии каждого автора следует указать цифровой индекс (</w:t>
      </w:r>
      <w:r w:rsidRPr="009C718C">
        <w:rPr>
          <w:rFonts w:ascii="Times New Roman" w:hAnsi="Times New Roman" w:cs="Times New Roman"/>
          <w:sz w:val="28"/>
          <w:szCs w:val="28"/>
          <w:vertAlign w:val="superscript"/>
        </w:rPr>
        <w:t>надстрочный шрифт</w:t>
      </w:r>
      <w:r w:rsidRPr="003A1A9D">
        <w:rPr>
          <w:rFonts w:ascii="Times New Roman" w:hAnsi="Times New Roman" w:cs="Times New Roman"/>
          <w:strike/>
          <w:sz w:val="28"/>
          <w:szCs w:val="28"/>
        </w:rPr>
        <w:t>)</w:t>
      </w:r>
      <w:r w:rsidR="0056506E">
        <w:rPr>
          <w:rFonts w:ascii="Times New Roman" w:hAnsi="Times New Roman" w:cs="Times New Roman"/>
          <w:sz w:val="28"/>
          <w:szCs w:val="28"/>
        </w:rPr>
        <w:t>;</w:t>
      </w:r>
    </w:p>
    <w:p w14:paraId="09E26BF7" w14:textId="15976B1C" w:rsidR="00010F15" w:rsidRPr="009C718C" w:rsidRDefault="00F91537" w:rsidP="00010F15">
      <w:pPr>
        <w:pStyle w:val="a8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537">
        <w:rPr>
          <w:rFonts w:ascii="Times New Roman" w:hAnsi="Times New Roman" w:cs="Times New Roman"/>
          <w:b/>
          <w:bCs/>
          <w:sz w:val="28"/>
          <w:szCs w:val="28"/>
        </w:rPr>
        <w:t>справа, напротив вводной части, в надписи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10F15" w:rsidRPr="009C718C">
        <w:rPr>
          <w:rFonts w:ascii="Times New Roman" w:hAnsi="Times New Roman" w:cs="Times New Roman"/>
          <w:sz w:val="28"/>
          <w:szCs w:val="28"/>
        </w:rPr>
        <w:t>учреждения, где работают авторы (</w:t>
      </w:r>
      <w:r w:rsidR="000653C9">
        <w:rPr>
          <w:rFonts w:ascii="Times New Roman" w:hAnsi="Times New Roman" w:cs="Times New Roman"/>
          <w:sz w:val="28"/>
          <w:szCs w:val="28"/>
        </w:rPr>
        <w:t xml:space="preserve">Шрифт - </w:t>
      </w:r>
      <w:r w:rsidR="000653C9" w:rsidRPr="000653C9">
        <w:rPr>
          <w:rFonts w:ascii="Times New Roman" w:hAnsi="Times New Roman" w:cs="Times New Roman"/>
          <w:sz w:val="28"/>
          <w:szCs w:val="28"/>
        </w:rPr>
        <w:t>Calibri (Основной текст)</w:t>
      </w:r>
      <w:r w:rsidR="000653C9">
        <w:rPr>
          <w:rFonts w:ascii="Times New Roman" w:hAnsi="Times New Roman" w:cs="Times New Roman"/>
          <w:sz w:val="28"/>
          <w:szCs w:val="28"/>
        </w:rPr>
        <w:t xml:space="preserve">, кегль 10, </w:t>
      </w:r>
      <w:r w:rsidR="00010F15" w:rsidRPr="009C718C">
        <w:rPr>
          <w:rFonts w:ascii="Times New Roman" w:hAnsi="Times New Roman" w:cs="Times New Roman"/>
          <w:sz w:val="28"/>
          <w:szCs w:val="28"/>
        </w:rPr>
        <w:t xml:space="preserve">без переносов, выравнивание по </w:t>
      </w:r>
      <w:r>
        <w:rPr>
          <w:rFonts w:ascii="Times New Roman" w:hAnsi="Times New Roman" w:cs="Times New Roman"/>
          <w:sz w:val="28"/>
          <w:szCs w:val="28"/>
        </w:rPr>
        <w:t>левому краю</w:t>
      </w:r>
      <w:r w:rsidR="00010F15" w:rsidRPr="009C718C">
        <w:rPr>
          <w:rFonts w:ascii="Times New Roman" w:hAnsi="Times New Roman" w:cs="Times New Roman"/>
          <w:sz w:val="28"/>
          <w:szCs w:val="28"/>
        </w:rPr>
        <w:t xml:space="preserve">), </w:t>
      </w:r>
      <w:r w:rsidR="004A52A4" w:rsidRPr="003A1A9D">
        <w:rPr>
          <w:rFonts w:ascii="Times New Roman" w:hAnsi="Times New Roman" w:cs="Times New Roman"/>
          <w:sz w:val="28"/>
          <w:szCs w:val="28"/>
        </w:rPr>
        <w:t>страна,</w:t>
      </w:r>
      <w:r w:rsidR="004A52A4">
        <w:rPr>
          <w:rFonts w:ascii="Times New Roman" w:hAnsi="Times New Roman" w:cs="Times New Roman"/>
          <w:sz w:val="28"/>
          <w:szCs w:val="28"/>
        </w:rPr>
        <w:t xml:space="preserve"> </w:t>
      </w:r>
      <w:r w:rsidR="00010F15" w:rsidRPr="009C718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,контактные данные</w:t>
      </w:r>
      <w:r w:rsidR="00010F15">
        <w:rPr>
          <w:rFonts w:ascii="Times New Roman" w:hAnsi="Times New Roman" w:cs="Times New Roman"/>
          <w:sz w:val="28"/>
          <w:szCs w:val="28"/>
        </w:rPr>
        <w:t>;</w:t>
      </w:r>
    </w:p>
    <w:p w14:paraId="314E67E3" w14:textId="623FCD8C" w:rsidR="00F91537" w:rsidRPr="00F91537" w:rsidRDefault="00010F15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1 интервал</w:t>
      </w:r>
      <w:r w:rsidR="00F91537">
        <w:rPr>
          <w:rFonts w:ascii="Times New Roman" w:eastAsia="Times New Roman" w:hAnsi="Times New Roman" w:cs="Times New Roman"/>
          <w:sz w:val="28"/>
          <w:szCs w:val="28"/>
          <w:lang w:bidi="en-US"/>
        </w:rPr>
        <w:t>, после авторов,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91537">
        <w:rPr>
          <w:rFonts w:ascii="Times New Roman" w:eastAsia="Times New Roman" w:hAnsi="Times New Roman" w:cs="Times New Roman"/>
          <w:sz w:val="28"/>
          <w:szCs w:val="28"/>
          <w:lang w:bidi="en-US"/>
        </w:rPr>
        <w:t>начало вводной части</w:t>
      </w:r>
      <w:r w:rsid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14:paraId="77E22872" w14:textId="2B5C72D3" w:rsidR="00F91537" w:rsidRPr="000653C9" w:rsidRDefault="000653C9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</w:t>
      </w:r>
      <w:r w:rsidR="00F91537">
        <w:rPr>
          <w:rFonts w:ascii="Times New Roman" w:eastAsia="Times New Roman" w:hAnsi="Times New Roman" w:cs="Times New Roman"/>
          <w:sz w:val="28"/>
          <w:szCs w:val="28"/>
          <w:lang w:bidi="en-US"/>
        </w:rPr>
        <w:t>алее, без интервалов «</w:t>
      </w:r>
      <w:r w:rsidR="00F91537" w:rsidRPr="000653C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Цель исследования</w:t>
      </w:r>
      <w:r w:rsidR="00F91537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полужирный шрифт;</w:t>
      </w:r>
    </w:p>
    <w:p w14:paraId="2D0FE110" w14:textId="372AF3B9" w:rsidR="000653C9" w:rsidRPr="000653C9" w:rsidRDefault="000653C9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1 интервал, «Материалы и методы», шрифт 16, выравнивание по левому краю;</w:t>
      </w:r>
    </w:p>
    <w:p w14:paraId="33EAB5B7" w14:textId="1F2428B3" w:rsidR="000653C9" w:rsidRPr="000653C9" w:rsidRDefault="000653C9" w:rsidP="00010F15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1 интервал, «Результаты и обсуждение», шрифт 16, выравнивание по левому краю;</w:t>
      </w:r>
    </w:p>
    <w:p w14:paraId="624121D2" w14:textId="1830D00C" w:rsidR="000653C9" w:rsidRPr="000653C9" w:rsidRDefault="000653C9" w:rsidP="000653C9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1 интервал, «Заключение», шрифт 16, выравнивание по левому краю;</w:t>
      </w:r>
    </w:p>
    <w:p w14:paraId="0FD41608" w14:textId="346E047E" w:rsidR="00010F15" w:rsidRPr="000653C9" w:rsidRDefault="00010F15" w:rsidP="00784CE3">
      <w:pPr>
        <w:widowControl w:val="0"/>
        <w:numPr>
          <w:ilvl w:val="0"/>
          <w:numId w:val="2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через 1 интервал заголовок </w:t>
      </w:r>
      <w:r w:rsidR="000653C9" w:rsidRP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r w:rsidRPr="000653C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Литература</w:t>
      </w:r>
      <w:r w:rsidR="000653C9" w:rsidRPr="000653C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  <w:r w:rsidRPr="000653C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0653C9" w:rsidRP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>шрифт 16, выравнивание по левому краю</w:t>
      </w:r>
      <w:r w:rsid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>. С</w:t>
      </w:r>
      <w:r w:rsidRP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писок используемых источников литературы в виде нумерованного списка </w:t>
      </w:r>
      <w:r w:rsidRPr="000653C9">
        <w:rPr>
          <w:rFonts w:ascii="Times New Roman" w:hAnsi="Times New Roman"/>
          <w:sz w:val="28"/>
          <w:szCs w:val="28"/>
        </w:rPr>
        <w:t>по ГОСТ 7.</w:t>
      </w:r>
      <w:r w:rsidR="0060059F" w:rsidRPr="000653C9">
        <w:rPr>
          <w:rFonts w:ascii="Times New Roman" w:hAnsi="Times New Roman"/>
          <w:sz w:val="28"/>
          <w:szCs w:val="28"/>
        </w:rPr>
        <w:t>0.5</w:t>
      </w:r>
      <w:r w:rsidRPr="000653C9">
        <w:rPr>
          <w:rFonts w:ascii="Times New Roman" w:hAnsi="Times New Roman"/>
          <w:sz w:val="28"/>
          <w:szCs w:val="28"/>
        </w:rPr>
        <w:t>-200</w:t>
      </w:r>
      <w:r w:rsidR="0060059F" w:rsidRPr="000653C9">
        <w:rPr>
          <w:rFonts w:ascii="Times New Roman" w:hAnsi="Times New Roman"/>
          <w:sz w:val="28"/>
          <w:szCs w:val="28"/>
        </w:rPr>
        <w:t>8</w:t>
      </w:r>
      <w:r w:rsidRPr="000653C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565DFB3C" w14:textId="77777777" w:rsidR="003A1A9D" w:rsidRDefault="003A1A9D" w:rsidP="00010F15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</w:p>
    <w:p w14:paraId="6E7C0DD4" w14:textId="77777777" w:rsidR="00010F15" w:rsidRPr="003C0495" w:rsidRDefault="00010F15" w:rsidP="00010F15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C0495">
        <w:rPr>
          <w:rFonts w:ascii="Times New Roman" w:hAnsi="Times New Roman" w:cs="Times New Roman"/>
          <w:b/>
          <w:sz w:val="28"/>
          <w:szCs w:val="26"/>
          <w:u w:val="single"/>
        </w:rPr>
        <w:t>Оформление рисунков:</w:t>
      </w:r>
    </w:p>
    <w:p w14:paraId="282B6079" w14:textId="77777777" w:rsidR="00010F15" w:rsidRPr="003C0495" w:rsidRDefault="00010F15" w:rsidP="00010F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2"/>
          <w:sz w:val="28"/>
          <w:szCs w:val="26"/>
        </w:rPr>
      </w:pPr>
      <w:r w:rsidRPr="003C0495">
        <w:rPr>
          <w:rFonts w:ascii="Times New Roman" w:hAnsi="Times New Roman" w:cs="Times New Roman"/>
          <w:sz w:val="28"/>
          <w:szCs w:val="26"/>
        </w:rPr>
        <w:t>все рисунки в статье должны иметь сквозную нумерацию</w:t>
      </w:r>
      <w:r w:rsidRPr="003C0495">
        <w:rPr>
          <w:rFonts w:ascii="Times New Roman" w:hAnsi="Times New Roman" w:cs="Times New Roman"/>
          <w:spacing w:val="-12"/>
          <w:sz w:val="28"/>
          <w:szCs w:val="26"/>
        </w:rPr>
        <w:t>, начиная с 1;</w:t>
      </w:r>
    </w:p>
    <w:p w14:paraId="1BCFC812" w14:textId="443F4327" w:rsidR="000653C9" w:rsidRPr="00A74F8A" w:rsidRDefault="00010F15" w:rsidP="00FB3B9B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F8A">
        <w:rPr>
          <w:rFonts w:ascii="Times New Roman" w:hAnsi="Times New Roman" w:cs="Times New Roman"/>
          <w:sz w:val="28"/>
          <w:szCs w:val="26"/>
        </w:rPr>
        <w:t xml:space="preserve">подрисуночная подпись </w:t>
      </w:r>
      <w:r w:rsidR="000653C9" w:rsidRPr="00A74F8A">
        <w:rPr>
          <w:rFonts w:ascii="Times New Roman" w:hAnsi="Times New Roman" w:cs="Times New Roman"/>
          <w:sz w:val="28"/>
          <w:szCs w:val="26"/>
        </w:rPr>
        <w:t xml:space="preserve">оформляется </w:t>
      </w:r>
      <w:r w:rsidR="000653C9" w:rsidRPr="00A74F8A">
        <w:rPr>
          <w:rFonts w:ascii="Times New Roman" w:hAnsi="Times New Roman" w:cs="Times New Roman"/>
          <w:b/>
          <w:bCs/>
          <w:sz w:val="28"/>
          <w:szCs w:val="28"/>
        </w:rPr>
        <w:t>справа</w:t>
      </w:r>
      <w:r w:rsidR="000E3571">
        <w:rPr>
          <w:rFonts w:ascii="Times New Roman" w:hAnsi="Times New Roman" w:cs="Times New Roman"/>
          <w:b/>
          <w:bCs/>
          <w:sz w:val="28"/>
          <w:szCs w:val="28"/>
        </w:rPr>
        <w:t xml:space="preserve"> возле или </w:t>
      </w:r>
      <w:r w:rsidR="000653C9" w:rsidRPr="00A74F8A">
        <w:rPr>
          <w:rFonts w:ascii="Times New Roman" w:hAnsi="Times New Roman" w:cs="Times New Roman"/>
          <w:b/>
          <w:bCs/>
          <w:sz w:val="28"/>
          <w:szCs w:val="28"/>
        </w:rPr>
        <w:t>под рисунком, в надписи</w:t>
      </w:r>
      <w:r w:rsidR="000653C9" w:rsidRPr="00A74F8A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74F8A" w:rsidRPr="00A74F8A">
        <w:rPr>
          <w:rFonts w:ascii="Times New Roman" w:hAnsi="Times New Roman" w:cs="Times New Roman"/>
          <w:sz w:val="28"/>
          <w:szCs w:val="28"/>
        </w:rPr>
        <w:t>«</w:t>
      </w:r>
      <w:r w:rsidR="000653C9" w:rsidRPr="00A74F8A">
        <w:rPr>
          <w:rFonts w:ascii="Times New Roman" w:hAnsi="Times New Roman" w:cs="Times New Roman"/>
          <w:b/>
          <w:bCs/>
          <w:sz w:val="28"/>
          <w:szCs w:val="28"/>
        </w:rPr>
        <w:t>Рисунок 1.</w:t>
      </w:r>
      <w:r w:rsidR="00A74F8A" w:rsidRPr="00A74F8A">
        <w:rPr>
          <w:rFonts w:ascii="Times New Roman" w:hAnsi="Times New Roman" w:cs="Times New Roman"/>
          <w:sz w:val="28"/>
          <w:szCs w:val="28"/>
        </w:rPr>
        <w:t xml:space="preserve"> Подпись»</w:t>
      </w:r>
      <w:r w:rsidR="000653C9" w:rsidRPr="00A74F8A">
        <w:rPr>
          <w:rFonts w:ascii="Times New Roman" w:hAnsi="Times New Roman" w:cs="Times New Roman"/>
          <w:sz w:val="28"/>
          <w:szCs w:val="28"/>
        </w:rPr>
        <w:t xml:space="preserve"> (Шрифт - Calibri (Основной текст), кегль 10, без переносов, выравнивание по левому краю);</w:t>
      </w:r>
    </w:p>
    <w:p w14:paraId="00FEE5FB" w14:textId="77777777" w:rsidR="00010F15" w:rsidRPr="003C0495" w:rsidRDefault="00010F15" w:rsidP="00010F15">
      <w:pPr>
        <w:widowControl w:val="0"/>
        <w:suppressAutoHyphens/>
        <w:autoSpaceDE w:val="0"/>
        <w:spacing w:after="0" w:line="216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</w:p>
    <w:p w14:paraId="4DC98555" w14:textId="77777777" w:rsidR="00010F15" w:rsidRPr="003C0495" w:rsidRDefault="00010F15" w:rsidP="00010F15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4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Оформление таблиц:</w:t>
      </w:r>
    </w:p>
    <w:p w14:paraId="470CDBBB" w14:textId="77777777" w:rsidR="00010F15" w:rsidRPr="003C0495" w:rsidRDefault="00010F15" w:rsidP="00010F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0495">
        <w:rPr>
          <w:rFonts w:ascii="Times New Roman" w:hAnsi="Times New Roman" w:cs="Times New Roman"/>
          <w:sz w:val="28"/>
          <w:szCs w:val="28"/>
        </w:rPr>
        <w:t xml:space="preserve">все таблицы в статье должны иметь сквозную нумерацию, </w:t>
      </w:r>
      <w:r w:rsidRPr="003C0495">
        <w:rPr>
          <w:rFonts w:ascii="Times New Roman" w:hAnsi="Times New Roman" w:cs="Times New Roman"/>
          <w:spacing w:val="-14"/>
          <w:sz w:val="28"/>
          <w:szCs w:val="28"/>
        </w:rPr>
        <w:t>начиная с 1;</w:t>
      </w:r>
    </w:p>
    <w:p w14:paraId="609BC056" w14:textId="183CCD57" w:rsidR="00A74F8A" w:rsidRPr="00A74F8A" w:rsidRDefault="00A74F8A" w:rsidP="00A74F8A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A74F8A">
        <w:rPr>
          <w:rFonts w:ascii="Times New Roman" w:hAnsi="Times New Roman" w:cs="Times New Roman"/>
          <w:sz w:val="28"/>
          <w:szCs w:val="26"/>
        </w:rPr>
        <w:t>одпись</w:t>
      </w:r>
      <w:r>
        <w:rPr>
          <w:rFonts w:ascii="Times New Roman" w:hAnsi="Times New Roman" w:cs="Times New Roman"/>
          <w:sz w:val="28"/>
          <w:szCs w:val="26"/>
        </w:rPr>
        <w:t xml:space="preserve"> таблиц</w:t>
      </w:r>
      <w:r w:rsidRPr="00A74F8A">
        <w:rPr>
          <w:rFonts w:ascii="Times New Roman" w:hAnsi="Times New Roman" w:cs="Times New Roman"/>
          <w:sz w:val="28"/>
          <w:szCs w:val="26"/>
        </w:rPr>
        <w:t xml:space="preserve"> оформляется </w:t>
      </w:r>
      <w:r w:rsidRPr="00A74F8A">
        <w:rPr>
          <w:rFonts w:ascii="Times New Roman" w:hAnsi="Times New Roman" w:cs="Times New Roman"/>
          <w:b/>
          <w:bCs/>
          <w:sz w:val="28"/>
          <w:szCs w:val="28"/>
        </w:rPr>
        <w:t>справа</w:t>
      </w:r>
      <w:r w:rsidR="000E3571">
        <w:rPr>
          <w:rFonts w:ascii="Times New Roman" w:hAnsi="Times New Roman" w:cs="Times New Roman"/>
          <w:b/>
          <w:bCs/>
          <w:sz w:val="28"/>
          <w:szCs w:val="28"/>
        </w:rPr>
        <w:t xml:space="preserve"> возле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над таблицей</w:t>
      </w:r>
      <w:r w:rsidRPr="00A74F8A">
        <w:rPr>
          <w:rFonts w:ascii="Times New Roman" w:hAnsi="Times New Roman" w:cs="Times New Roman"/>
          <w:b/>
          <w:bCs/>
          <w:sz w:val="28"/>
          <w:szCs w:val="28"/>
        </w:rPr>
        <w:t>, в надписи</w:t>
      </w:r>
      <w:r w:rsidRPr="00A74F8A">
        <w:rPr>
          <w:rFonts w:ascii="Times New Roman" w:hAnsi="Times New Roman" w:cs="Times New Roman"/>
          <w:sz w:val="28"/>
          <w:szCs w:val="28"/>
        </w:rPr>
        <w:t xml:space="preserve"> в формате «</w:t>
      </w:r>
      <w:r w:rsidRPr="00A74F8A"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r w:rsidRPr="00A74F8A">
        <w:rPr>
          <w:rFonts w:ascii="Times New Roman" w:hAnsi="Times New Roman" w:cs="Times New Roman"/>
          <w:sz w:val="28"/>
          <w:szCs w:val="28"/>
        </w:rPr>
        <w:t>. Подпись» (Шрифт - Calibri (Основной текст), кегль 10, без переносов, выравнивание по левому краю);</w:t>
      </w:r>
    </w:p>
    <w:p w14:paraId="0A885053" w14:textId="6BD4B625" w:rsidR="00A74F8A" w:rsidRDefault="00A74F8A" w:rsidP="00010F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таблиц на другую страницу не допускается;</w:t>
      </w:r>
    </w:p>
    <w:p w14:paraId="0BC080C7" w14:textId="7E9DC3F3" w:rsidR="00010F15" w:rsidRPr="000E3571" w:rsidRDefault="00010F15" w:rsidP="00010F1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495">
        <w:rPr>
          <w:rFonts w:ascii="Times New Roman" w:hAnsi="Times New Roman" w:cs="Times New Roman"/>
          <w:sz w:val="28"/>
          <w:szCs w:val="28"/>
        </w:rPr>
        <w:t xml:space="preserve">текст таблиц должен быть выполнен шрифтом </w:t>
      </w:r>
      <w:r w:rsidR="00A74F8A" w:rsidRPr="00F91537">
        <w:rPr>
          <w:rFonts w:ascii="Times New Roman" w:hAnsi="Times New Roman"/>
          <w:sz w:val="28"/>
          <w:szCs w:val="28"/>
        </w:rPr>
        <w:t>Palatino Linotype</w:t>
      </w:r>
      <w:r w:rsidR="00A74F8A">
        <w:rPr>
          <w:rFonts w:ascii="Times New Roman" w:hAnsi="Times New Roman"/>
          <w:sz w:val="28"/>
          <w:szCs w:val="28"/>
        </w:rPr>
        <w:t>, кегль 11, интервал одинарный, выравнивание по левому краю</w:t>
      </w:r>
    </w:p>
    <w:p w14:paraId="231BBB70" w14:textId="77777777" w:rsidR="00010F15" w:rsidRDefault="00010F15" w:rsidP="00010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FF2D0E" w14:textId="0EA7532C" w:rsidR="007514BB" w:rsidRDefault="007514BB" w:rsidP="007514BB">
      <w:pPr>
        <w:tabs>
          <w:tab w:val="left" w:pos="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 xml:space="preserve">Приложение </w:t>
      </w:r>
      <w:r w:rsidR="00A74F8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</w:p>
    <w:p w14:paraId="04703A3F" w14:textId="77777777" w:rsidR="007514BB" w:rsidRDefault="007514BB" w:rsidP="00430BD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077334A" w14:textId="77777777" w:rsidR="00430BD5" w:rsidRPr="009B7504" w:rsidRDefault="00430BD5" w:rsidP="00430BD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B750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Заявка</w:t>
      </w:r>
    </w:p>
    <w:p w14:paraId="57F784C2" w14:textId="77777777" w:rsidR="007514BB" w:rsidRDefault="00430BD5" w:rsidP="0018536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</w:t>
      </w:r>
      <w:r w:rsidRPr="009B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9B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Симпозиум</w:t>
      </w:r>
      <w:r w:rsid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молодых ученых и ведущих специалистов </w:t>
      </w:r>
      <w:r w:rsidRPr="009B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514BB" w:rsidRPr="00751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АКТУАЛЬНЫЕ ВОПРОСЫ БИОТЕХНОЛОГИИ: ВЫЗОВЫ И РЕШЕНИЯ</w:t>
      </w:r>
    </w:p>
    <w:p w14:paraId="4DACEF60" w14:textId="77777777" w:rsidR="006B4C56" w:rsidRPr="00E53772" w:rsidRDefault="007514BB" w:rsidP="0018536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14</w:t>
      </w:r>
      <w:r w:rsidR="00B6598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мая </w:t>
      </w:r>
      <w:r w:rsidR="00312055" w:rsidRPr="00312055">
        <w:rPr>
          <w:rFonts w:ascii="Times New Roman" w:eastAsia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6</w:t>
      </w:r>
      <w:r w:rsidR="00312055" w:rsidRPr="0031205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г.</w:t>
      </w:r>
      <w:r w:rsidR="006B4C5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Pr="007514BB">
        <w:rPr>
          <w:rFonts w:ascii="Times New Roman" w:eastAsia="Times New Roman" w:hAnsi="Times New Roman" w:cs="Times New Roman"/>
          <w:sz w:val="28"/>
          <w:szCs w:val="28"/>
          <w:lang w:bidi="en-US"/>
        </w:rPr>
        <w:t>ВНИИПБТ – филиал ФГБУН «ФИЦ питания и биотехнологии»</w:t>
      </w:r>
      <w:r w:rsidR="006B4C56" w:rsidRPr="00E53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</w:p>
    <w:p w14:paraId="7E681B1A" w14:textId="77777777" w:rsidR="00312055" w:rsidRPr="00E53772" w:rsidRDefault="006B4C56" w:rsidP="0018536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53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Российская Федерация, г. </w:t>
      </w:r>
      <w:r w:rsidR="007514BB">
        <w:rPr>
          <w:rFonts w:ascii="Times New Roman" w:eastAsia="Times New Roman" w:hAnsi="Times New Roman" w:cs="Times New Roman"/>
          <w:sz w:val="28"/>
          <w:szCs w:val="28"/>
          <w:lang w:bidi="en-US"/>
        </w:rPr>
        <w:t>Москва</w:t>
      </w:r>
      <w:r w:rsidRPr="00E53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7AE49D7E" w14:textId="77777777" w:rsidR="00430BD5" w:rsidRPr="009B7504" w:rsidRDefault="00430BD5" w:rsidP="00430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7"/>
        <w:gridCol w:w="4667"/>
      </w:tblGrid>
      <w:tr w:rsidR="00430BD5" w:rsidRPr="009B7504" w14:paraId="780B57D6" w14:textId="77777777" w:rsidTr="007514BB">
        <w:tc>
          <w:tcPr>
            <w:tcW w:w="4677" w:type="dxa"/>
          </w:tcPr>
          <w:p w14:paraId="2F7ADE17" w14:textId="77777777" w:rsidR="00E53772" w:rsidRPr="009B7504" w:rsidRDefault="00430BD5" w:rsidP="007514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11E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Ф.И.О. (полностью)</w:t>
            </w:r>
            <w:r w:rsidR="006B4C5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6B4C56" w:rsidRPr="00E5377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(заполняется отдельно на каждого автора)</w:t>
            </w:r>
          </w:p>
        </w:tc>
        <w:tc>
          <w:tcPr>
            <w:tcW w:w="4667" w:type="dxa"/>
          </w:tcPr>
          <w:p w14:paraId="17A6E0D0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2891D9C9" w14:textId="77777777" w:rsidTr="007514BB">
        <w:tc>
          <w:tcPr>
            <w:tcW w:w="4677" w:type="dxa"/>
          </w:tcPr>
          <w:p w14:paraId="6635A97F" w14:textId="77777777" w:rsidR="00430BD5" w:rsidRPr="00B11E40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</w:t>
            </w:r>
            <w:r w:rsidRPr="00B11E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олжность</w:t>
            </w:r>
          </w:p>
        </w:tc>
        <w:tc>
          <w:tcPr>
            <w:tcW w:w="4667" w:type="dxa"/>
          </w:tcPr>
          <w:p w14:paraId="33B4579C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6ACB9ADD" w14:textId="77777777" w:rsidTr="007514BB">
        <w:tc>
          <w:tcPr>
            <w:tcW w:w="4677" w:type="dxa"/>
          </w:tcPr>
          <w:p w14:paraId="7E5CACE3" w14:textId="77777777" w:rsidR="00430BD5" w:rsidRPr="00B11E40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</w:t>
            </w:r>
            <w:r w:rsidRPr="00B11E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ченая степень, ученое звание</w:t>
            </w:r>
          </w:p>
        </w:tc>
        <w:tc>
          <w:tcPr>
            <w:tcW w:w="4667" w:type="dxa"/>
          </w:tcPr>
          <w:p w14:paraId="44617B7F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5ED77AFD" w14:textId="77777777" w:rsidTr="007514BB">
        <w:tc>
          <w:tcPr>
            <w:tcW w:w="4677" w:type="dxa"/>
          </w:tcPr>
          <w:p w14:paraId="2001076C" w14:textId="77777777" w:rsidR="00430BD5" w:rsidRPr="00B11E40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</w:t>
            </w:r>
            <w:r w:rsidRPr="00B11E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аправление работы конференции</w:t>
            </w:r>
          </w:p>
        </w:tc>
        <w:tc>
          <w:tcPr>
            <w:tcW w:w="4667" w:type="dxa"/>
          </w:tcPr>
          <w:p w14:paraId="62868CE1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0D5613CA" w14:textId="77777777" w:rsidTr="007514BB">
        <w:tc>
          <w:tcPr>
            <w:tcW w:w="4677" w:type="dxa"/>
          </w:tcPr>
          <w:p w14:paraId="0B96214B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r w:rsidRPr="00B11E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олное наи</w:t>
            </w: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менование организации</w:t>
            </w:r>
          </w:p>
        </w:tc>
        <w:tc>
          <w:tcPr>
            <w:tcW w:w="4667" w:type="dxa"/>
          </w:tcPr>
          <w:p w14:paraId="1987E482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654B5758" w14:textId="77777777" w:rsidTr="007514BB">
        <w:tc>
          <w:tcPr>
            <w:tcW w:w="4677" w:type="dxa"/>
          </w:tcPr>
          <w:p w14:paraId="3A41E794" w14:textId="77777777" w:rsidR="00430BD5" w:rsidRPr="009B7504" w:rsidRDefault="00430BD5" w:rsidP="003A1A9D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Почтовый адрес организации </w:t>
            </w:r>
          </w:p>
        </w:tc>
        <w:tc>
          <w:tcPr>
            <w:tcW w:w="4667" w:type="dxa"/>
          </w:tcPr>
          <w:p w14:paraId="0D5DDF47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516AAF0A" w14:textId="77777777" w:rsidTr="007514BB">
        <w:tc>
          <w:tcPr>
            <w:tcW w:w="4677" w:type="dxa"/>
          </w:tcPr>
          <w:p w14:paraId="1662BFC9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</w:t>
            </w: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онтактный телефон </w:t>
            </w:r>
            <w:r w:rsidRPr="009B7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>обязательно</w:t>
            </w:r>
          </w:p>
        </w:tc>
        <w:tc>
          <w:tcPr>
            <w:tcW w:w="4667" w:type="dxa"/>
          </w:tcPr>
          <w:p w14:paraId="65643C50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6B36A2F5" w14:textId="77777777" w:rsidTr="007514BB">
        <w:tc>
          <w:tcPr>
            <w:tcW w:w="4677" w:type="dxa"/>
          </w:tcPr>
          <w:p w14:paraId="04C9F4A5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</w:t>
            </w:r>
            <w:r w:rsidRPr="009B7504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-mail </w:t>
            </w:r>
            <w:r w:rsidRPr="009B7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>обязательно</w:t>
            </w:r>
          </w:p>
        </w:tc>
        <w:tc>
          <w:tcPr>
            <w:tcW w:w="4667" w:type="dxa"/>
          </w:tcPr>
          <w:p w14:paraId="52BB0188" w14:textId="77777777" w:rsidR="00430BD5" w:rsidRPr="009B7504" w:rsidRDefault="00430BD5" w:rsidP="006B4C56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30BD5" w:rsidRPr="009B7504" w14:paraId="5CC019B2" w14:textId="77777777" w:rsidTr="007514BB">
        <w:tc>
          <w:tcPr>
            <w:tcW w:w="4677" w:type="dxa"/>
          </w:tcPr>
          <w:p w14:paraId="2A168811" w14:textId="77777777" w:rsidR="00430BD5" w:rsidRPr="00B04099" w:rsidRDefault="00430BD5" w:rsidP="006B4C56">
            <w:pPr>
              <w:pStyle w:val="a5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Согласие на публикацию</w:t>
            </w:r>
          </w:p>
        </w:tc>
        <w:tc>
          <w:tcPr>
            <w:tcW w:w="4667" w:type="dxa"/>
          </w:tcPr>
          <w:p w14:paraId="3D6EBFC7" w14:textId="77777777" w:rsidR="00430BD5" w:rsidRPr="00010F15" w:rsidRDefault="00430BD5" w:rsidP="006B4C56">
            <w:pPr>
              <w:pStyle w:val="a5"/>
              <w:jc w:val="both"/>
              <w:rPr>
                <w:b w:val="0"/>
                <w:i/>
                <w:sz w:val="24"/>
              </w:rPr>
            </w:pPr>
            <w:r w:rsidRPr="00010F15">
              <w:rPr>
                <w:b w:val="0"/>
                <w:i/>
                <w:sz w:val="24"/>
              </w:rPr>
              <w:t xml:space="preserve">Я, ФИО, согласен </w:t>
            </w:r>
            <w:r w:rsidR="00F50EFC">
              <w:rPr>
                <w:b w:val="0"/>
                <w:i/>
                <w:sz w:val="24"/>
              </w:rPr>
              <w:t xml:space="preserve">что мои персональные данные и рукопись будут использованы </w:t>
            </w:r>
            <w:r w:rsidR="007514BB" w:rsidRPr="007514BB">
              <w:rPr>
                <w:b w:val="0"/>
                <w:i/>
                <w:sz w:val="24"/>
              </w:rPr>
              <w:t>ФГБУН «ФИЦ питания и биотехнологии»</w:t>
            </w:r>
            <w:r w:rsidRPr="00010F15">
              <w:rPr>
                <w:b w:val="0"/>
                <w:i/>
                <w:sz w:val="24"/>
              </w:rPr>
              <w:t xml:space="preserve"> </w:t>
            </w:r>
            <w:r w:rsidR="00F50EFC">
              <w:rPr>
                <w:b w:val="0"/>
                <w:i/>
                <w:sz w:val="24"/>
              </w:rPr>
              <w:t xml:space="preserve">в рамках подготовки и размещения на электронных платформах сборника тезисов симпозиума </w:t>
            </w:r>
            <w:r w:rsidR="00F50EFC" w:rsidRPr="00F50EFC">
              <w:rPr>
                <w:b w:val="0"/>
                <w:i/>
                <w:sz w:val="24"/>
              </w:rPr>
              <w:t>«Актуальные вопросы биотехнологии: вызовы и решения»</w:t>
            </w:r>
          </w:p>
        </w:tc>
      </w:tr>
      <w:tr w:rsidR="007514BB" w:rsidRPr="009B7504" w14:paraId="13CE43DB" w14:textId="77777777" w:rsidTr="007514BB">
        <w:tc>
          <w:tcPr>
            <w:tcW w:w="4677" w:type="dxa"/>
          </w:tcPr>
          <w:p w14:paraId="50A6AACA" w14:textId="77777777" w:rsidR="007514BB" w:rsidRPr="007514BB" w:rsidRDefault="007514BB" w:rsidP="006B4C56">
            <w:pPr>
              <w:pStyle w:val="a5"/>
              <w:spacing w:line="360" w:lineRule="auto"/>
              <w:jc w:val="both"/>
              <w:rPr>
                <w:b w:val="0"/>
                <w:bCs w:val="0"/>
              </w:rPr>
            </w:pPr>
            <w:r w:rsidRPr="007514BB">
              <w:rPr>
                <w:b w:val="0"/>
                <w:bCs w:val="0"/>
                <w:szCs w:val="28"/>
                <w:lang w:bidi="en-US"/>
              </w:rPr>
              <w:t>Форма участия (очно/заочно)</w:t>
            </w:r>
          </w:p>
        </w:tc>
        <w:tc>
          <w:tcPr>
            <w:tcW w:w="4667" w:type="dxa"/>
          </w:tcPr>
          <w:p w14:paraId="24F2DB28" w14:textId="77777777" w:rsidR="007514BB" w:rsidRPr="00010F15" w:rsidRDefault="007514BB" w:rsidP="006B4C56">
            <w:pPr>
              <w:pStyle w:val="a5"/>
              <w:jc w:val="both"/>
              <w:rPr>
                <w:b w:val="0"/>
                <w:i/>
                <w:sz w:val="24"/>
              </w:rPr>
            </w:pPr>
          </w:p>
        </w:tc>
      </w:tr>
      <w:tr w:rsidR="007514BB" w:rsidRPr="009B7504" w14:paraId="05F7F86C" w14:textId="77777777" w:rsidTr="007514BB">
        <w:tc>
          <w:tcPr>
            <w:tcW w:w="4677" w:type="dxa"/>
          </w:tcPr>
          <w:p w14:paraId="6B0DF67B" w14:textId="77777777" w:rsidR="007514BB" w:rsidRPr="007514BB" w:rsidRDefault="007514BB" w:rsidP="006B4C56">
            <w:pPr>
              <w:pStyle w:val="a5"/>
              <w:spacing w:line="360" w:lineRule="auto"/>
              <w:jc w:val="both"/>
              <w:rPr>
                <w:b w:val="0"/>
                <w:bCs w:val="0"/>
                <w:szCs w:val="28"/>
                <w:lang w:bidi="en-US"/>
              </w:rPr>
            </w:pPr>
            <w:r>
              <w:rPr>
                <w:b w:val="0"/>
                <w:bCs w:val="0"/>
                <w:szCs w:val="28"/>
                <w:lang w:bidi="en-US"/>
              </w:rPr>
              <w:t>Название тезисов</w:t>
            </w:r>
          </w:p>
        </w:tc>
        <w:tc>
          <w:tcPr>
            <w:tcW w:w="4667" w:type="dxa"/>
          </w:tcPr>
          <w:p w14:paraId="11B5C94B" w14:textId="77777777" w:rsidR="007514BB" w:rsidRPr="00010F15" w:rsidRDefault="007514BB" w:rsidP="006B4C56">
            <w:pPr>
              <w:pStyle w:val="a5"/>
              <w:jc w:val="both"/>
              <w:rPr>
                <w:b w:val="0"/>
                <w:i/>
                <w:sz w:val="24"/>
              </w:rPr>
            </w:pPr>
          </w:p>
        </w:tc>
      </w:tr>
    </w:tbl>
    <w:p w14:paraId="1502073A" w14:textId="77777777" w:rsidR="00430BD5" w:rsidRPr="009B7504" w:rsidRDefault="00430BD5" w:rsidP="00430B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30BD5" w:rsidRPr="009B7504" w:rsidSect="00CE36DA">
      <w:pgSz w:w="11906" w:h="16838"/>
      <w:pgMar w:top="992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1" w15:restartNumberingAfterBreak="0">
    <w:nsid w:val="1BB22CA6"/>
    <w:multiLevelType w:val="hybridMultilevel"/>
    <w:tmpl w:val="12B8602C"/>
    <w:lvl w:ilvl="0" w:tplc="F8A43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A30"/>
    <w:multiLevelType w:val="hybridMultilevel"/>
    <w:tmpl w:val="07C2FAE4"/>
    <w:lvl w:ilvl="0" w:tplc="715E8566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4962FB"/>
    <w:multiLevelType w:val="hybridMultilevel"/>
    <w:tmpl w:val="F9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59092">
    <w:abstractNumId w:val="3"/>
  </w:num>
  <w:num w:numId="2" w16cid:durableId="1884752842">
    <w:abstractNumId w:val="0"/>
  </w:num>
  <w:num w:numId="3" w16cid:durableId="1763647499">
    <w:abstractNumId w:val="1"/>
  </w:num>
  <w:num w:numId="4" w16cid:durableId="153403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33D"/>
    <w:rsid w:val="00010F15"/>
    <w:rsid w:val="00034DB6"/>
    <w:rsid w:val="00037D73"/>
    <w:rsid w:val="000653C9"/>
    <w:rsid w:val="000C186B"/>
    <w:rsid w:val="000C6776"/>
    <w:rsid w:val="000E3571"/>
    <w:rsid w:val="00112E27"/>
    <w:rsid w:val="00124F29"/>
    <w:rsid w:val="0014058F"/>
    <w:rsid w:val="0018536A"/>
    <w:rsid w:val="001C1EAA"/>
    <w:rsid w:val="002320D4"/>
    <w:rsid w:val="00282DFE"/>
    <w:rsid w:val="002A4214"/>
    <w:rsid w:val="002C58CA"/>
    <w:rsid w:val="003025D2"/>
    <w:rsid w:val="00312055"/>
    <w:rsid w:val="0036002D"/>
    <w:rsid w:val="00366EBC"/>
    <w:rsid w:val="003939D8"/>
    <w:rsid w:val="003A1A9D"/>
    <w:rsid w:val="003B19D7"/>
    <w:rsid w:val="00405852"/>
    <w:rsid w:val="00430BD5"/>
    <w:rsid w:val="004371CA"/>
    <w:rsid w:val="004A52A4"/>
    <w:rsid w:val="004B0F2B"/>
    <w:rsid w:val="004C2EB1"/>
    <w:rsid w:val="004C5719"/>
    <w:rsid w:val="005613BA"/>
    <w:rsid w:val="0056506E"/>
    <w:rsid w:val="005C3353"/>
    <w:rsid w:val="005E4A77"/>
    <w:rsid w:val="0060059F"/>
    <w:rsid w:val="00686C05"/>
    <w:rsid w:val="006B4C56"/>
    <w:rsid w:val="006D52C4"/>
    <w:rsid w:val="006F45C8"/>
    <w:rsid w:val="006F72B4"/>
    <w:rsid w:val="00705743"/>
    <w:rsid w:val="00735536"/>
    <w:rsid w:val="007514BB"/>
    <w:rsid w:val="00756A50"/>
    <w:rsid w:val="00775C53"/>
    <w:rsid w:val="007B2AC0"/>
    <w:rsid w:val="007E489D"/>
    <w:rsid w:val="00802B75"/>
    <w:rsid w:val="008430F0"/>
    <w:rsid w:val="00876813"/>
    <w:rsid w:val="008A7F81"/>
    <w:rsid w:val="008B119A"/>
    <w:rsid w:val="008F481E"/>
    <w:rsid w:val="00936A34"/>
    <w:rsid w:val="00970DA1"/>
    <w:rsid w:val="00990725"/>
    <w:rsid w:val="00992571"/>
    <w:rsid w:val="00A10695"/>
    <w:rsid w:val="00A4080C"/>
    <w:rsid w:val="00A54900"/>
    <w:rsid w:val="00A621B2"/>
    <w:rsid w:val="00A74F8A"/>
    <w:rsid w:val="00AF4D54"/>
    <w:rsid w:val="00AF7735"/>
    <w:rsid w:val="00B11E40"/>
    <w:rsid w:val="00B1371D"/>
    <w:rsid w:val="00B65984"/>
    <w:rsid w:val="00BA22D0"/>
    <w:rsid w:val="00C13898"/>
    <w:rsid w:val="00C70EE7"/>
    <w:rsid w:val="00C966DD"/>
    <w:rsid w:val="00CD4647"/>
    <w:rsid w:val="00CE36DA"/>
    <w:rsid w:val="00CE4EC2"/>
    <w:rsid w:val="00D201E9"/>
    <w:rsid w:val="00D35CF1"/>
    <w:rsid w:val="00D744F0"/>
    <w:rsid w:val="00DA4E19"/>
    <w:rsid w:val="00E53772"/>
    <w:rsid w:val="00E56146"/>
    <w:rsid w:val="00E7033D"/>
    <w:rsid w:val="00E921E4"/>
    <w:rsid w:val="00EB379D"/>
    <w:rsid w:val="00EC0107"/>
    <w:rsid w:val="00EF480C"/>
    <w:rsid w:val="00F3490B"/>
    <w:rsid w:val="00F45372"/>
    <w:rsid w:val="00F50EFC"/>
    <w:rsid w:val="00F81374"/>
    <w:rsid w:val="00F91537"/>
    <w:rsid w:val="00F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5CE0"/>
  <w15:docId w15:val="{825919EA-CEA9-41E0-BF07-146BD59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284" w:firstLine="70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4F8A"/>
    <w:pPr>
      <w:spacing w:after="200" w:line="276" w:lineRule="auto"/>
      <w:ind w:left="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70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60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7033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4">
    <w:name w:val="Hyperlink"/>
    <w:basedOn w:val="a1"/>
    <w:uiPriority w:val="99"/>
    <w:unhideWhenUsed/>
    <w:rsid w:val="00E7033D"/>
    <w:rPr>
      <w:color w:val="0000FF" w:themeColor="hyperlink"/>
      <w:u w:val="single"/>
    </w:rPr>
  </w:style>
  <w:style w:type="paragraph" w:styleId="a5">
    <w:name w:val="Title"/>
    <w:basedOn w:val="a0"/>
    <w:link w:val="a6"/>
    <w:qFormat/>
    <w:rsid w:val="00E703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1"/>
    <w:link w:val="a5"/>
    <w:rsid w:val="00E7033D"/>
    <w:rPr>
      <w:rFonts w:eastAsia="Times New Roman"/>
      <w:b/>
      <w:bCs/>
      <w:szCs w:val="24"/>
      <w:lang w:eastAsia="ru-RU"/>
    </w:rPr>
  </w:style>
  <w:style w:type="table" w:styleId="a7">
    <w:name w:val="Table Grid"/>
    <w:basedOn w:val="a2"/>
    <w:uiPriority w:val="59"/>
    <w:rsid w:val="00E7033D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33D"/>
    <w:pPr>
      <w:autoSpaceDE w:val="0"/>
      <w:autoSpaceDN w:val="0"/>
      <w:adjustRightInd w:val="0"/>
      <w:ind w:left="0" w:firstLine="0"/>
      <w:jc w:val="left"/>
    </w:pPr>
    <w:rPr>
      <w:color w:val="000000"/>
      <w:sz w:val="24"/>
      <w:szCs w:val="24"/>
    </w:rPr>
  </w:style>
  <w:style w:type="paragraph" w:styleId="a8">
    <w:name w:val="List Paragraph"/>
    <w:basedOn w:val="a0"/>
    <w:uiPriority w:val="34"/>
    <w:qFormat/>
    <w:rsid w:val="00010F15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1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10F1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7"/>
    <w:uiPriority w:val="59"/>
    <w:rsid w:val="00430BD5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ние статьи на русском"/>
    <w:basedOn w:val="2"/>
    <w:link w:val="ac"/>
    <w:autoRedefine/>
    <w:qFormat/>
    <w:rsid w:val="0036002D"/>
    <w:p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24"/>
      <w:lang w:val="kk-KZ"/>
    </w:rPr>
  </w:style>
  <w:style w:type="paragraph" w:customStyle="1" w:styleId="ad">
    <w:name w:val="ФИО авторов"/>
    <w:basedOn w:val="a0"/>
    <w:link w:val="ae"/>
    <w:autoRedefine/>
    <w:qFormat/>
    <w:rsid w:val="0036002D"/>
    <w:pPr>
      <w:spacing w:after="0" w:line="240" w:lineRule="auto"/>
      <w:jc w:val="center"/>
    </w:pPr>
    <w:rPr>
      <w:rFonts w:ascii="Times New Roman" w:hAnsi="Times New Roman" w:cs="Times New Roman"/>
      <w:i/>
      <w:iCs/>
      <w:color w:val="000000" w:themeColor="text1"/>
      <w:sz w:val="28"/>
      <w:szCs w:val="28"/>
      <w:shd w:val="clear" w:color="auto" w:fill="FFFFFF"/>
      <w:lang w:bidi="th-TH"/>
    </w:rPr>
  </w:style>
  <w:style w:type="character" w:customStyle="1" w:styleId="ac">
    <w:name w:val="Название статьи на русском Знак"/>
    <w:basedOn w:val="20"/>
    <w:link w:val="ab"/>
    <w:rsid w:val="0036002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val="kk-KZ"/>
    </w:rPr>
  </w:style>
  <w:style w:type="paragraph" w:customStyle="1" w:styleId="af">
    <w:name w:val="Афиляция"/>
    <w:basedOn w:val="a0"/>
    <w:link w:val="af0"/>
    <w:autoRedefine/>
    <w:qFormat/>
    <w:rsid w:val="0036002D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i/>
      <w:iCs/>
      <w:shd w:val="clear" w:color="auto" w:fill="FFFFFF"/>
      <w:lang w:eastAsia="en-GB"/>
    </w:rPr>
  </w:style>
  <w:style w:type="character" w:customStyle="1" w:styleId="ae">
    <w:name w:val="ФИО авторов Знак"/>
    <w:basedOn w:val="a1"/>
    <w:link w:val="ad"/>
    <w:rsid w:val="0036002D"/>
    <w:rPr>
      <w:i/>
      <w:iCs/>
      <w:color w:val="000000" w:themeColor="text1"/>
      <w:lang w:bidi="th-TH"/>
    </w:rPr>
  </w:style>
  <w:style w:type="character" w:customStyle="1" w:styleId="af0">
    <w:name w:val="Афиляция Знак"/>
    <w:basedOn w:val="a1"/>
    <w:link w:val="af"/>
    <w:rsid w:val="0036002D"/>
    <w:rPr>
      <w:rFonts w:eastAsia="Times New Roman"/>
      <w:i/>
      <w:iCs/>
      <w:sz w:val="22"/>
      <w:szCs w:val="22"/>
      <w:lang w:eastAsia="en-GB"/>
    </w:rPr>
  </w:style>
  <w:style w:type="paragraph" w:customStyle="1" w:styleId="af1">
    <w:name w:val="Название статьи на английском"/>
    <w:link w:val="af2"/>
    <w:autoRedefine/>
    <w:qFormat/>
    <w:rsid w:val="0036002D"/>
    <w:pPr>
      <w:ind w:left="0" w:firstLine="0"/>
      <w:jc w:val="center"/>
    </w:pPr>
    <w:rPr>
      <w:rFonts w:eastAsiaTheme="majorEastAsia"/>
      <w:b/>
      <w:color w:val="000000" w:themeColor="text1"/>
      <w:sz w:val="24"/>
      <w:szCs w:val="26"/>
      <w:lang w:val="en-US"/>
    </w:rPr>
  </w:style>
  <w:style w:type="character" w:customStyle="1" w:styleId="af2">
    <w:name w:val="Название статьи на английском Знак"/>
    <w:basedOn w:val="ac"/>
    <w:link w:val="af1"/>
    <w:rsid w:val="0036002D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en-US"/>
    </w:rPr>
  </w:style>
  <w:style w:type="paragraph" w:customStyle="1" w:styleId="af3">
    <w:name w:val="Аннотация и ключевые слова"/>
    <w:basedOn w:val="a0"/>
    <w:link w:val="af4"/>
    <w:autoRedefine/>
    <w:qFormat/>
    <w:rsid w:val="0036002D"/>
    <w:pPr>
      <w:spacing w:after="0" w:line="240" w:lineRule="auto"/>
      <w:jc w:val="both"/>
    </w:pPr>
    <w:rPr>
      <w:rFonts w:ascii="Times New Roman" w:hAnsi="Times New Roman" w:cs="Times New Roman"/>
      <w:bCs/>
      <w:i/>
    </w:rPr>
  </w:style>
  <w:style w:type="character" w:customStyle="1" w:styleId="af4">
    <w:name w:val="Аннотация и ключевые слова Знак"/>
    <w:basedOn w:val="a1"/>
    <w:link w:val="af3"/>
    <w:rsid w:val="0036002D"/>
    <w:rPr>
      <w:bCs/>
      <w:i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semiHidden/>
    <w:rsid w:val="003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Список литературы статьи"/>
    <w:basedOn w:val="a0"/>
    <w:link w:val="af5"/>
    <w:qFormat/>
    <w:rsid w:val="00EF480C"/>
    <w:pPr>
      <w:numPr>
        <w:numId w:val="4"/>
      </w:numPr>
      <w:tabs>
        <w:tab w:val="left" w:pos="993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f5">
    <w:name w:val="Список литературы статьи Знак"/>
    <w:basedOn w:val="a1"/>
    <w:link w:val="a"/>
    <w:rsid w:val="00EF480C"/>
    <w:rPr>
      <w:sz w:val="22"/>
      <w:szCs w:val="22"/>
    </w:rPr>
  </w:style>
  <w:style w:type="table" w:customStyle="1" w:styleId="-11">
    <w:name w:val="Таблица-сетка 1 светлая1"/>
    <w:basedOn w:val="a2"/>
    <w:uiPriority w:val="46"/>
    <w:rsid w:val="00876813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6">
    <w:name w:val="Заголовок таблицы"/>
    <w:basedOn w:val="a0"/>
    <w:link w:val="af7"/>
    <w:qFormat/>
    <w:rsid w:val="00876813"/>
    <w:pPr>
      <w:spacing w:after="120" w:line="240" w:lineRule="auto"/>
      <w:jc w:val="center"/>
    </w:pPr>
    <w:rPr>
      <w:rFonts w:ascii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bidi="th-TH"/>
    </w:rPr>
  </w:style>
  <w:style w:type="character" w:customStyle="1" w:styleId="af7">
    <w:name w:val="Заголовок таблицы Знак"/>
    <w:basedOn w:val="a1"/>
    <w:link w:val="af6"/>
    <w:rsid w:val="00876813"/>
    <w:rPr>
      <w:b/>
      <w:bCs/>
      <w:i/>
      <w:iCs/>
      <w:color w:val="000000"/>
      <w:sz w:val="24"/>
      <w:szCs w:val="24"/>
      <w:lang w:bidi="th-TH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3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niipbt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niipb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953624495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AA2EF-D042-413F-B2F7-2E26A8A9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-</cp:lastModifiedBy>
  <cp:revision>14</cp:revision>
  <cp:lastPrinted>2026-04-06T14:13:00Z</cp:lastPrinted>
  <dcterms:created xsi:type="dcterms:W3CDTF">2026-03-20T08:07:00Z</dcterms:created>
  <dcterms:modified xsi:type="dcterms:W3CDTF">2026-04-15T10:59:00Z</dcterms:modified>
</cp:coreProperties>
</file>