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32A0" w14:textId="77777777" w:rsidR="00195D81" w:rsidRPr="00473017" w:rsidRDefault="00AF5E78">
      <w:pPr>
        <w:pStyle w:val="MVnadpisy"/>
        <w:rPr>
          <w:lang w:val="ru-RU"/>
        </w:rPr>
      </w:pPr>
      <w:r w:rsidRPr="00473017">
        <w:rPr>
          <w:lang w:val="ru-RU"/>
        </w:rPr>
        <w:t>Название статьи (</w:t>
      </w:r>
      <w:r w:rsidRPr="00473017">
        <w:rPr>
          <w:lang w:val="en-US"/>
        </w:rPr>
        <w:t>TIMES</w:t>
      </w:r>
      <w:r w:rsidRPr="00473017">
        <w:rPr>
          <w:lang w:val="ru-RU"/>
        </w:rPr>
        <w:t xml:space="preserve"> </w:t>
      </w:r>
      <w:r w:rsidRPr="00473017">
        <w:rPr>
          <w:lang w:val="en-US"/>
        </w:rPr>
        <w:t>NEW</w:t>
      </w:r>
      <w:r w:rsidRPr="00473017">
        <w:rPr>
          <w:lang w:val="ru-RU"/>
        </w:rPr>
        <w:t xml:space="preserve"> </w:t>
      </w:r>
      <w:r w:rsidRPr="00473017">
        <w:rPr>
          <w:lang w:val="en-US"/>
        </w:rPr>
        <w:t>ROMAN</w:t>
      </w:r>
      <w:r w:rsidRPr="00473017">
        <w:rPr>
          <w:lang w:val="ru-RU"/>
        </w:rPr>
        <w:t>, 14)</w:t>
      </w:r>
    </w:p>
    <w:p w14:paraId="107AE325" w14:textId="77777777" w:rsidR="00195D81" w:rsidRPr="00473017" w:rsidRDefault="00195D81">
      <w:pPr>
        <w:jc w:val="center"/>
        <w:rPr>
          <w:b/>
          <w:color w:val="000000"/>
          <w:szCs w:val="22"/>
        </w:rPr>
      </w:pPr>
    </w:p>
    <w:p w14:paraId="5568ACB3" w14:textId="77777777" w:rsidR="00195D81" w:rsidRPr="00473017" w:rsidRDefault="00AF5E78">
      <w:pPr>
        <w:pStyle w:val="MVmena"/>
        <w:rPr>
          <w:rFonts w:cs="Times New Roman"/>
          <w:lang w:val="ru-RU"/>
        </w:rPr>
      </w:pPr>
      <w:r w:rsidRPr="00473017">
        <w:rPr>
          <w:rFonts w:cs="Times New Roman"/>
          <w:lang w:val="ru-RU"/>
        </w:rPr>
        <w:t>Иванов Иван Иванович</w:t>
      </w:r>
      <w:r w:rsidRPr="00473017">
        <w:rPr>
          <w:rFonts w:cs="Times New Roman"/>
          <w:vertAlign w:val="superscript"/>
          <w:lang w:val="en-US"/>
        </w:rPr>
        <w:t>a</w:t>
      </w:r>
      <w:r w:rsidRPr="00473017">
        <w:rPr>
          <w:rFonts w:cs="Times New Roman"/>
          <w:lang w:val="en-US"/>
        </w:rPr>
        <w:t> </w:t>
      </w:r>
      <w:r w:rsidRPr="00473017">
        <w:rPr>
          <w:rFonts w:cs="Times New Roman"/>
          <w:lang w:val="ru-RU"/>
        </w:rPr>
        <w:t xml:space="preserve">– </w:t>
      </w:r>
      <w:r w:rsidRPr="00473017">
        <w:rPr>
          <w:rFonts w:cs="Times New Roman"/>
          <w:bCs/>
          <w:lang w:val="ru-RU"/>
        </w:rPr>
        <w:t>Петров Семен</w:t>
      </w:r>
      <w:r w:rsidRPr="00473017">
        <w:rPr>
          <w:rFonts w:cs="Times New Roman"/>
          <w:lang w:val="ru-RU"/>
        </w:rPr>
        <w:t xml:space="preserve"> </w:t>
      </w:r>
      <w:r w:rsidRPr="00473017">
        <w:rPr>
          <w:rFonts w:cs="Times New Roman"/>
          <w:bCs/>
          <w:lang w:val="ru-RU"/>
        </w:rPr>
        <w:t>Витальевич</w:t>
      </w:r>
      <w:proofErr w:type="gramStart"/>
      <w:r w:rsidRPr="00473017">
        <w:rPr>
          <w:rFonts w:cs="Times New Roman"/>
          <w:bCs/>
          <w:vertAlign w:val="superscript"/>
          <w:lang w:val="en-US"/>
        </w:rPr>
        <w:t>b</w:t>
      </w:r>
      <w:r w:rsidRPr="00473017">
        <w:rPr>
          <w:rFonts w:cs="Times New Roman"/>
          <w:vertAlign w:val="superscript"/>
          <w:lang w:val="ru-RU"/>
        </w:rPr>
        <w:t xml:space="preserve"> </w:t>
      </w:r>
      <w:r w:rsidRPr="00473017">
        <w:rPr>
          <w:rFonts w:cs="Times New Roman"/>
          <w:lang w:val="en-US"/>
        </w:rPr>
        <w:t> </w:t>
      </w:r>
      <w:r w:rsidRPr="00473017">
        <w:rPr>
          <w:rFonts w:cs="Times New Roman"/>
          <w:lang w:val="ru-RU"/>
        </w:rPr>
        <w:t>–</w:t>
      </w:r>
      <w:proofErr w:type="gramEnd"/>
      <w:r w:rsidRPr="00473017">
        <w:rPr>
          <w:rFonts w:cs="Times New Roman"/>
          <w:lang w:val="ru-RU"/>
        </w:rPr>
        <w:t xml:space="preserve"> Коршунов Максим Викторович</w:t>
      </w:r>
      <w:r w:rsidRPr="00473017">
        <w:rPr>
          <w:rFonts w:cs="Times New Roman"/>
          <w:vertAlign w:val="superscript"/>
          <w:lang w:val="en-US"/>
        </w:rPr>
        <w:t>c</w:t>
      </w:r>
    </w:p>
    <w:p w14:paraId="2BB639F4" w14:textId="77777777" w:rsidR="00195D81" w:rsidRPr="00473017" w:rsidRDefault="00AF5E78">
      <w:pPr>
        <w:jc w:val="center"/>
        <w:rPr>
          <w:b/>
          <w:color w:val="000000"/>
          <w:szCs w:val="22"/>
        </w:rPr>
      </w:pPr>
      <w:r w:rsidRPr="00473017">
        <w:t>(</w:t>
      </w:r>
      <w:r w:rsidRPr="00473017">
        <w:rPr>
          <w:color w:val="000000"/>
        </w:rPr>
        <w:t xml:space="preserve">Times New </w:t>
      </w:r>
      <w:proofErr w:type="spellStart"/>
      <w:r w:rsidRPr="00473017">
        <w:rPr>
          <w:color w:val="000000"/>
        </w:rPr>
        <w:t>Roman</w:t>
      </w:r>
      <w:proofErr w:type="spellEnd"/>
      <w:r w:rsidRPr="00473017">
        <w:rPr>
          <w:color w:val="000000"/>
        </w:rPr>
        <w:t xml:space="preserve">, </w:t>
      </w:r>
      <w:proofErr w:type="spellStart"/>
      <w:r w:rsidRPr="00473017">
        <w:rPr>
          <w:color w:val="000000"/>
        </w:rPr>
        <w:t>size</w:t>
      </w:r>
      <w:proofErr w:type="spellEnd"/>
      <w:r w:rsidRPr="00473017">
        <w:rPr>
          <w:color w:val="000000"/>
        </w:rPr>
        <w:t xml:space="preserve"> 12)</w:t>
      </w:r>
    </w:p>
    <w:p w14:paraId="08DA00D6" w14:textId="77777777" w:rsidR="00195D81" w:rsidRPr="00473017" w:rsidRDefault="00195D81">
      <w:pPr>
        <w:jc w:val="center"/>
        <w:rPr>
          <w:b/>
          <w:color w:val="000000"/>
          <w:szCs w:val="22"/>
        </w:rPr>
      </w:pPr>
    </w:p>
    <w:p w14:paraId="2E5ED840" w14:textId="77777777" w:rsidR="00195D81" w:rsidRPr="00473017" w:rsidRDefault="00AF5E78">
      <w:pPr>
        <w:jc w:val="center"/>
        <w:rPr>
          <w:color w:val="000000"/>
          <w:sz w:val="20"/>
          <w:szCs w:val="22"/>
        </w:rPr>
      </w:pPr>
      <w:r w:rsidRPr="00473017">
        <w:rPr>
          <w:color w:val="000000"/>
          <w:sz w:val="20"/>
          <w:szCs w:val="22"/>
          <w:vertAlign w:val="superscript"/>
          <w:lang w:val="en-US"/>
        </w:rPr>
        <w:t>a</w:t>
      </w:r>
      <w:r w:rsidRPr="00473017">
        <w:rPr>
          <w:color w:val="000000"/>
          <w:sz w:val="20"/>
          <w:szCs w:val="22"/>
          <w:lang w:val="en-US"/>
        </w:rPr>
        <w:t> </w:t>
      </w:r>
      <w:r w:rsidRPr="00473017">
        <w:rPr>
          <w:color w:val="000000"/>
          <w:sz w:val="20"/>
          <w:szCs w:val="22"/>
        </w:rPr>
        <w:t xml:space="preserve">к.э.н., доцент, доцент кафедры «Экономика и финансы», Гуманитарный университет, Пермский национальный исследовательский политехнический университет, 614990, Россия, г. Пермь, Комсомольский пр-т, 29, </w:t>
      </w:r>
      <w:r w:rsidRPr="00473017">
        <w:rPr>
          <w:color w:val="000000"/>
          <w:sz w:val="20"/>
          <w:szCs w:val="22"/>
          <w:lang w:val="en-US"/>
        </w:rPr>
        <w:t>e</w:t>
      </w:r>
      <w:r w:rsidRPr="00473017">
        <w:rPr>
          <w:color w:val="000000"/>
          <w:sz w:val="20"/>
          <w:szCs w:val="22"/>
        </w:rPr>
        <w:t>-</w:t>
      </w:r>
      <w:r w:rsidRPr="00473017">
        <w:rPr>
          <w:color w:val="000000"/>
          <w:sz w:val="20"/>
          <w:szCs w:val="22"/>
          <w:lang w:val="en-US"/>
        </w:rPr>
        <w:t>mail</w:t>
      </w:r>
      <w:r w:rsidRPr="00473017">
        <w:rPr>
          <w:color w:val="000000"/>
          <w:sz w:val="20"/>
          <w:szCs w:val="22"/>
        </w:rPr>
        <w:t xml:space="preserve">: </w:t>
      </w:r>
      <w:hyperlink r:id="rId8" w:tooltip="mailto:ivanovivan@" w:history="1">
        <w:r w:rsidRPr="00473017">
          <w:rPr>
            <w:rStyle w:val="af5"/>
            <w:sz w:val="20"/>
            <w:szCs w:val="22"/>
            <w:lang w:val="en-US"/>
          </w:rPr>
          <w:t>ivanovivan</w:t>
        </w:r>
        <w:r w:rsidRPr="00473017">
          <w:rPr>
            <w:rStyle w:val="af5"/>
            <w:sz w:val="20"/>
            <w:szCs w:val="22"/>
          </w:rPr>
          <w:t>@</w:t>
        </w:r>
      </w:hyperlink>
      <w:r w:rsidRPr="00473017">
        <w:rPr>
          <w:sz w:val="20"/>
          <w:szCs w:val="22"/>
          <w:lang w:val="en-US"/>
        </w:rPr>
        <w:t>mail</w:t>
      </w:r>
      <w:r w:rsidRPr="00473017">
        <w:rPr>
          <w:sz w:val="20"/>
          <w:szCs w:val="22"/>
        </w:rPr>
        <w:t>.</w:t>
      </w:r>
      <w:r w:rsidRPr="00473017">
        <w:rPr>
          <w:sz w:val="20"/>
          <w:szCs w:val="22"/>
          <w:lang w:val="en-US"/>
        </w:rPr>
        <w:t>ru</w:t>
      </w:r>
      <w:r w:rsidRPr="00473017">
        <w:rPr>
          <w:sz w:val="20"/>
          <w:szCs w:val="22"/>
        </w:rPr>
        <w:t>.</w:t>
      </w:r>
      <w:r w:rsidRPr="00473017">
        <w:rPr>
          <w:color w:val="000000"/>
          <w:sz w:val="20"/>
          <w:szCs w:val="22"/>
        </w:rPr>
        <w:t xml:space="preserve"> </w:t>
      </w:r>
    </w:p>
    <w:p w14:paraId="079AE62C" w14:textId="77777777" w:rsidR="00195D81" w:rsidRPr="00473017" w:rsidRDefault="00AF5E78">
      <w:pPr>
        <w:jc w:val="center"/>
        <w:rPr>
          <w:color w:val="000000"/>
          <w:sz w:val="20"/>
          <w:szCs w:val="22"/>
        </w:rPr>
      </w:pPr>
      <w:r w:rsidRPr="00473017">
        <w:rPr>
          <w:color w:val="000000"/>
          <w:sz w:val="20"/>
          <w:szCs w:val="22"/>
          <w:vertAlign w:val="superscript"/>
          <w:lang w:val="en-US"/>
        </w:rPr>
        <w:t>b</w:t>
      </w:r>
      <w:r w:rsidRPr="00473017">
        <w:rPr>
          <w:color w:val="000000"/>
          <w:sz w:val="20"/>
          <w:szCs w:val="22"/>
        </w:rPr>
        <w:t xml:space="preserve"> ученая степень, ученое звание, должность, место работы </w:t>
      </w:r>
      <w:r w:rsidRPr="00473017">
        <w:rPr>
          <w:b/>
          <w:bCs/>
          <w:color w:val="000000"/>
          <w:sz w:val="20"/>
          <w:szCs w:val="22"/>
        </w:rPr>
        <w:t>второго</w:t>
      </w:r>
      <w:r w:rsidRPr="00473017">
        <w:rPr>
          <w:color w:val="000000"/>
          <w:sz w:val="20"/>
          <w:szCs w:val="22"/>
        </w:rPr>
        <w:t xml:space="preserve"> автора, университет, адрес, </w:t>
      </w:r>
      <w:r w:rsidRPr="00473017">
        <w:rPr>
          <w:color w:val="000000"/>
          <w:sz w:val="20"/>
          <w:szCs w:val="22"/>
          <w:lang w:val="en-US"/>
        </w:rPr>
        <w:t>e</w:t>
      </w:r>
      <w:r w:rsidRPr="00473017">
        <w:rPr>
          <w:color w:val="000000"/>
          <w:sz w:val="20"/>
          <w:szCs w:val="22"/>
        </w:rPr>
        <w:t>-</w:t>
      </w:r>
      <w:r w:rsidRPr="00473017">
        <w:rPr>
          <w:color w:val="000000"/>
          <w:sz w:val="20"/>
          <w:szCs w:val="22"/>
          <w:lang w:val="en-US"/>
        </w:rPr>
        <w:t>mail</w:t>
      </w:r>
      <w:r w:rsidRPr="00473017">
        <w:rPr>
          <w:color w:val="000000"/>
          <w:sz w:val="20"/>
          <w:szCs w:val="22"/>
        </w:rPr>
        <w:t>.</w:t>
      </w:r>
    </w:p>
    <w:p w14:paraId="5C7CCE12" w14:textId="77777777" w:rsidR="00195D81" w:rsidRPr="00473017" w:rsidRDefault="00AF5E78">
      <w:pPr>
        <w:jc w:val="center"/>
        <w:rPr>
          <w:color w:val="000000"/>
          <w:sz w:val="20"/>
          <w:szCs w:val="22"/>
        </w:rPr>
      </w:pPr>
      <w:r w:rsidRPr="00473017">
        <w:rPr>
          <w:color w:val="000000"/>
          <w:sz w:val="20"/>
          <w:szCs w:val="22"/>
          <w:vertAlign w:val="superscript"/>
          <w:lang w:val="en-US"/>
        </w:rPr>
        <w:t>c</w:t>
      </w:r>
      <w:r w:rsidRPr="00473017">
        <w:rPr>
          <w:color w:val="000000"/>
          <w:sz w:val="20"/>
          <w:szCs w:val="22"/>
        </w:rPr>
        <w:t xml:space="preserve"> ученая степень, ученое звание, должность, место работы </w:t>
      </w:r>
      <w:r w:rsidRPr="00473017">
        <w:rPr>
          <w:b/>
          <w:bCs/>
          <w:color w:val="000000"/>
          <w:sz w:val="20"/>
          <w:szCs w:val="22"/>
        </w:rPr>
        <w:t>третьего</w:t>
      </w:r>
      <w:r w:rsidRPr="00473017">
        <w:rPr>
          <w:color w:val="000000"/>
          <w:sz w:val="20"/>
          <w:szCs w:val="22"/>
        </w:rPr>
        <w:t xml:space="preserve"> автора, университет, адрес, </w:t>
      </w:r>
      <w:r w:rsidRPr="00473017">
        <w:rPr>
          <w:color w:val="000000"/>
          <w:sz w:val="20"/>
          <w:szCs w:val="22"/>
          <w:lang w:val="en-US"/>
        </w:rPr>
        <w:t>e</w:t>
      </w:r>
      <w:r w:rsidRPr="00473017">
        <w:rPr>
          <w:color w:val="000000"/>
          <w:sz w:val="20"/>
          <w:szCs w:val="22"/>
        </w:rPr>
        <w:t>-</w:t>
      </w:r>
      <w:r w:rsidRPr="00473017">
        <w:rPr>
          <w:color w:val="000000"/>
          <w:sz w:val="20"/>
          <w:szCs w:val="22"/>
          <w:lang w:val="en-US"/>
        </w:rPr>
        <w:t>mail</w:t>
      </w:r>
      <w:r w:rsidRPr="00473017">
        <w:rPr>
          <w:color w:val="000000"/>
          <w:sz w:val="20"/>
          <w:szCs w:val="22"/>
        </w:rPr>
        <w:t>.</w:t>
      </w:r>
    </w:p>
    <w:p w14:paraId="3AFA6932" w14:textId="77777777" w:rsidR="00195D81" w:rsidRPr="00C85719" w:rsidRDefault="00AF5E78">
      <w:pPr>
        <w:jc w:val="center"/>
        <w:rPr>
          <w:b/>
          <w:color w:val="000000"/>
          <w:szCs w:val="22"/>
          <w:lang w:val="en-US"/>
        </w:rPr>
      </w:pPr>
      <w:r w:rsidRPr="00C85719">
        <w:rPr>
          <w:sz w:val="20"/>
          <w:szCs w:val="20"/>
          <w:lang w:val="en-US"/>
        </w:rPr>
        <w:t>(</w:t>
      </w:r>
      <w:r w:rsidRPr="00473017">
        <w:rPr>
          <w:color w:val="000000"/>
          <w:sz w:val="20"/>
          <w:szCs w:val="20"/>
          <w:lang w:val="en-US"/>
        </w:rPr>
        <w:t>Times</w:t>
      </w:r>
      <w:r w:rsidRPr="00C85719">
        <w:rPr>
          <w:color w:val="000000"/>
          <w:sz w:val="20"/>
          <w:szCs w:val="20"/>
          <w:lang w:val="en-US"/>
        </w:rPr>
        <w:t xml:space="preserve"> </w:t>
      </w:r>
      <w:r w:rsidRPr="00473017">
        <w:rPr>
          <w:color w:val="000000"/>
          <w:sz w:val="20"/>
          <w:szCs w:val="20"/>
          <w:lang w:val="en-US"/>
        </w:rPr>
        <w:t>New</w:t>
      </w:r>
      <w:r w:rsidRPr="00C85719">
        <w:rPr>
          <w:color w:val="000000"/>
          <w:sz w:val="20"/>
          <w:szCs w:val="20"/>
          <w:lang w:val="en-US"/>
        </w:rPr>
        <w:t xml:space="preserve"> </w:t>
      </w:r>
      <w:r w:rsidRPr="00473017">
        <w:rPr>
          <w:color w:val="000000"/>
          <w:sz w:val="20"/>
          <w:szCs w:val="20"/>
          <w:lang w:val="en-US"/>
        </w:rPr>
        <w:t>Roman</w:t>
      </w:r>
      <w:r w:rsidRPr="00C85719">
        <w:rPr>
          <w:color w:val="000000"/>
          <w:sz w:val="20"/>
          <w:szCs w:val="20"/>
          <w:lang w:val="en-US"/>
        </w:rPr>
        <w:t xml:space="preserve">, </w:t>
      </w:r>
      <w:r w:rsidRPr="00473017">
        <w:rPr>
          <w:color w:val="000000"/>
          <w:sz w:val="20"/>
          <w:szCs w:val="20"/>
          <w:lang w:val="en-US"/>
        </w:rPr>
        <w:t>size</w:t>
      </w:r>
      <w:r w:rsidRPr="00C85719">
        <w:rPr>
          <w:color w:val="000000"/>
          <w:sz w:val="20"/>
          <w:szCs w:val="20"/>
          <w:lang w:val="en-US"/>
        </w:rPr>
        <w:t xml:space="preserve"> 10)</w:t>
      </w:r>
    </w:p>
    <w:p w14:paraId="33A28924" w14:textId="77777777" w:rsidR="00195D81" w:rsidRPr="00C85719" w:rsidRDefault="00195D81">
      <w:pPr>
        <w:rPr>
          <w:b/>
          <w:color w:val="000000"/>
          <w:szCs w:val="22"/>
          <w:lang w:val="en-US"/>
        </w:rPr>
      </w:pPr>
    </w:p>
    <w:p w14:paraId="7D740C15" w14:textId="77777777" w:rsidR="00195D81" w:rsidRPr="00C85719" w:rsidRDefault="00195D81">
      <w:pPr>
        <w:rPr>
          <w:b/>
          <w:color w:val="000000"/>
          <w:szCs w:val="22"/>
          <w:lang w:val="en-US"/>
        </w:rPr>
      </w:pPr>
    </w:p>
    <w:p w14:paraId="680071F2" w14:textId="77777777" w:rsidR="00195D81" w:rsidRPr="00473017" w:rsidRDefault="00AF5E78">
      <w:pPr>
        <w:ind w:left="567" w:right="567"/>
        <w:jc w:val="both"/>
        <w:rPr>
          <w:color w:val="000000"/>
        </w:rPr>
      </w:pPr>
      <w:r w:rsidRPr="00473017">
        <w:rPr>
          <w:b/>
          <w:bCs/>
          <w:color w:val="000000"/>
        </w:rPr>
        <w:t>Аннотация</w:t>
      </w:r>
      <w:r w:rsidRPr="00C85719">
        <w:rPr>
          <w:b/>
          <w:bCs/>
          <w:color w:val="000000"/>
          <w:lang w:val="en-US"/>
        </w:rPr>
        <w:t>:</w:t>
      </w:r>
      <w:r w:rsidRPr="00C85719">
        <w:rPr>
          <w:color w:val="000000"/>
          <w:lang w:val="en-US"/>
        </w:rPr>
        <w:t xml:space="preserve"> </w:t>
      </w:r>
      <w:r w:rsidRPr="00473017">
        <w:rPr>
          <w:color w:val="000000"/>
          <w:lang w:val="en-US"/>
        </w:rPr>
        <w:t>Times</w:t>
      </w:r>
      <w:r w:rsidRPr="00C85719">
        <w:rPr>
          <w:color w:val="000000"/>
          <w:lang w:val="en-US"/>
        </w:rPr>
        <w:t xml:space="preserve"> </w:t>
      </w:r>
      <w:r w:rsidRPr="00473017">
        <w:rPr>
          <w:color w:val="000000"/>
          <w:lang w:val="en-US"/>
        </w:rPr>
        <w:t>New</w:t>
      </w:r>
      <w:r w:rsidRPr="00C85719">
        <w:rPr>
          <w:color w:val="000000"/>
          <w:lang w:val="en-US"/>
        </w:rPr>
        <w:t xml:space="preserve"> </w:t>
      </w:r>
      <w:r w:rsidRPr="00473017">
        <w:rPr>
          <w:color w:val="000000"/>
          <w:lang w:val="en-US"/>
        </w:rPr>
        <w:t>Roman</w:t>
      </w:r>
      <w:r w:rsidRPr="00C85719">
        <w:rPr>
          <w:color w:val="000000"/>
          <w:lang w:val="en-US"/>
        </w:rPr>
        <w:t xml:space="preserve">, 11. </w:t>
      </w:r>
      <w:r w:rsidRPr="00473017">
        <w:rPr>
          <w:color w:val="000000"/>
        </w:rPr>
        <w:t>Аннотация должна быть не больше 10 строк, должна отражать содержание статьи, цели, методы исследования и основные выводы.</w:t>
      </w:r>
      <w:r w:rsidRPr="00473017">
        <w:rPr>
          <w:rStyle w:val="FootnoteAnchor"/>
          <w:color w:val="000000"/>
          <w:lang w:val="en-US"/>
        </w:rPr>
        <w:footnoteReference w:id="1"/>
      </w:r>
    </w:p>
    <w:p w14:paraId="7420358A" w14:textId="77777777" w:rsidR="00195D81" w:rsidRPr="00473017" w:rsidRDefault="00AF5E78">
      <w:pPr>
        <w:ind w:left="567" w:right="567"/>
        <w:rPr>
          <w:color w:val="000000"/>
        </w:rPr>
      </w:pPr>
      <w:r w:rsidRPr="00473017">
        <w:rPr>
          <w:b/>
          <w:color w:val="000000"/>
        </w:rPr>
        <w:t>Ключевые слова:</w:t>
      </w:r>
      <w:r w:rsidRPr="00473017">
        <w:rPr>
          <w:color w:val="000000"/>
        </w:rPr>
        <w:t xml:space="preserve"> 4-6 слов </w:t>
      </w:r>
    </w:p>
    <w:p w14:paraId="12B2ED2A" w14:textId="77777777" w:rsidR="00195D81" w:rsidRPr="00473017" w:rsidRDefault="00AF5E78">
      <w:pPr>
        <w:ind w:left="567" w:right="567"/>
        <w:rPr>
          <w:color w:val="000000"/>
        </w:rPr>
      </w:pPr>
      <w:r w:rsidRPr="00473017">
        <w:rPr>
          <w:b/>
          <w:color w:val="000000"/>
        </w:rPr>
        <w:t>УДК</w:t>
      </w:r>
    </w:p>
    <w:p w14:paraId="75412BD0" w14:textId="77777777" w:rsidR="00195D81" w:rsidRPr="00473017" w:rsidRDefault="00195D81">
      <w:pPr>
        <w:rPr>
          <w:b/>
          <w:color w:val="000000"/>
          <w:szCs w:val="22"/>
        </w:rPr>
      </w:pPr>
    </w:p>
    <w:p w14:paraId="603AB64F" w14:textId="77777777" w:rsidR="00195D81" w:rsidRPr="00473017" w:rsidRDefault="00AF5E78">
      <w:pPr>
        <w:jc w:val="center"/>
        <w:rPr>
          <w:b/>
          <w:color w:val="000000"/>
          <w:sz w:val="26"/>
          <w:szCs w:val="26"/>
        </w:rPr>
      </w:pPr>
      <w:r w:rsidRPr="00473017">
        <w:rPr>
          <w:b/>
          <w:color w:val="000000"/>
          <w:sz w:val="26"/>
          <w:szCs w:val="26"/>
        </w:rPr>
        <w:t>Введение</w:t>
      </w:r>
    </w:p>
    <w:p w14:paraId="4770D655" w14:textId="77777777" w:rsidR="00195D81" w:rsidRPr="00473017" w:rsidRDefault="00AF5E78">
      <w:pPr>
        <w:ind w:firstLine="708"/>
        <w:jc w:val="both"/>
        <w:rPr>
          <w:color w:val="000000"/>
          <w:szCs w:val="22"/>
        </w:rPr>
      </w:pPr>
      <w:r w:rsidRPr="00473017">
        <w:rPr>
          <w:color w:val="FF0000"/>
          <w:szCs w:val="22"/>
        </w:rPr>
        <w:t xml:space="preserve">Объем статьи не должен превышать 7 страниц вместе со списком литературы. </w:t>
      </w:r>
      <w:r w:rsidRPr="00473017">
        <w:rPr>
          <w:color w:val="000000"/>
          <w:szCs w:val="22"/>
        </w:rPr>
        <w:t xml:space="preserve">Пожалуйста, используйте шрифт </w:t>
      </w:r>
      <w:r w:rsidRPr="00473017">
        <w:rPr>
          <w:color w:val="000000"/>
          <w:szCs w:val="22"/>
          <w:lang w:val="en-US"/>
        </w:rPr>
        <w:t>Times</w:t>
      </w:r>
      <w:r w:rsidRPr="00473017">
        <w:rPr>
          <w:color w:val="000000"/>
          <w:szCs w:val="22"/>
        </w:rPr>
        <w:t xml:space="preserve"> </w:t>
      </w:r>
      <w:r w:rsidRPr="00473017">
        <w:rPr>
          <w:color w:val="000000"/>
          <w:szCs w:val="22"/>
          <w:lang w:val="en-US"/>
        </w:rPr>
        <w:t>New</w:t>
      </w:r>
      <w:r w:rsidRPr="00473017">
        <w:rPr>
          <w:color w:val="000000"/>
          <w:szCs w:val="22"/>
        </w:rPr>
        <w:t xml:space="preserve"> </w:t>
      </w:r>
      <w:r w:rsidRPr="00473017">
        <w:rPr>
          <w:color w:val="000000"/>
          <w:szCs w:val="22"/>
          <w:lang w:val="en-US"/>
        </w:rPr>
        <w:t>Roman</w:t>
      </w:r>
      <w:r w:rsidRPr="00473017">
        <w:rPr>
          <w:color w:val="000000"/>
          <w:szCs w:val="22"/>
        </w:rPr>
        <w:t>, размер 12, одинарный интервал между строками по всему тексту. Текст должен выровнен по ширине. Каждый новый параграф должен иметь отступ 1,25 см.</w:t>
      </w:r>
    </w:p>
    <w:p w14:paraId="4EDB485B" w14:textId="77777777" w:rsidR="00195D81" w:rsidRPr="00473017" w:rsidRDefault="00AF5E78">
      <w:pPr>
        <w:ind w:firstLine="708"/>
        <w:jc w:val="both"/>
        <w:rPr>
          <w:color w:val="000000"/>
          <w:szCs w:val="22"/>
        </w:rPr>
      </w:pPr>
      <w:r w:rsidRPr="00473017">
        <w:rPr>
          <w:color w:val="000000"/>
          <w:szCs w:val="22"/>
        </w:rPr>
        <w:t xml:space="preserve">Для заголовков разделов используйте Times New </w:t>
      </w:r>
      <w:proofErr w:type="spellStart"/>
      <w:r w:rsidRPr="00473017">
        <w:rPr>
          <w:color w:val="000000"/>
          <w:szCs w:val="22"/>
        </w:rPr>
        <w:t>Roman</w:t>
      </w:r>
      <w:proofErr w:type="spellEnd"/>
      <w:r w:rsidRPr="00473017">
        <w:rPr>
          <w:color w:val="000000"/>
          <w:szCs w:val="22"/>
        </w:rPr>
        <w:t xml:space="preserve">, размер 13, полужирный шрифт. Все разделы должны быть пронумерованы по порядку, за исключением введения и заключения, которые не нумеруются. Заголовки разделов располагаются по центру строки. Не используйте названия подразделов без крайней необходимости. Если же подразделы есть, для их заголовков используйте Times New </w:t>
      </w:r>
      <w:proofErr w:type="spellStart"/>
      <w:r w:rsidRPr="00473017">
        <w:rPr>
          <w:color w:val="000000"/>
          <w:szCs w:val="22"/>
        </w:rPr>
        <w:t>Roman</w:t>
      </w:r>
      <w:proofErr w:type="spellEnd"/>
      <w:r w:rsidRPr="00473017">
        <w:rPr>
          <w:color w:val="000000"/>
          <w:szCs w:val="22"/>
        </w:rPr>
        <w:t xml:space="preserve">, размер 12, полужирный шрифт. Названия подразделов выравниваются по левому краю. </w:t>
      </w:r>
    </w:p>
    <w:p w14:paraId="4D739DDB" w14:textId="77777777" w:rsidR="00195D81" w:rsidRPr="00473017" w:rsidRDefault="00AF5E78">
      <w:pPr>
        <w:ind w:firstLine="708"/>
        <w:jc w:val="both"/>
        <w:rPr>
          <w:color w:val="000000"/>
          <w:szCs w:val="22"/>
        </w:rPr>
      </w:pPr>
      <w:r w:rsidRPr="00473017">
        <w:rPr>
          <w:color w:val="000000"/>
          <w:szCs w:val="22"/>
        </w:rPr>
        <w:t>Во введении должны быть указаны цели исследования и кратко изложены применяемые методы.</w:t>
      </w:r>
    </w:p>
    <w:p w14:paraId="677BA962" w14:textId="77777777" w:rsidR="00195D81" w:rsidRPr="00473017" w:rsidRDefault="00195D81">
      <w:pPr>
        <w:jc w:val="center"/>
        <w:rPr>
          <w:b/>
          <w:color w:val="000000"/>
          <w:sz w:val="26"/>
          <w:szCs w:val="26"/>
        </w:rPr>
      </w:pPr>
    </w:p>
    <w:p w14:paraId="0E1DF1BE" w14:textId="77777777" w:rsidR="00195D81" w:rsidRPr="00473017" w:rsidRDefault="00AF5E78">
      <w:pPr>
        <w:jc w:val="center"/>
        <w:rPr>
          <w:b/>
          <w:color w:val="000000"/>
          <w:sz w:val="26"/>
          <w:szCs w:val="26"/>
        </w:rPr>
      </w:pPr>
      <w:r w:rsidRPr="00473017">
        <w:rPr>
          <w:b/>
          <w:color w:val="000000"/>
          <w:sz w:val="26"/>
          <w:szCs w:val="26"/>
        </w:rPr>
        <w:t>1 Заголовок раздела</w:t>
      </w:r>
    </w:p>
    <w:p w14:paraId="2DCFB109" w14:textId="77777777" w:rsidR="00195D81" w:rsidRPr="00473017" w:rsidRDefault="00195D81">
      <w:pPr>
        <w:ind w:firstLine="708"/>
        <w:rPr>
          <w:b/>
          <w:color w:val="000000"/>
          <w:sz w:val="26"/>
          <w:szCs w:val="22"/>
        </w:rPr>
      </w:pPr>
    </w:p>
    <w:p w14:paraId="13C763CA" w14:textId="77777777" w:rsidR="00195D81" w:rsidRPr="00473017" w:rsidRDefault="00AF5E78">
      <w:pPr>
        <w:ind w:firstLine="708"/>
        <w:jc w:val="both"/>
        <w:rPr>
          <w:color w:val="000000"/>
          <w:szCs w:val="22"/>
        </w:rPr>
      </w:pPr>
      <w:r w:rsidRPr="00473017">
        <w:rPr>
          <w:color w:val="000000"/>
          <w:szCs w:val="22"/>
        </w:rPr>
        <w:t xml:space="preserve">Ответственность за достоверность приводимых в статьях фактических материалов и сведений, точность цитирования и ссылок на официальные документы и другие источники несут авторы. Все представленные статьи подвергаются проверке в системе «Антиплагиат». </w:t>
      </w:r>
      <w:r w:rsidRPr="00473017">
        <w:rPr>
          <w:b/>
          <w:bCs/>
          <w:color w:val="000000"/>
          <w:szCs w:val="22"/>
        </w:rPr>
        <w:t>Минимальный уровень оригинальности текста – 70%.</w:t>
      </w:r>
      <w:r w:rsidRPr="00473017">
        <w:rPr>
          <w:color w:val="000000"/>
          <w:szCs w:val="22"/>
        </w:rPr>
        <w:t xml:space="preserve"> Перед публикацией все статьи проходят обязательное рецензирование. </w:t>
      </w:r>
    </w:p>
    <w:p w14:paraId="634BF4BA" w14:textId="77777777" w:rsidR="00195D81" w:rsidRPr="00473017" w:rsidRDefault="00AF5E78">
      <w:pPr>
        <w:ind w:firstLine="708"/>
        <w:jc w:val="both"/>
        <w:rPr>
          <w:color w:val="000000"/>
          <w:szCs w:val="22"/>
        </w:rPr>
      </w:pPr>
      <w:r w:rsidRPr="00473017">
        <w:rPr>
          <w:color w:val="000000"/>
          <w:szCs w:val="22"/>
        </w:rPr>
        <w:t xml:space="preserve">Оргкомитет конференции и редакционная коллегия оставляют за собой право конкурсного отбора присланных научных статей. Не принимаются статьи, оформленные с нарушением требований настоящих условий публикации. Не принимаются статьи от студентов бакалавриата и магистратуры, но принимаются статьи от преподавателей в соавторстве со студентами. </w:t>
      </w:r>
    </w:p>
    <w:p w14:paraId="73F8742F" w14:textId="77777777" w:rsidR="00195D81" w:rsidRPr="00473017" w:rsidRDefault="00AF5E78">
      <w:pPr>
        <w:ind w:firstLine="708"/>
        <w:jc w:val="both"/>
        <w:rPr>
          <w:color w:val="000000"/>
          <w:szCs w:val="22"/>
        </w:rPr>
      </w:pPr>
      <w:r w:rsidRPr="00473017">
        <w:rPr>
          <w:color w:val="000000"/>
          <w:szCs w:val="22"/>
        </w:rPr>
        <w:t xml:space="preserve">Ссылки на первоисточники в тексте заключаются в квадратные скобки с указанием номера страницы, например, [7, с.24]. Полное описание источника (включая интернет-ссылку, при наличии) должно быть в конце статьи в разделе «Список литературы», источники располагаются в порядке их упоминания по тексту. </w:t>
      </w:r>
    </w:p>
    <w:p w14:paraId="1D8E2F81" w14:textId="77777777" w:rsidR="00195D81" w:rsidRPr="00473017" w:rsidRDefault="00AF5E78">
      <w:pPr>
        <w:ind w:firstLine="708"/>
        <w:jc w:val="both"/>
        <w:rPr>
          <w:color w:val="000000"/>
          <w:szCs w:val="22"/>
        </w:rPr>
      </w:pPr>
      <w:r w:rsidRPr="00473017">
        <w:rPr>
          <w:color w:val="000000"/>
          <w:szCs w:val="22"/>
        </w:rPr>
        <w:t xml:space="preserve">Уравнения должны быть созданы в </w:t>
      </w:r>
      <w:r w:rsidRPr="00473017">
        <w:rPr>
          <w:color w:val="000000"/>
          <w:szCs w:val="22"/>
          <w:lang w:val="en-US"/>
        </w:rPr>
        <w:t>Microsoft</w:t>
      </w:r>
      <w:r w:rsidRPr="00473017">
        <w:rPr>
          <w:color w:val="000000"/>
          <w:szCs w:val="22"/>
        </w:rPr>
        <w:t xml:space="preserve"> </w:t>
      </w:r>
      <w:r w:rsidRPr="00473017">
        <w:rPr>
          <w:color w:val="000000"/>
          <w:szCs w:val="22"/>
          <w:lang w:val="en-US"/>
        </w:rPr>
        <w:t>Word</w:t>
      </w:r>
      <w:r w:rsidRPr="00473017">
        <w:rPr>
          <w:color w:val="000000"/>
          <w:szCs w:val="22"/>
        </w:rPr>
        <w:t xml:space="preserve"> с использованием курсива. Все уравнения должны быть пронумерованы с правой стороны. Пожалуйста, оставьте пустую строку до и после уравнения.</w:t>
      </w:r>
    </w:p>
    <w:p w14:paraId="72C12839" w14:textId="77777777" w:rsidR="00195D81" w:rsidRPr="00473017" w:rsidRDefault="00195D81">
      <w:pPr>
        <w:ind w:firstLine="708"/>
        <w:rPr>
          <w:color w:val="000000"/>
          <w:szCs w:val="22"/>
        </w:rPr>
      </w:pPr>
    </w:p>
    <w:p w14:paraId="77311408" w14:textId="77777777" w:rsidR="00195D81" w:rsidRPr="00473017" w:rsidRDefault="00AF5E78">
      <w:pPr>
        <w:tabs>
          <w:tab w:val="center" w:pos="4680"/>
          <w:tab w:val="right" w:pos="9073"/>
        </w:tabs>
        <w:spacing w:after="200"/>
        <w:ind w:firstLine="709"/>
        <w:rPr>
          <w:i/>
          <w:color w:val="000000"/>
          <w:szCs w:val="22"/>
        </w:rPr>
      </w:pPr>
      <w:r w:rsidRPr="00473017">
        <w:rPr>
          <w:i/>
          <w:color w:val="000000"/>
          <w:szCs w:val="22"/>
        </w:rPr>
        <w:lastRenderedPageBreak/>
        <w:tab/>
      </w:r>
      <w:r w:rsidRPr="00473017">
        <w:fldChar w:fldCharType="begin"/>
      </w:r>
      <w:r w:rsidRPr="00473017">
        <w:rPr>
          <w:position w:val="-15"/>
        </w:rPr>
        <w:instrText xml:space="preserve"> QUOTE _x0001_ </w:instrText>
      </w:r>
      <w:r w:rsidRPr="00473017">
        <w:rPr>
          <w:position w:val="-15"/>
        </w:rPr>
        <w:fldChar w:fldCharType="separate"/>
      </w:r>
      <w:r w:rsidRPr="00473017">
        <w:rPr>
          <w:noProof/>
          <w:position w:val="-15"/>
          <w:lang w:eastAsia="ru-RU"/>
        </w:rPr>
        <mc:AlternateContent>
          <mc:Choice Requires="wpg">
            <w:drawing>
              <wp:inline distT="0" distB="0" distL="0" distR="0" wp14:anchorId="1E40756E" wp14:editId="29E5CEB6">
                <wp:extent cx="1847850" cy="371475"/>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pic:cNvPicPr>
                      </pic:nvPicPr>
                      <pic:blipFill>
                        <a:blip r:embed="rId9"/>
                        <a:srcRect l="-19" t="-97" r="-19" b="-96"/>
                        <a:stretch/>
                      </pic:blipFill>
                      <pic:spPr bwMode="auto">
                        <a:xfrm>
                          <a:off x="0" y="0"/>
                          <a:ext cx="1847850" cy="37147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5.5pt;height:29.2pt;mso-wrap-distance-left:0.0pt;mso-wrap-distance-top:0.0pt;mso-wrap-distance-right:0.0pt;mso-wrap-distance-bottom:0.0pt;" stroked="false">
                <v:path textboxrect="0,0,0,0"/>
                <v:imagedata r:id="rId17" o:title=""/>
              </v:shape>
            </w:pict>
          </mc:Fallback>
        </mc:AlternateContent>
      </w:r>
      <w:r w:rsidRPr="00473017">
        <w:rPr>
          <w:position w:val="-15"/>
        </w:rPr>
        <w:fldChar w:fldCharType="end"/>
      </w:r>
      <w:r w:rsidRPr="00473017">
        <w:rPr>
          <w:i/>
          <w:color w:val="000000"/>
          <w:szCs w:val="22"/>
        </w:rPr>
        <w:tab/>
        <w:t>(1)</w:t>
      </w:r>
    </w:p>
    <w:p w14:paraId="30DA6487" w14:textId="77777777" w:rsidR="00195D81" w:rsidRPr="00473017" w:rsidRDefault="00195D81">
      <w:pPr>
        <w:ind w:firstLine="708"/>
        <w:rPr>
          <w:i/>
          <w:color w:val="000000"/>
          <w:szCs w:val="22"/>
        </w:rPr>
      </w:pPr>
    </w:p>
    <w:p w14:paraId="454F5EFE" w14:textId="77777777" w:rsidR="00195D81" w:rsidRPr="00473017" w:rsidRDefault="00AF5E78">
      <w:pPr>
        <w:ind w:firstLine="708"/>
        <w:jc w:val="both"/>
        <w:rPr>
          <w:color w:val="000000"/>
          <w:szCs w:val="22"/>
        </w:rPr>
      </w:pPr>
      <w:r w:rsidRPr="00473017">
        <w:rPr>
          <w:color w:val="000000"/>
          <w:szCs w:val="22"/>
        </w:rPr>
        <w:t xml:space="preserve">Для лучшего представления результатов исследования допускается использование таблиц и рисунков. На все таблицы и рисунки должна быть ссылка в тексте статьи (рисунок 1). Все таблицы и рисунки должны иметь название. </w:t>
      </w:r>
    </w:p>
    <w:p w14:paraId="10FC08D9" w14:textId="77777777" w:rsidR="00195D81" w:rsidRPr="00473017" w:rsidRDefault="00195D81">
      <w:pPr>
        <w:rPr>
          <w:color w:val="000000"/>
          <w:szCs w:val="22"/>
        </w:rPr>
      </w:pPr>
    </w:p>
    <w:p w14:paraId="2FEC26C1" w14:textId="77777777" w:rsidR="00195D81" w:rsidRPr="00473017" w:rsidRDefault="00AF5E78">
      <w:pPr>
        <w:ind w:firstLine="708"/>
        <w:jc w:val="center"/>
        <w:rPr>
          <w:b/>
          <w:color w:val="000000"/>
          <w:szCs w:val="22"/>
        </w:rPr>
      </w:pPr>
      <w:r w:rsidRPr="00473017">
        <w:rPr>
          <w:b/>
          <w:color w:val="000000"/>
          <w:szCs w:val="22"/>
        </w:rPr>
        <w:t>Рисунок 1: Распределение показателя производительности труда с учетом цифровизации</w:t>
      </w:r>
    </w:p>
    <w:p w14:paraId="11977D41" w14:textId="77777777" w:rsidR="00195D81" w:rsidRPr="00473017" w:rsidRDefault="00195D81">
      <w:pPr>
        <w:keepNext/>
        <w:keepLines/>
        <w:jc w:val="center"/>
        <w:rPr>
          <w:b/>
          <w:color w:val="000000"/>
          <w:szCs w:val="22"/>
        </w:rPr>
      </w:pPr>
    </w:p>
    <w:bookmarkStart w:id="1" w:name="_Hlk33139332"/>
    <w:p w14:paraId="7BACD07F" w14:textId="77777777" w:rsidR="00195D81" w:rsidRPr="00473017" w:rsidRDefault="00AF5E78">
      <w:pPr>
        <w:keepNext/>
        <w:keepLines/>
        <w:jc w:val="center"/>
        <w:rPr>
          <w:lang w:val="en-US" w:eastAsia="en-US"/>
        </w:rPr>
      </w:pPr>
      <w:r w:rsidRPr="00473017">
        <w:rPr>
          <w:noProof/>
          <w:lang w:eastAsia="ru-RU"/>
        </w:rPr>
        <mc:AlternateContent>
          <mc:Choice Requires="wpg">
            <w:drawing>
              <wp:inline distT="0" distB="0" distL="0" distR="0" wp14:anchorId="7037D61C" wp14:editId="291DE0A4">
                <wp:extent cx="5773420" cy="2926080"/>
                <wp:effectExtent l="0" t="0" r="0" b="0"/>
                <wp:docPr id="5"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иаграмма 1"/>
                        <pic:cNvPicPr>
                          <a:picLocks noChangeAspect="1"/>
                        </pic:cNvPicPr>
                      </pic:nvPicPr>
                      <pic:blipFill>
                        <a:blip r:embed="rId18"/>
                        <a:srcRect l="-6" t="-12" r="-6" b="-12"/>
                        <a:stretch/>
                      </pic:blipFill>
                      <pic:spPr bwMode="auto">
                        <a:xfrm>
                          <a:off x="0" y="0"/>
                          <a:ext cx="5773420" cy="292608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54.6pt;height:230.4pt;mso-wrap-distance-left:0.0pt;mso-wrap-distance-top:0.0pt;mso-wrap-distance-right:0.0pt;mso-wrap-distance-bottom:0.0pt;" stroked="false">
                <v:path textboxrect="0,0,0,0"/>
                <v:imagedata r:id="rId19" o:title=""/>
              </v:shape>
            </w:pict>
          </mc:Fallback>
        </mc:AlternateContent>
      </w:r>
      <w:bookmarkEnd w:id="1"/>
    </w:p>
    <w:p w14:paraId="2FC78695" w14:textId="77777777" w:rsidR="00195D81" w:rsidRPr="00473017" w:rsidRDefault="00195D81">
      <w:pPr>
        <w:keepNext/>
        <w:keepLines/>
        <w:jc w:val="center"/>
        <w:rPr>
          <w:i/>
          <w:color w:val="000000"/>
          <w:szCs w:val="22"/>
          <w:lang w:val="en-US" w:eastAsia="en-US"/>
        </w:rPr>
      </w:pPr>
    </w:p>
    <w:p w14:paraId="25174EBE" w14:textId="77777777" w:rsidR="009E2A7A" w:rsidRDefault="00AF5E78">
      <w:pPr>
        <w:keepNext/>
        <w:keepLines/>
        <w:jc w:val="both"/>
        <w:rPr>
          <w:color w:val="000000"/>
          <w:sz w:val="20"/>
          <w:szCs w:val="20"/>
        </w:rPr>
      </w:pPr>
      <w:r w:rsidRPr="00473017">
        <w:rPr>
          <w:color w:val="000000"/>
          <w:sz w:val="20"/>
          <w:szCs w:val="20"/>
        </w:rPr>
        <w:t>Примечание:</w:t>
      </w:r>
      <w:r w:rsidR="009E2A7A">
        <w:rPr>
          <w:color w:val="000000"/>
          <w:sz w:val="20"/>
          <w:szCs w:val="20"/>
        </w:rPr>
        <w:t xml:space="preserve"> п</w:t>
      </w:r>
      <w:r w:rsidRPr="00473017">
        <w:rPr>
          <w:color w:val="000000"/>
          <w:sz w:val="20"/>
          <w:szCs w:val="20"/>
        </w:rPr>
        <w:t xml:space="preserve">ри необходимости добавьте примечание под рисунком. Используйте </w:t>
      </w:r>
      <w:r w:rsidRPr="00473017">
        <w:rPr>
          <w:color w:val="000000"/>
          <w:sz w:val="20"/>
          <w:szCs w:val="20"/>
          <w:lang w:val="en-US"/>
        </w:rPr>
        <w:t>Times</w:t>
      </w:r>
      <w:r w:rsidRPr="00473017">
        <w:rPr>
          <w:color w:val="000000"/>
          <w:sz w:val="20"/>
          <w:szCs w:val="20"/>
        </w:rPr>
        <w:t xml:space="preserve"> </w:t>
      </w:r>
      <w:r w:rsidRPr="00473017">
        <w:rPr>
          <w:color w:val="000000"/>
          <w:sz w:val="20"/>
          <w:szCs w:val="20"/>
          <w:lang w:val="en-US"/>
        </w:rPr>
        <w:t>New</w:t>
      </w:r>
      <w:r w:rsidRPr="00473017">
        <w:rPr>
          <w:color w:val="000000"/>
          <w:sz w:val="20"/>
          <w:szCs w:val="20"/>
        </w:rPr>
        <w:t xml:space="preserve"> </w:t>
      </w:r>
      <w:r w:rsidRPr="00473017">
        <w:rPr>
          <w:color w:val="000000"/>
          <w:sz w:val="20"/>
          <w:szCs w:val="20"/>
          <w:lang w:val="en-US"/>
        </w:rPr>
        <w:t>Roman</w:t>
      </w:r>
      <w:r w:rsidRPr="00473017">
        <w:rPr>
          <w:color w:val="000000"/>
          <w:sz w:val="20"/>
          <w:szCs w:val="20"/>
        </w:rPr>
        <w:t xml:space="preserve">, размер 10. </w:t>
      </w:r>
    </w:p>
    <w:p w14:paraId="1482D215" w14:textId="1A074CBB" w:rsidR="00195D81" w:rsidRPr="00473017" w:rsidRDefault="00AF5E78">
      <w:pPr>
        <w:keepNext/>
        <w:keepLines/>
        <w:jc w:val="both"/>
        <w:rPr>
          <w:color w:val="000000"/>
          <w:sz w:val="20"/>
          <w:szCs w:val="20"/>
        </w:rPr>
      </w:pPr>
      <w:r w:rsidRPr="00473017">
        <w:rPr>
          <w:color w:val="000000"/>
          <w:sz w:val="20"/>
          <w:szCs w:val="20"/>
        </w:rPr>
        <w:t>Пример: собственные расчеты.</w:t>
      </w:r>
    </w:p>
    <w:p w14:paraId="79C21BD5" w14:textId="77777777" w:rsidR="00195D81" w:rsidRPr="00473017" w:rsidRDefault="00AF5E78">
      <w:pPr>
        <w:keepNext/>
        <w:keepLines/>
        <w:ind w:firstLine="708"/>
        <w:rPr>
          <w:color w:val="000000"/>
          <w:sz w:val="20"/>
          <w:szCs w:val="20"/>
        </w:rPr>
      </w:pPr>
      <w:r w:rsidRPr="00473017">
        <w:rPr>
          <w:color w:val="000000"/>
          <w:sz w:val="20"/>
          <w:szCs w:val="20"/>
        </w:rPr>
        <w:t xml:space="preserve">Источник: </w:t>
      </w:r>
      <w:proofErr w:type="spellStart"/>
      <w:r w:rsidRPr="00473017">
        <w:rPr>
          <w:color w:val="000000"/>
          <w:sz w:val="20"/>
          <w:szCs w:val="20"/>
        </w:rPr>
        <w:t>Хиршман</w:t>
      </w:r>
      <w:proofErr w:type="spellEnd"/>
      <w:r w:rsidRPr="00473017">
        <w:rPr>
          <w:color w:val="000000"/>
          <w:sz w:val="20"/>
          <w:szCs w:val="20"/>
        </w:rPr>
        <w:t>, А. О. (1945): Национальная власть и структура внешней торговли, с. 17.</w:t>
      </w:r>
    </w:p>
    <w:p w14:paraId="26B2C107" w14:textId="77777777" w:rsidR="00195D81" w:rsidRPr="00473017" w:rsidRDefault="00195D81">
      <w:pPr>
        <w:ind w:firstLine="709"/>
        <w:rPr>
          <w:color w:val="000000"/>
          <w:sz w:val="20"/>
          <w:szCs w:val="22"/>
        </w:rPr>
      </w:pPr>
    </w:p>
    <w:p w14:paraId="32A3ECC1" w14:textId="77777777" w:rsidR="00195D81" w:rsidRPr="00473017" w:rsidRDefault="00AF5E78">
      <w:pPr>
        <w:ind w:firstLine="709"/>
        <w:jc w:val="both"/>
        <w:rPr>
          <w:color w:val="000000"/>
          <w:szCs w:val="22"/>
        </w:rPr>
      </w:pPr>
      <w:r w:rsidRPr="00473017">
        <w:rPr>
          <w:color w:val="000000"/>
          <w:szCs w:val="22"/>
        </w:rPr>
        <w:t>Оставьте пустую строку до и после всех рисунков и таблиц. Все рисунки и таблицы должны иметь одинаковый формат.</w:t>
      </w:r>
    </w:p>
    <w:p w14:paraId="55BE7F54" w14:textId="77777777" w:rsidR="00195D81" w:rsidRPr="00473017" w:rsidRDefault="00195D81">
      <w:pPr>
        <w:ind w:firstLine="709"/>
        <w:rPr>
          <w:color w:val="000000"/>
          <w:szCs w:val="22"/>
        </w:rPr>
      </w:pPr>
    </w:p>
    <w:p w14:paraId="0827A3D8" w14:textId="77777777" w:rsidR="00195D81" w:rsidRPr="00473017" w:rsidRDefault="00AF5E78">
      <w:pPr>
        <w:ind w:firstLine="709"/>
        <w:jc w:val="center"/>
        <w:rPr>
          <w:b/>
          <w:color w:val="000000"/>
          <w:szCs w:val="22"/>
        </w:rPr>
      </w:pPr>
      <w:r w:rsidRPr="00473017">
        <w:rPr>
          <w:b/>
          <w:color w:val="000000"/>
          <w:szCs w:val="22"/>
        </w:rPr>
        <w:t>Таблица 1: Страны с самыми высокими и самыми низкими значениями выбранных показателей в 2012 году</w:t>
      </w:r>
    </w:p>
    <w:p w14:paraId="73C53F47" w14:textId="77777777" w:rsidR="00195D81" w:rsidRPr="00473017" w:rsidRDefault="00195D81">
      <w:pPr>
        <w:rPr>
          <w:b/>
          <w:color w:val="000000"/>
          <w:szCs w:val="22"/>
        </w:rPr>
      </w:pPr>
    </w:p>
    <w:tbl>
      <w:tblPr>
        <w:tblW w:w="5000" w:type="pct"/>
        <w:tblInd w:w="-118" w:type="dxa"/>
        <w:tblLayout w:type="fixed"/>
        <w:tblLook w:val="04A0" w:firstRow="1" w:lastRow="0" w:firstColumn="1" w:lastColumn="0" w:noHBand="0" w:noVBand="1"/>
      </w:tblPr>
      <w:tblGrid>
        <w:gridCol w:w="2524"/>
        <w:gridCol w:w="2574"/>
        <w:gridCol w:w="2684"/>
        <w:gridCol w:w="2583"/>
      </w:tblGrid>
      <w:tr w:rsidR="00195D81" w:rsidRPr="00473017" w14:paraId="691C1813" w14:textId="77777777">
        <w:tc>
          <w:tcPr>
            <w:tcW w:w="2527" w:type="dxa"/>
            <w:tcBorders>
              <w:top w:val="single" w:sz="4" w:space="0" w:color="000000"/>
              <w:left w:val="single" w:sz="4" w:space="0" w:color="000000"/>
              <w:bottom w:val="single" w:sz="4" w:space="0" w:color="000000"/>
              <w:right w:val="single" w:sz="4" w:space="0" w:color="000000"/>
            </w:tcBorders>
            <w:shd w:val="clear" w:color="auto" w:fill="D9D9D9"/>
          </w:tcPr>
          <w:p w14:paraId="71196E44" w14:textId="77777777" w:rsidR="00195D81" w:rsidRPr="00473017" w:rsidRDefault="00AF5E78">
            <w:pPr>
              <w:keepLines/>
              <w:rPr>
                <w:i/>
                <w:color w:val="000000"/>
              </w:rPr>
            </w:pPr>
            <w:r w:rsidRPr="00473017">
              <w:rPr>
                <w:i/>
                <w:color w:val="000000"/>
              </w:rPr>
              <w:t>Страна</w:t>
            </w:r>
          </w:p>
        </w:tc>
        <w:tc>
          <w:tcPr>
            <w:tcW w:w="2576" w:type="dxa"/>
            <w:tcBorders>
              <w:top w:val="single" w:sz="4" w:space="0" w:color="000000"/>
              <w:left w:val="single" w:sz="4" w:space="0" w:color="000000"/>
              <w:bottom w:val="single" w:sz="4" w:space="0" w:color="000000"/>
              <w:right w:val="single" w:sz="4" w:space="0" w:color="000000"/>
            </w:tcBorders>
            <w:shd w:val="clear" w:color="auto" w:fill="D9D9D9"/>
          </w:tcPr>
          <w:p w14:paraId="77A8210F" w14:textId="77777777" w:rsidR="00195D81" w:rsidRPr="00473017" w:rsidRDefault="00AF5E78">
            <w:pPr>
              <w:keepLines/>
              <w:rPr>
                <w:i/>
                <w:color w:val="000000"/>
                <w:lang w:val="en-US"/>
              </w:rPr>
            </w:pPr>
            <w:r w:rsidRPr="00473017">
              <w:rPr>
                <w:i/>
                <w:color w:val="000000"/>
              </w:rPr>
              <w:t xml:space="preserve">Индекс </w:t>
            </w:r>
            <w:r w:rsidRPr="00473017">
              <w:rPr>
                <w:i/>
                <w:color w:val="000000"/>
                <w:lang w:val="en-US"/>
              </w:rPr>
              <w:t>GLI</w:t>
            </w:r>
          </w:p>
        </w:tc>
        <w:tc>
          <w:tcPr>
            <w:tcW w:w="2687" w:type="dxa"/>
            <w:tcBorders>
              <w:top w:val="single" w:sz="4" w:space="0" w:color="000000"/>
              <w:left w:val="single" w:sz="4" w:space="0" w:color="000000"/>
              <w:bottom w:val="single" w:sz="4" w:space="0" w:color="000000"/>
              <w:right w:val="single" w:sz="4" w:space="0" w:color="000000"/>
            </w:tcBorders>
            <w:shd w:val="clear" w:color="auto" w:fill="D9D9D9"/>
          </w:tcPr>
          <w:p w14:paraId="08092E1F" w14:textId="77777777" w:rsidR="00195D81" w:rsidRPr="00473017" w:rsidRDefault="00AF5E78">
            <w:pPr>
              <w:keepLines/>
              <w:rPr>
                <w:i/>
                <w:color w:val="000000"/>
              </w:rPr>
            </w:pPr>
            <w:r w:rsidRPr="00473017">
              <w:rPr>
                <w:i/>
                <w:color w:val="000000"/>
              </w:rPr>
              <w:t>Страна</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14:paraId="633AFD81" w14:textId="77777777" w:rsidR="00195D81" w:rsidRPr="00473017" w:rsidRDefault="00AF5E78">
            <w:pPr>
              <w:keepLines/>
              <w:rPr>
                <w:i/>
                <w:color w:val="000000"/>
                <w:lang w:val="en-US"/>
              </w:rPr>
            </w:pPr>
            <w:r w:rsidRPr="00473017">
              <w:rPr>
                <w:i/>
                <w:color w:val="000000"/>
              </w:rPr>
              <w:t xml:space="preserve">Индекс </w:t>
            </w:r>
            <w:r w:rsidRPr="00473017">
              <w:rPr>
                <w:i/>
                <w:color w:val="000000"/>
                <w:lang w:val="en-US"/>
              </w:rPr>
              <w:t>GLI</w:t>
            </w:r>
          </w:p>
        </w:tc>
      </w:tr>
      <w:tr w:rsidR="00195D81" w:rsidRPr="00473017" w14:paraId="64AD18D4" w14:textId="77777777">
        <w:tc>
          <w:tcPr>
            <w:tcW w:w="2527" w:type="dxa"/>
            <w:tcBorders>
              <w:top w:val="single" w:sz="4" w:space="0" w:color="000000"/>
              <w:left w:val="single" w:sz="4" w:space="0" w:color="000000"/>
              <w:bottom w:val="single" w:sz="4" w:space="0" w:color="000000"/>
              <w:right w:val="single" w:sz="4" w:space="0" w:color="000000"/>
            </w:tcBorders>
          </w:tcPr>
          <w:p w14:paraId="75D4856A" w14:textId="77777777" w:rsidR="00195D81" w:rsidRPr="00473017" w:rsidRDefault="00AF5E78">
            <w:pPr>
              <w:keepLines/>
              <w:rPr>
                <w:color w:val="000000"/>
              </w:rPr>
            </w:pPr>
            <w:r w:rsidRPr="00473017">
              <w:rPr>
                <w:color w:val="000000"/>
              </w:rPr>
              <w:t>Бельгия</w:t>
            </w:r>
          </w:p>
        </w:tc>
        <w:tc>
          <w:tcPr>
            <w:tcW w:w="2576" w:type="dxa"/>
            <w:tcBorders>
              <w:top w:val="single" w:sz="4" w:space="0" w:color="000000"/>
              <w:left w:val="single" w:sz="4" w:space="0" w:color="000000"/>
              <w:bottom w:val="single" w:sz="4" w:space="0" w:color="000000"/>
              <w:right w:val="single" w:sz="4" w:space="0" w:color="000000"/>
            </w:tcBorders>
          </w:tcPr>
          <w:p w14:paraId="750F1EA7" w14:textId="77777777" w:rsidR="00195D81" w:rsidRPr="00473017" w:rsidRDefault="00AF5E78">
            <w:pPr>
              <w:keepLines/>
              <w:rPr>
                <w:color w:val="000000"/>
                <w:lang w:val="en-US"/>
              </w:rPr>
            </w:pPr>
            <w:r w:rsidRPr="00473017">
              <w:rPr>
                <w:color w:val="000000"/>
                <w:lang w:val="en-US"/>
              </w:rPr>
              <w:t>0.80</w:t>
            </w:r>
          </w:p>
        </w:tc>
        <w:tc>
          <w:tcPr>
            <w:tcW w:w="2687" w:type="dxa"/>
            <w:tcBorders>
              <w:top w:val="single" w:sz="4" w:space="0" w:color="000000"/>
              <w:left w:val="single" w:sz="4" w:space="0" w:color="000000"/>
              <w:bottom w:val="single" w:sz="4" w:space="0" w:color="000000"/>
              <w:right w:val="single" w:sz="4" w:space="0" w:color="000000"/>
            </w:tcBorders>
          </w:tcPr>
          <w:p w14:paraId="6017E347" w14:textId="77777777" w:rsidR="00195D81" w:rsidRPr="00473017" w:rsidRDefault="00AF5E78">
            <w:pPr>
              <w:keepLines/>
              <w:ind w:right="-111"/>
              <w:rPr>
                <w:color w:val="000000"/>
              </w:rPr>
            </w:pPr>
            <w:r w:rsidRPr="00473017">
              <w:rPr>
                <w:color w:val="000000"/>
              </w:rPr>
              <w:t>Ирак</w:t>
            </w:r>
          </w:p>
        </w:tc>
        <w:tc>
          <w:tcPr>
            <w:tcW w:w="2585" w:type="dxa"/>
            <w:tcBorders>
              <w:top w:val="single" w:sz="4" w:space="0" w:color="000000"/>
              <w:left w:val="single" w:sz="4" w:space="0" w:color="000000"/>
              <w:bottom w:val="single" w:sz="4" w:space="0" w:color="000000"/>
              <w:right w:val="single" w:sz="4" w:space="0" w:color="000000"/>
            </w:tcBorders>
          </w:tcPr>
          <w:p w14:paraId="0F770951" w14:textId="77777777" w:rsidR="00195D81" w:rsidRPr="00473017" w:rsidRDefault="00AF5E78">
            <w:pPr>
              <w:keepLines/>
              <w:rPr>
                <w:color w:val="000000"/>
              </w:rPr>
            </w:pPr>
            <w:r w:rsidRPr="00473017">
              <w:rPr>
                <w:color w:val="000000"/>
              </w:rPr>
              <w:t>0.00</w:t>
            </w:r>
          </w:p>
        </w:tc>
      </w:tr>
      <w:tr w:rsidR="00195D81" w:rsidRPr="00473017" w14:paraId="37BDB6B2" w14:textId="77777777">
        <w:tc>
          <w:tcPr>
            <w:tcW w:w="2527" w:type="dxa"/>
            <w:tcBorders>
              <w:top w:val="single" w:sz="4" w:space="0" w:color="000000"/>
              <w:left w:val="single" w:sz="4" w:space="0" w:color="000000"/>
              <w:bottom w:val="single" w:sz="4" w:space="0" w:color="000000"/>
              <w:right w:val="single" w:sz="4" w:space="0" w:color="000000"/>
            </w:tcBorders>
          </w:tcPr>
          <w:p w14:paraId="5F9E63E4" w14:textId="77777777" w:rsidR="00195D81" w:rsidRPr="00473017" w:rsidRDefault="00AF5E78">
            <w:pPr>
              <w:keepLines/>
              <w:rPr>
                <w:color w:val="000000"/>
              </w:rPr>
            </w:pPr>
            <w:r w:rsidRPr="00473017">
              <w:rPr>
                <w:color w:val="000000"/>
              </w:rPr>
              <w:t>Сингапур</w:t>
            </w:r>
          </w:p>
        </w:tc>
        <w:tc>
          <w:tcPr>
            <w:tcW w:w="2576" w:type="dxa"/>
            <w:tcBorders>
              <w:top w:val="single" w:sz="4" w:space="0" w:color="000000"/>
              <w:left w:val="single" w:sz="4" w:space="0" w:color="000000"/>
              <w:bottom w:val="single" w:sz="4" w:space="0" w:color="000000"/>
              <w:right w:val="single" w:sz="4" w:space="0" w:color="000000"/>
            </w:tcBorders>
          </w:tcPr>
          <w:p w14:paraId="5A6B0ABA" w14:textId="77777777" w:rsidR="00195D81" w:rsidRPr="00473017" w:rsidRDefault="00AF5E78">
            <w:pPr>
              <w:keepLines/>
              <w:rPr>
                <w:color w:val="000000"/>
                <w:lang w:val="en-US"/>
              </w:rPr>
            </w:pPr>
            <w:r w:rsidRPr="00473017">
              <w:rPr>
                <w:color w:val="000000"/>
                <w:lang w:val="en-US"/>
              </w:rPr>
              <w:t>0.77</w:t>
            </w:r>
          </w:p>
        </w:tc>
        <w:tc>
          <w:tcPr>
            <w:tcW w:w="2687" w:type="dxa"/>
            <w:tcBorders>
              <w:top w:val="single" w:sz="4" w:space="0" w:color="000000"/>
              <w:left w:val="single" w:sz="4" w:space="0" w:color="000000"/>
              <w:bottom w:val="single" w:sz="4" w:space="0" w:color="000000"/>
              <w:right w:val="single" w:sz="4" w:space="0" w:color="000000"/>
            </w:tcBorders>
          </w:tcPr>
          <w:p w14:paraId="578766CC" w14:textId="77777777" w:rsidR="00195D81" w:rsidRPr="00473017" w:rsidRDefault="00AF5E78">
            <w:pPr>
              <w:keepLines/>
              <w:rPr>
                <w:color w:val="000000"/>
                <w:lang w:val="en-US"/>
              </w:rPr>
            </w:pPr>
            <w:proofErr w:type="spellStart"/>
            <w:r w:rsidRPr="00473017">
              <w:rPr>
                <w:color w:val="000000"/>
                <w:lang w:val="en-US"/>
              </w:rPr>
              <w:t>Восточный</w:t>
            </w:r>
            <w:proofErr w:type="spellEnd"/>
            <w:r w:rsidRPr="00473017">
              <w:rPr>
                <w:color w:val="000000"/>
                <w:lang w:val="en-US"/>
              </w:rPr>
              <w:t xml:space="preserve"> </w:t>
            </w:r>
            <w:proofErr w:type="spellStart"/>
            <w:r w:rsidRPr="00473017">
              <w:rPr>
                <w:color w:val="000000"/>
                <w:lang w:val="en-US"/>
              </w:rPr>
              <w:t>Тимор</w:t>
            </w:r>
            <w:proofErr w:type="spellEnd"/>
          </w:p>
        </w:tc>
        <w:tc>
          <w:tcPr>
            <w:tcW w:w="2585" w:type="dxa"/>
            <w:tcBorders>
              <w:top w:val="single" w:sz="4" w:space="0" w:color="000000"/>
              <w:left w:val="single" w:sz="4" w:space="0" w:color="000000"/>
              <w:bottom w:val="single" w:sz="4" w:space="0" w:color="000000"/>
              <w:right w:val="single" w:sz="4" w:space="0" w:color="000000"/>
            </w:tcBorders>
          </w:tcPr>
          <w:p w14:paraId="007F892A" w14:textId="77777777" w:rsidR="00195D81" w:rsidRPr="00473017" w:rsidRDefault="00AF5E78">
            <w:pPr>
              <w:keepLines/>
              <w:rPr>
                <w:color w:val="000000"/>
                <w:lang w:val="en-US"/>
              </w:rPr>
            </w:pPr>
            <w:r w:rsidRPr="00473017">
              <w:rPr>
                <w:color w:val="000000"/>
                <w:lang w:val="en-US"/>
              </w:rPr>
              <w:t>0.00</w:t>
            </w:r>
          </w:p>
        </w:tc>
      </w:tr>
      <w:tr w:rsidR="00195D81" w:rsidRPr="00473017" w14:paraId="5CAD8F39" w14:textId="77777777">
        <w:tc>
          <w:tcPr>
            <w:tcW w:w="2527" w:type="dxa"/>
            <w:tcBorders>
              <w:top w:val="single" w:sz="4" w:space="0" w:color="000000"/>
              <w:left w:val="single" w:sz="4" w:space="0" w:color="000000"/>
              <w:bottom w:val="single" w:sz="4" w:space="0" w:color="000000"/>
              <w:right w:val="single" w:sz="4" w:space="0" w:color="000000"/>
            </w:tcBorders>
          </w:tcPr>
          <w:p w14:paraId="0416AB7A" w14:textId="77777777" w:rsidR="00195D81" w:rsidRPr="00473017" w:rsidRDefault="00AF5E78">
            <w:pPr>
              <w:keepLines/>
              <w:rPr>
                <w:color w:val="000000"/>
              </w:rPr>
            </w:pPr>
            <w:r w:rsidRPr="00473017">
              <w:rPr>
                <w:color w:val="000000"/>
              </w:rPr>
              <w:t>Нидерланды</w:t>
            </w:r>
          </w:p>
        </w:tc>
        <w:tc>
          <w:tcPr>
            <w:tcW w:w="2576" w:type="dxa"/>
            <w:tcBorders>
              <w:top w:val="single" w:sz="4" w:space="0" w:color="000000"/>
              <w:left w:val="single" w:sz="4" w:space="0" w:color="000000"/>
              <w:bottom w:val="single" w:sz="4" w:space="0" w:color="000000"/>
              <w:right w:val="single" w:sz="4" w:space="0" w:color="000000"/>
            </w:tcBorders>
          </w:tcPr>
          <w:p w14:paraId="74BD19F8" w14:textId="77777777" w:rsidR="00195D81" w:rsidRPr="00473017" w:rsidRDefault="00AF5E78">
            <w:pPr>
              <w:keepLines/>
              <w:rPr>
                <w:color w:val="000000"/>
                <w:lang w:val="en-US"/>
              </w:rPr>
            </w:pPr>
            <w:r w:rsidRPr="00473017">
              <w:rPr>
                <w:color w:val="000000"/>
                <w:lang w:val="en-US"/>
              </w:rPr>
              <w:t>0.75</w:t>
            </w:r>
          </w:p>
        </w:tc>
        <w:tc>
          <w:tcPr>
            <w:tcW w:w="2687" w:type="dxa"/>
            <w:tcBorders>
              <w:top w:val="single" w:sz="4" w:space="0" w:color="000000"/>
              <w:left w:val="single" w:sz="4" w:space="0" w:color="000000"/>
              <w:bottom w:val="single" w:sz="4" w:space="0" w:color="000000"/>
              <w:right w:val="single" w:sz="4" w:space="0" w:color="000000"/>
            </w:tcBorders>
          </w:tcPr>
          <w:p w14:paraId="159A3735" w14:textId="77777777" w:rsidR="00195D81" w:rsidRPr="00473017" w:rsidRDefault="00AF5E78">
            <w:pPr>
              <w:keepLines/>
              <w:rPr>
                <w:color w:val="000000"/>
              </w:rPr>
            </w:pPr>
            <w:proofErr w:type="spellStart"/>
            <w:r w:rsidRPr="00473017">
              <w:rPr>
                <w:color w:val="000000"/>
                <w:lang w:val="en-US"/>
              </w:rPr>
              <w:t>Микронези</w:t>
            </w:r>
            <w:proofErr w:type="spellEnd"/>
            <w:r w:rsidRPr="00473017">
              <w:rPr>
                <w:color w:val="000000"/>
              </w:rPr>
              <w:t>я</w:t>
            </w:r>
          </w:p>
        </w:tc>
        <w:tc>
          <w:tcPr>
            <w:tcW w:w="2585" w:type="dxa"/>
            <w:tcBorders>
              <w:top w:val="single" w:sz="4" w:space="0" w:color="000000"/>
              <w:left w:val="single" w:sz="4" w:space="0" w:color="000000"/>
              <w:bottom w:val="single" w:sz="4" w:space="0" w:color="000000"/>
              <w:right w:val="single" w:sz="4" w:space="0" w:color="000000"/>
            </w:tcBorders>
          </w:tcPr>
          <w:p w14:paraId="5844A652" w14:textId="77777777" w:rsidR="00195D81" w:rsidRPr="00473017" w:rsidRDefault="00AF5E78">
            <w:pPr>
              <w:keepLines/>
              <w:rPr>
                <w:color w:val="000000"/>
                <w:lang w:val="en-US"/>
              </w:rPr>
            </w:pPr>
            <w:r w:rsidRPr="00473017">
              <w:rPr>
                <w:color w:val="000000"/>
                <w:lang w:val="en-US"/>
              </w:rPr>
              <w:t>0.00</w:t>
            </w:r>
          </w:p>
        </w:tc>
      </w:tr>
      <w:tr w:rsidR="00195D81" w:rsidRPr="00473017" w14:paraId="5B979F3F" w14:textId="77777777">
        <w:tc>
          <w:tcPr>
            <w:tcW w:w="2527" w:type="dxa"/>
            <w:tcBorders>
              <w:top w:val="single" w:sz="4" w:space="0" w:color="000000"/>
              <w:left w:val="single" w:sz="4" w:space="0" w:color="000000"/>
              <w:bottom w:val="single" w:sz="4" w:space="0" w:color="000000"/>
              <w:right w:val="single" w:sz="4" w:space="0" w:color="000000"/>
            </w:tcBorders>
          </w:tcPr>
          <w:p w14:paraId="095C6C14" w14:textId="77777777" w:rsidR="00195D81" w:rsidRPr="00473017" w:rsidRDefault="00AF5E78">
            <w:pPr>
              <w:keepLines/>
              <w:ind w:right="-109"/>
              <w:rPr>
                <w:color w:val="000000"/>
              </w:rPr>
            </w:pPr>
            <w:r w:rsidRPr="00473017">
              <w:rPr>
                <w:color w:val="000000"/>
              </w:rPr>
              <w:t>Великобритания</w:t>
            </w:r>
          </w:p>
        </w:tc>
        <w:tc>
          <w:tcPr>
            <w:tcW w:w="2576" w:type="dxa"/>
            <w:tcBorders>
              <w:top w:val="single" w:sz="4" w:space="0" w:color="000000"/>
              <w:left w:val="single" w:sz="4" w:space="0" w:color="000000"/>
              <w:bottom w:val="single" w:sz="4" w:space="0" w:color="000000"/>
              <w:right w:val="single" w:sz="4" w:space="0" w:color="000000"/>
            </w:tcBorders>
          </w:tcPr>
          <w:p w14:paraId="39AB0419" w14:textId="77777777" w:rsidR="00195D81" w:rsidRPr="00473017" w:rsidRDefault="00AF5E78">
            <w:pPr>
              <w:keepLines/>
              <w:rPr>
                <w:color w:val="000000"/>
                <w:lang w:val="en-US"/>
              </w:rPr>
            </w:pPr>
            <w:r w:rsidRPr="00473017">
              <w:rPr>
                <w:color w:val="000000"/>
                <w:lang w:val="en-US"/>
              </w:rPr>
              <w:t>0.74</w:t>
            </w:r>
          </w:p>
        </w:tc>
        <w:tc>
          <w:tcPr>
            <w:tcW w:w="2687" w:type="dxa"/>
            <w:tcBorders>
              <w:top w:val="single" w:sz="4" w:space="0" w:color="000000"/>
              <w:left w:val="single" w:sz="4" w:space="0" w:color="000000"/>
              <w:bottom w:val="single" w:sz="4" w:space="0" w:color="000000"/>
              <w:right w:val="single" w:sz="4" w:space="0" w:color="000000"/>
            </w:tcBorders>
          </w:tcPr>
          <w:p w14:paraId="70C8FBD6" w14:textId="77777777" w:rsidR="00195D81" w:rsidRPr="00473017" w:rsidRDefault="00AF5E78">
            <w:pPr>
              <w:keepLines/>
              <w:rPr>
                <w:color w:val="000000"/>
                <w:lang w:val="en-US"/>
              </w:rPr>
            </w:pPr>
            <w:proofErr w:type="spellStart"/>
            <w:r w:rsidRPr="00473017">
              <w:rPr>
                <w:color w:val="000000"/>
                <w:lang w:val="en-US"/>
              </w:rPr>
              <w:t>Ниуэ</w:t>
            </w:r>
            <w:proofErr w:type="spellEnd"/>
          </w:p>
        </w:tc>
        <w:tc>
          <w:tcPr>
            <w:tcW w:w="2585" w:type="dxa"/>
            <w:tcBorders>
              <w:top w:val="single" w:sz="4" w:space="0" w:color="000000"/>
              <w:left w:val="single" w:sz="4" w:space="0" w:color="000000"/>
              <w:bottom w:val="single" w:sz="4" w:space="0" w:color="000000"/>
              <w:right w:val="single" w:sz="4" w:space="0" w:color="000000"/>
            </w:tcBorders>
          </w:tcPr>
          <w:p w14:paraId="697228E4" w14:textId="77777777" w:rsidR="00195D81" w:rsidRPr="00473017" w:rsidRDefault="00AF5E78">
            <w:pPr>
              <w:keepLines/>
              <w:rPr>
                <w:color w:val="000000"/>
                <w:lang w:val="en-US"/>
              </w:rPr>
            </w:pPr>
            <w:r w:rsidRPr="00473017">
              <w:rPr>
                <w:color w:val="000000"/>
                <w:lang w:val="en-US"/>
              </w:rPr>
              <w:t>0.01</w:t>
            </w:r>
          </w:p>
        </w:tc>
      </w:tr>
      <w:tr w:rsidR="00195D81" w:rsidRPr="00473017" w14:paraId="1E41941D" w14:textId="77777777">
        <w:tc>
          <w:tcPr>
            <w:tcW w:w="2527" w:type="dxa"/>
            <w:tcBorders>
              <w:top w:val="single" w:sz="4" w:space="0" w:color="000000"/>
              <w:left w:val="single" w:sz="4" w:space="0" w:color="000000"/>
              <w:bottom w:val="single" w:sz="4" w:space="0" w:color="000000"/>
              <w:right w:val="single" w:sz="4" w:space="0" w:color="000000"/>
            </w:tcBorders>
          </w:tcPr>
          <w:p w14:paraId="62C52DB8" w14:textId="77777777" w:rsidR="00195D81" w:rsidRPr="00473017" w:rsidRDefault="00AF5E78">
            <w:pPr>
              <w:keepLines/>
              <w:rPr>
                <w:color w:val="000000"/>
              </w:rPr>
            </w:pPr>
            <w:r w:rsidRPr="00473017">
              <w:rPr>
                <w:color w:val="000000"/>
              </w:rPr>
              <w:t>Австрия</w:t>
            </w:r>
          </w:p>
        </w:tc>
        <w:tc>
          <w:tcPr>
            <w:tcW w:w="2576" w:type="dxa"/>
            <w:tcBorders>
              <w:top w:val="single" w:sz="4" w:space="0" w:color="000000"/>
              <w:left w:val="single" w:sz="4" w:space="0" w:color="000000"/>
              <w:bottom w:val="single" w:sz="4" w:space="0" w:color="000000"/>
              <w:right w:val="single" w:sz="4" w:space="0" w:color="000000"/>
            </w:tcBorders>
          </w:tcPr>
          <w:p w14:paraId="4177D305" w14:textId="77777777" w:rsidR="00195D81" w:rsidRPr="00473017" w:rsidRDefault="00AF5E78">
            <w:pPr>
              <w:keepLines/>
              <w:rPr>
                <w:color w:val="000000"/>
                <w:lang w:val="en-US"/>
              </w:rPr>
            </w:pPr>
            <w:r w:rsidRPr="00473017">
              <w:rPr>
                <w:color w:val="000000"/>
                <w:lang w:val="en-US"/>
              </w:rPr>
              <w:t>0.73</w:t>
            </w:r>
          </w:p>
        </w:tc>
        <w:tc>
          <w:tcPr>
            <w:tcW w:w="2687" w:type="dxa"/>
            <w:tcBorders>
              <w:top w:val="single" w:sz="4" w:space="0" w:color="000000"/>
              <w:left w:val="single" w:sz="4" w:space="0" w:color="000000"/>
              <w:bottom w:val="single" w:sz="4" w:space="0" w:color="000000"/>
              <w:right w:val="single" w:sz="4" w:space="0" w:color="000000"/>
            </w:tcBorders>
          </w:tcPr>
          <w:p w14:paraId="2CE7453A" w14:textId="77777777" w:rsidR="00195D81" w:rsidRPr="00473017" w:rsidRDefault="00AF5E78">
            <w:pPr>
              <w:keepLines/>
              <w:rPr>
                <w:color w:val="000000"/>
                <w:lang w:val="en-US"/>
              </w:rPr>
            </w:pPr>
            <w:proofErr w:type="spellStart"/>
            <w:r w:rsidRPr="00473017">
              <w:rPr>
                <w:color w:val="000000"/>
                <w:lang w:val="en-US"/>
              </w:rPr>
              <w:t>Эк</w:t>
            </w:r>
            <w:proofErr w:type="spellEnd"/>
            <w:r w:rsidRPr="00473017">
              <w:rPr>
                <w:color w:val="000000"/>
              </w:rPr>
              <w:t xml:space="preserve">. </w:t>
            </w:r>
            <w:proofErr w:type="spellStart"/>
            <w:r w:rsidRPr="00473017">
              <w:rPr>
                <w:color w:val="000000"/>
                <w:lang w:val="en-US"/>
              </w:rPr>
              <w:t>Гвинея</w:t>
            </w:r>
            <w:proofErr w:type="spellEnd"/>
          </w:p>
        </w:tc>
        <w:tc>
          <w:tcPr>
            <w:tcW w:w="2585" w:type="dxa"/>
            <w:tcBorders>
              <w:top w:val="single" w:sz="4" w:space="0" w:color="000000"/>
              <w:left w:val="single" w:sz="4" w:space="0" w:color="000000"/>
              <w:bottom w:val="single" w:sz="4" w:space="0" w:color="000000"/>
              <w:right w:val="single" w:sz="4" w:space="0" w:color="000000"/>
            </w:tcBorders>
          </w:tcPr>
          <w:p w14:paraId="3F5796D1" w14:textId="77777777" w:rsidR="00195D81" w:rsidRPr="00473017" w:rsidRDefault="00AF5E78">
            <w:pPr>
              <w:keepLines/>
              <w:rPr>
                <w:color w:val="000000"/>
                <w:lang w:val="en-US"/>
              </w:rPr>
            </w:pPr>
            <w:r w:rsidRPr="00473017">
              <w:rPr>
                <w:color w:val="000000"/>
                <w:lang w:val="en-US"/>
              </w:rPr>
              <w:t>0.01</w:t>
            </w:r>
          </w:p>
        </w:tc>
      </w:tr>
      <w:tr w:rsidR="00195D81" w:rsidRPr="00473017" w14:paraId="04988780" w14:textId="77777777">
        <w:tc>
          <w:tcPr>
            <w:tcW w:w="2527" w:type="dxa"/>
            <w:tcBorders>
              <w:top w:val="single" w:sz="4" w:space="0" w:color="000000"/>
              <w:left w:val="single" w:sz="4" w:space="0" w:color="000000"/>
              <w:bottom w:val="single" w:sz="4" w:space="0" w:color="000000"/>
              <w:right w:val="single" w:sz="4" w:space="0" w:color="000000"/>
            </w:tcBorders>
          </w:tcPr>
          <w:p w14:paraId="54DBDB40" w14:textId="77777777" w:rsidR="00195D81" w:rsidRPr="00473017" w:rsidRDefault="00AF5E78">
            <w:pPr>
              <w:keepLines/>
              <w:rPr>
                <w:color w:val="000000"/>
              </w:rPr>
            </w:pPr>
            <w:r w:rsidRPr="00473017">
              <w:rPr>
                <w:color w:val="000000"/>
              </w:rPr>
              <w:t>Франция</w:t>
            </w:r>
          </w:p>
        </w:tc>
        <w:tc>
          <w:tcPr>
            <w:tcW w:w="2576" w:type="dxa"/>
            <w:tcBorders>
              <w:top w:val="single" w:sz="4" w:space="0" w:color="000000"/>
              <w:left w:val="single" w:sz="4" w:space="0" w:color="000000"/>
              <w:bottom w:val="single" w:sz="4" w:space="0" w:color="000000"/>
              <w:right w:val="single" w:sz="4" w:space="0" w:color="000000"/>
            </w:tcBorders>
          </w:tcPr>
          <w:p w14:paraId="1177015E" w14:textId="77777777" w:rsidR="00195D81" w:rsidRPr="00473017" w:rsidRDefault="00AF5E78">
            <w:pPr>
              <w:keepLines/>
              <w:rPr>
                <w:color w:val="000000"/>
                <w:lang w:val="en-US"/>
              </w:rPr>
            </w:pPr>
            <w:r w:rsidRPr="00473017">
              <w:rPr>
                <w:color w:val="000000"/>
                <w:lang w:val="en-US"/>
              </w:rPr>
              <w:t>0.71</w:t>
            </w:r>
          </w:p>
        </w:tc>
        <w:tc>
          <w:tcPr>
            <w:tcW w:w="2687" w:type="dxa"/>
            <w:tcBorders>
              <w:top w:val="single" w:sz="4" w:space="0" w:color="000000"/>
              <w:left w:val="single" w:sz="4" w:space="0" w:color="000000"/>
              <w:bottom w:val="single" w:sz="4" w:space="0" w:color="000000"/>
              <w:right w:val="single" w:sz="4" w:space="0" w:color="000000"/>
            </w:tcBorders>
          </w:tcPr>
          <w:p w14:paraId="1D7C21D5" w14:textId="77777777" w:rsidR="00195D81" w:rsidRPr="00473017" w:rsidRDefault="00AF5E78">
            <w:pPr>
              <w:keepLines/>
              <w:rPr>
                <w:color w:val="000000"/>
              </w:rPr>
            </w:pPr>
            <w:proofErr w:type="spellStart"/>
            <w:r w:rsidRPr="00473017">
              <w:rPr>
                <w:color w:val="000000"/>
              </w:rPr>
              <w:t>Синт</w:t>
            </w:r>
            <w:proofErr w:type="spellEnd"/>
            <w:r w:rsidRPr="00473017">
              <w:rPr>
                <w:color w:val="000000"/>
              </w:rPr>
              <w:t>-Мартен</w:t>
            </w:r>
          </w:p>
        </w:tc>
        <w:tc>
          <w:tcPr>
            <w:tcW w:w="2585" w:type="dxa"/>
            <w:tcBorders>
              <w:top w:val="single" w:sz="4" w:space="0" w:color="000000"/>
              <w:left w:val="single" w:sz="4" w:space="0" w:color="000000"/>
              <w:bottom w:val="single" w:sz="4" w:space="0" w:color="000000"/>
              <w:right w:val="single" w:sz="4" w:space="0" w:color="000000"/>
            </w:tcBorders>
          </w:tcPr>
          <w:p w14:paraId="3E2AA213" w14:textId="77777777" w:rsidR="00195D81" w:rsidRPr="00473017" w:rsidRDefault="00AF5E78">
            <w:pPr>
              <w:keepLines/>
              <w:rPr>
                <w:color w:val="000000"/>
                <w:lang w:val="en-US"/>
              </w:rPr>
            </w:pPr>
            <w:r w:rsidRPr="00473017">
              <w:rPr>
                <w:color w:val="000000"/>
                <w:lang w:val="en-US"/>
              </w:rPr>
              <w:t>0.01</w:t>
            </w:r>
          </w:p>
        </w:tc>
      </w:tr>
      <w:tr w:rsidR="00195D81" w:rsidRPr="00473017" w14:paraId="411F7D74" w14:textId="77777777">
        <w:tc>
          <w:tcPr>
            <w:tcW w:w="2527" w:type="dxa"/>
            <w:tcBorders>
              <w:top w:val="single" w:sz="4" w:space="0" w:color="000000"/>
              <w:left w:val="single" w:sz="4" w:space="0" w:color="000000"/>
              <w:bottom w:val="single" w:sz="4" w:space="0" w:color="000000"/>
              <w:right w:val="single" w:sz="4" w:space="0" w:color="000000"/>
            </w:tcBorders>
          </w:tcPr>
          <w:p w14:paraId="6A92EFBF" w14:textId="77777777" w:rsidR="00195D81" w:rsidRPr="00473017" w:rsidRDefault="00AF5E78">
            <w:pPr>
              <w:keepLines/>
              <w:rPr>
                <w:color w:val="000000"/>
              </w:rPr>
            </w:pPr>
            <w:r w:rsidRPr="00473017">
              <w:rPr>
                <w:color w:val="000000"/>
              </w:rPr>
              <w:t>Чехия</w:t>
            </w:r>
          </w:p>
        </w:tc>
        <w:tc>
          <w:tcPr>
            <w:tcW w:w="2576" w:type="dxa"/>
            <w:tcBorders>
              <w:top w:val="single" w:sz="4" w:space="0" w:color="000000"/>
              <w:left w:val="single" w:sz="4" w:space="0" w:color="000000"/>
              <w:bottom w:val="single" w:sz="4" w:space="0" w:color="000000"/>
              <w:right w:val="single" w:sz="4" w:space="0" w:color="000000"/>
            </w:tcBorders>
          </w:tcPr>
          <w:p w14:paraId="22045FB6" w14:textId="77777777" w:rsidR="00195D81" w:rsidRPr="00473017" w:rsidRDefault="00AF5E78">
            <w:pPr>
              <w:keepLines/>
              <w:rPr>
                <w:color w:val="000000"/>
                <w:lang w:val="en-US"/>
              </w:rPr>
            </w:pPr>
            <w:r w:rsidRPr="00473017">
              <w:rPr>
                <w:color w:val="000000"/>
                <w:lang w:val="en-US"/>
              </w:rPr>
              <w:t>0.70</w:t>
            </w:r>
          </w:p>
        </w:tc>
        <w:tc>
          <w:tcPr>
            <w:tcW w:w="2687" w:type="dxa"/>
            <w:tcBorders>
              <w:top w:val="single" w:sz="4" w:space="0" w:color="000000"/>
              <w:left w:val="single" w:sz="4" w:space="0" w:color="000000"/>
              <w:bottom w:val="single" w:sz="4" w:space="0" w:color="000000"/>
              <w:right w:val="single" w:sz="4" w:space="0" w:color="000000"/>
            </w:tcBorders>
          </w:tcPr>
          <w:p w14:paraId="1CD87D1F" w14:textId="77777777" w:rsidR="00195D81" w:rsidRPr="00473017" w:rsidRDefault="00AF5E78">
            <w:pPr>
              <w:keepLines/>
              <w:rPr>
                <w:color w:val="000000"/>
              </w:rPr>
            </w:pPr>
            <w:r w:rsidRPr="00473017">
              <w:rPr>
                <w:color w:val="000000"/>
              </w:rPr>
              <w:t>Тувалу</w:t>
            </w:r>
          </w:p>
        </w:tc>
        <w:tc>
          <w:tcPr>
            <w:tcW w:w="2585" w:type="dxa"/>
            <w:tcBorders>
              <w:top w:val="single" w:sz="4" w:space="0" w:color="000000"/>
              <w:left w:val="single" w:sz="4" w:space="0" w:color="000000"/>
              <w:bottom w:val="single" w:sz="4" w:space="0" w:color="000000"/>
              <w:right w:val="single" w:sz="4" w:space="0" w:color="000000"/>
            </w:tcBorders>
          </w:tcPr>
          <w:p w14:paraId="3844C3FC" w14:textId="77777777" w:rsidR="00195D81" w:rsidRPr="00473017" w:rsidRDefault="00AF5E78">
            <w:pPr>
              <w:keepLines/>
              <w:rPr>
                <w:color w:val="000000"/>
                <w:lang w:val="en-US"/>
              </w:rPr>
            </w:pPr>
            <w:r w:rsidRPr="00473017">
              <w:rPr>
                <w:color w:val="000000"/>
                <w:lang w:val="en-US"/>
              </w:rPr>
              <w:t>0.01</w:t>
            </w:r>
          </w:p>
        </w:tc>
      </w:tr>
    </w:tbl>
    <w:p w14:paraId="701C9BFC" w14:textId="1F11510C" w:rsidR="00195D81" w:rsidRPr="00473017" w:rsidRDefault="00AF5E78">
      <w:pPr>
        <w:keepNext/>
        <w:keepLines/>
        <w:rPr>
          <w:color w:val="000000"/>
          <w:sz w:val="20"/>
          <w:szCs w:val="20"/>
        </w:rPr>
      </w:pPr>
      <w:r w:rsidRPr="00473017">
        <w:rPr>
          <w:color w:val="000000"/>
          <w:sz w:val="20"/>
          <w:szCs w:val="20"/>
        </w:rPr>
        <w:t xml:space="preserve">Примечание: </w:t>
      </w:r>
      <w:r w:rsidR="009E2A7A">
        <w:rPr>
          <w:color w:val="000000"/>
          <w:sz w:val="20"/>
          <w:szCs w:val="20"/>
        </w:rPr>
        <w:t>п</w:t>
      </w:r>
      <w:r w:rsidRPr="00473017">
        <w:rPr>
          <w:color w:val="000000"/>
          <w:sz w:val="20"/>
          <w:szCs w:val="20"/>
        </w:rPr>
        <w:t xml:space="preserve">ри необходимости добавьте примечание под рисунком. Используйте </w:t>
      </w:r>
      <w:r w:rsidRPr="00473017">
        <w:rPr>
          <w:color w:val="000000"/>
          <w:sz w:val="20"/>
          <w:szCs w:val="20"/>
          <w:lang w:val="en-US"/>
        </w:rPr>
        <w:t>Times</w:t>
      </w:r>
      <w:r w:rsidRPr="00473017">
        <w:rPr>
          <w:color w:val="000000"/>
          <w:sz w:val="20"/>
          <w:szCs w:val="20"/>
        </w:rPr>
        <w:t xml:space="preserve"> </w:t>
      </w:r>
      <w:r w:rsidRPr="00473017">
        <w:rPr>
          <w:color w:val="000000"/>
          <w:sz w:val="20"/>
          <w:szCs w:val="20"/>
          <w:lang w:val="en-US"/>
        </w:rPr>
        <w:t>New</w:t>
      </w:r>
      <w:r w:rsidRPr="00473017">
        <w:rPr>
          <w:color w:val="000000"/>
          <w:sz w:val="20"/>
          <w:szCs w:val="20"/>
        </w:rPr>
        <w:t xml:space="preserve"> </w:t>
      </w:r>
      <w:r w:rsidRPr="00473017">
        <w:rPr>
          <w:color w:val="000000"/>
          <w:sz w:val="20"/>
          <w:szCs w:val="20"/>
          <w:lang w:val="en-US"/>
        </w:rPr>
        <w:t>Roman</w:t>
      </w:r>
      <w:r w:rsidRPr="00473017">
        <w:rPr>
          <w:color w:val="000000"/>
          <w:sz w:val="20"/>
          <w:szCs w:val="20"/>
        </w:rPr>
        <w:t>, размер 10. Пример: собственные расчеты.</w:t>
      </w:r>
    </w:p>
    <w:p w14:paraId="14991261" w14:textId="77777777" w:rsidR="00195D81" w:rsidRPr="00473017" w:rsidRDefault="00AF5E78">
      <w:pPr>
        <w:keepNext/>
        <w:keepLines/>
        <w:ind w:firstLine="708"/>
        <w:rPr>
          <w:color w:val="000000"/>
          <w:sz w:val="20"/>
          <w:szCs w:val="20"/>
        </w:rPr>
      </w:pPr>
      <w:r w:rsidRPr="00473017">
        <w:rPr>
          <w:color w:val="000000"/>
          <w:sz w:val="20"/>
          <w:szCs w:val="20"/>
        </w:rPr>
        <w:t xml:space="preserve">Источник: </w:t>
      </w:r>
      <w:proofErr w:type="spellStart"/>
      <w:r w:rsidRPr="00473017">
        <w:rPr>
          <w:color w:val="000000"/>
          <w:sz w:val="20"/>
          <w:szCs w:val="20"/>
        </w:rPr>
        <w:t>Хиршман</w:t>
      </w:r>
      <w:proofErr w:type="spellEnd"/>
      <w:r w:rsidRPr="00473017">
        <w:rPr>
          <w:color w:val="000000"/>
          <w:sz w:val="20"/>
          <w:szCs w:val="20"/>
        </w:rPr>
        <w:t>, А. О. (1945): Национальная власть и структура внешней торговли, с. 17.</w:t>
      </w:r>
    </w:p>
    <w:p w14:paraId="4F62C238" w14:textId="77777777" w:rsidR="00195D81" w:rsidRPr="00473017" w:rsidRDefault="00195D81">
      <w:pPr>
        <w:ind w:firstLine="709"/>
        <w:rPr>
          <w:color w:val="000000"/>
          <w:sz w:val="20"/>
          <w:szCs w:val="20"/>
        </w:rPr>
      </w:pPr>
    </w:p>
    <w:p w14:paraId="1AC1B3EA" w14:textId="77777777" w:rsidR="00195D81" w:rsidRPr="00473017" w:rsidRDefault="00AF5E78">
      <w:pPr>
        <w:ind w:firstLine="708"/>
        <w:jc w:val="both"/>
        <w:rPr>
          <w:color w:val="000000"/>
          <w:szCs w:val="22"/>
        </w:rPr>
      </w:pPr>
      <w:r w:rsidRPr="00473017">
        <w:rPr>
          <w:color w:val="000000"/>
          <w:szCs w:val="22"/>
        </w:rPr>
        <w:t>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w:t>
      </w:r>
    </w:p>
    <w:p w14:paraId="141FDC1F" w14:textId="77777777" w:rsidR="00195D81" w:rsidRPr="00473017" w:rsidRDefault="00195D81">
      <w:pPr>
        <w:ind w:firstLine="708"/>
        <w:rPr>
          <w:color w:val="000000"/>
          <w:szCs w:val="22"/>
        </w:rPr>
      </w:pPr>
    </w:p>
    <w:p w14:paraId="254C4903" w14:textId="77777777" w:rsidR="00195D81" w:rsidRPr="00473017" w:rsidRDefault="00AF5E78">
      <w:pPr>
        <w:rPr>
          <w:b/>
          <w:color w:val="000000"/>
          <w:szCs w:val="22"/>
        </w:rPr>
      </w:pPr>
      <w:r w:rsidRPr="00473017">
        <w:rPr>
          <w:b/>
          <w:color w:val="000000"/>
          <w:szCs w:val="22"/>
        </w:rPr>
        <w:t>1.1 Заголовок подраздела</w:t>
      </w:r>
    </w:p>
    <w:p w14:paraId="7A99B0F5" w14:textId="77777777" w:rsidR="00195D81" w:rsidRPr="00473017" w:rsidRDefault="00AF5E78">
      <w:pPr>
        <w:ind w:firstLine="708"/>
        <w:jc w:val="both"/>
        <w:rPr>
          <w:color w:val="000000"/>
          <w:szCs w:val="22"/>
        </w:rPr>
      </w:pPr>
      <w:r w:rsidRPr="00473017">
        <w:rPr>
          <w:color w:val="000000"/>
          <w:szCs w:val="22"/>
        </w:rPr>
        <w:lastRenderedPageBreak/>
        <w:t>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w:t>
      </w:r>
    </w:p>
    <w:p w14:paraId="7526A209" w14:textId="77777777" w:rsidR="00195D81" w:rsidRPr="00473017" w:rsidRDefault="00195D81">
      <w:pPr>
        <w:ind w:firstLine="708"/>
        <w:rPr>
          <w:color w:val="000000"/>
          <w:szCs w:val="22"/>
        </w:rPr>
      </w:pPr>
    </w:p>
    <w:p w14:paraId="662316FF" w14:textId="77777777" w:rsidR="00195D81" w:rsidRPr="00473017" w:rsidRDefault="00AF5E78">
      <w:pPr>
        <w:jc w:val="center"/>
        <w:rPr>
          <w:b/>
          <w:color w:val="000000"/>
          <w:sz w:val="26"/>
          <w:szCs w:val="26"/>
        </w:rPr>
      </w:pPr>
      <w:r w:rsidRPr="00473017">
        <w:rPr>
          <w:b/>
          <w:color w:val="000000"/>
          <w:sz w:val="26"/>
          <w:szCs w:val="26"/>
        </w:rPr>
        <w:t>2 Заголовок раздела</w:t>
      </w:r>
    </w:p>
    <w:p w14:paraId="6B362BD8" w14:textId="77777777" w:rsidR="00195D81" w:rsidRPr="00473017" w:rsidRDefault="00AF5E78">
      <w:pPr>
        <w:ind w:firstLine="708"/>
        <w:jc w:val="both"/>
        <w:rPr>
          <w:color w:val="000000"/>
          <w:szCs w:val="22"/>
        </w:rPr>
      </w:pPr>
      <w:r w:rsidRPr="00473017">
        <w:rPr>
          <w:color w:val="000000"/>
          <w:szCs w:val="22"/>
        </w:rPr>
        <w:t>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w:t>
      </w:r>
    </w:p>
    <w:p w14:paraId="183CFD4D" w14:textId="77777777" w:rsidR="00195D81" w:rsidRPr="00473017" w:rsidRDefault="00195D81">
      <w:pPr>
        <w:ind w:firstLine="708"/>
        <w:rPr>
          <w:color w:val="000000"/>
          <w:szCs w:val="22"/>
        </w:rPr>
      </w:pPr>
    </w:p>
    <w:p w14:paraId="76CE21F3" w14:textId="77777777" w:rsidR="00195D81" w:rsidRPr="00473017" w:rsidRDefault="00AF5E78">
      <w:pPr>
        <w:jc w:val="center"/>
        <w:rPr>
          <w:b/>
          <w:color w:val="000000"/>
          <w:sz w:val="26"/>
          <w:szCs w:val="26"/>
        </w:rPr>
      </w:pPr>
      <w:r w:rsidRPr="00473017">
        <w:rPr>
          <w:b/>
          <w:color w:val="000000"/>
          <w:sz w:val="26"/>
          <w:szCs w:val="26"/>
        </w:rPr>
        <w:t>3 Заголовок раздела</w:t>
      </w:r>
    </w:p>
    <w:p w14:paraId="5CF96335" w14:textId="77777777" w:rsidR="00195D81" w:rsidRPr="00473017" w:rsidRDefault="00AF5E78">
      <w:pPr>
        <w:ind w:firstLine="708"/>
        <w:jc w:val="both"/>
        <w:rPr>
          <w:color w:val="000000"/>
          <w:szCs w:val="22"/>
        </w:rPr>
      </w:pPr>
      <w:r w:rsidRPr="00473017">
        <w:rPr>
          <w:color w:val="000000"/>
          <w:szCs w:val="22"/>
        </w:rPr>
        <w:t>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w:t>
      </w:r>
    </w:p>
    <w:p w14:paraId="665FD2E0" w14:textId="77777777" w:rsidR="00195D81" w:rsidRPr="00473017" w:rsidRDefault="00195D81">
      <w:pPr>
        <w:ind w:firstLine="708"/>
        <w:rPr>
          <w:color w:val="000000"/>
          <w:szCs w:val="22"/>
        </w:rPr>
      </w:pPr>
    </w:p>
    <w:p w14:paraId="0529C76D" w14:textId="77777777" w:rsidR="00195D81" w:rsidRPr="00473017" w:rsidRDefault="00AF5E78">
      <w:pPr>
        <w:jc w:val="center"/>
        <w:rPr>
          <w:b/>
          <w:color w:val="000000"/>
          <w:sz w:val="26"/>
          <w:szCs w:val="26"/>
        </w:rPr>
      </w:pPr>
      <w:r w:rsidRPr="00473017">
        <w:rPr>
          <w:b/>
          <w:color w:val="000000"/>
          <w:sz w:val="26"/>
          <w:szCs w:val="26"/>
        </w:rPr>
        <w:t xml:space="preserve">Заключение </w:t>
      </w:r>
    </w:p>
    <w:p w14:paraId="2ED4513A" w14:textId="77777777" w:rsidR="00195D81" w:rsidRPr="00473017" w:rsidRDefault="00AF5E78">
      <w:pPr>
        <w:ind w:firstLine="708"/>
        <w:jc w:val="both"/>
        <w:rPr>
          <w:color w:val="000000"/>
          <w:szCs w:val="22"/>
        </w:rPr>
      </w:pPr>
      <w:r w:rsidRPr="00473017">
        <w:rPr>
          <w:color w:val="000000"/>
          <w:szCs w:val="22"/>
        </w:rPr>
        <w:t>В заключении обсуждаются полученные результаты, описывается их важность и вклад в литературу, а также упоминаются возможные недостатки. Заключение не должно содержать никакой важной информации, которая ранее не упоминалась в тексте.</w:t>
      </w:r>
    </w:p>
    <w:p w14:paraId="223CF37E" w14:textId="77777777" w:rsidR="00195D81" w:rsidRPr="00473017" w:rsidRDefault="00195D81">
      <w:pPr>
        <w:rPr>
          <w:b/>
          <w:color w:val="000000"/>
          <w:sz w:val="26"/>
          <w:szCs w:val="26"/>
        </w:rPr>
      </w:pPr>
    </w:p>
    <w:p w14:paraId="1755DEF3" w14:textId="77777777" w:rsidR="00195D81" w:rsidRPr="00473017" w:rsidRDefault="00AF5E78">
      <w:pPr>
        <w:jc w:val="center"/>
        <w:rPr>
          <w:b/>
          <w:color w:val="000000"/>
          <w:sz w:val="26"/>
          <w:szCs w:val="26"/>
        </w:rPr>
      </w:pPr>
      <w:r w:rsidRPr="00473017">
        <w:rPr>
          <w:b/>
          <w:color w:val="000000"/>
          <w:sz w:val="26"/>
          <w:szCs w:val="26"/>
        </w:rPr>
        <w:t>Список литературы:</w:t>
      </w:r>
    </w:p>
    <w:p w14:paraId="5456D044" w14:textId="77777777" w:rsidR="00195D81" w:rsidRPr="00473017" w:rsidRDefault="00AF5E78">
      <w:pPr>
        <w:pStyle w:val="a4"/>
        <w:numPr>
          <w:ilvl w:val="0"/>
          <w:numId w:val="1"/>
        </w:numPr>
        <w:jc w:val="both"/>
        <w:rPr>
          <w:rFonts w:ascii="Times New Roman" w:hAnsi="Times New Roman" w:cs="Times New Roman"/>
          <w:sz w:val="24"/>
          <w:lang w:val="ru-RU"/>
        </w:rPr>
      </w:pPr>
      <w:r w:rsidRPr="00473017">
        <w:rPr>
          <w:rFonts w:ascii="Times New Roman" w:hAnsi="Times New Roman" w:cs="Times New Roman"/>
          <w:sz w:val="24"/>
          <w:lang w:val="ru-RU"/>
        </w:rPr>
        <w:t>Оформление источников литературы должно соответствовать требованиям ГОСТ Р.7.0.5-2008</w:t>
      </w:r>
    </w:p>
    <w:p w14:paraId="21809F31" w14:textId="77777777" w:rsidR="00195D81" w:rsidRPr="00473017" w:rsidRDefault="00AF5E78">
      <w:pPr>
        <w:pStyle w:val="a4"/>
        <w:numPr>
          <w:ilvl w:val="0"/>
          <w:numId w:val="1"/>
        </w:numPr>
        <w:jc w:val="both"/>
        <w:rPr>
          <w:rFonts w:ascii="Times New Roman" w:hAnsi="Times New Roman" w:cs="Times New Roman"/>
          <w:sz w:val="24"/>
          <w:lang w:val="ru-RU"/>
        </w:rPr>
      </w:pPr>
      <w:r w:rsidRPr="00473017">
        <w:rPr>
          <w:rFonts w:ascii="Times New Roman" w:hAnsi="Times New Roman" w:cs="Times New Roman"/>
          <w:sz w:val="24"/>
          <w:lang w:val="ru-RU"/>
        </w:rPr>
        <w:t>Источники</w:t>
      </w:r>
      <w:r w:rsidRPr="00473017">
        <w:rPr>
          <w:rFonts w:ascii="Times New Roman" w:hAnsi="Times New Roman" w:cs="Times New Roman"/>
        </w:rPr>
        <w:t xml:space="preserve"> </w:t>
      </w:r>
      <w:r w:rsidRPr="00473017">
        <w:rPr>
          <w:rFonts w:ascii="Times New Roman" w:hAnsi="Times New Roman" w:cs="Times New Roman"/>
          <w:sz w:val="24"/>
          <w:lang w:val="ru-RU"/>
        </w:rPr>
        <w:t xml:space="preserve">располагаются в порядке их упоминания по тексту. </w:t>
      </w:r>
    </w:p>
    <w:p w14:paraId="5E67D026" w14:textId="77777777" w:rsidR="00195D81" w:rsidRPr="00473017" w:rsidRDefault="00195D81">
      <w:pPr>
        <w:pStyle w:val="a4"/>
        <w:rPr>
          <w:rFonts w:ascii="Times New Roman" w:hAnsi="Times New Roman" w:cs="Times New Roman"/>
          <w:b/>
          <w:sz w:val="24"/>
          <w:lang w:val="ru-RU"/>
        </w:rPr>
      </w:pPr>
    </w:p>
    <w:p w14:paraId="4FA9283B" w14:textId="77777777" w:rsidR="00195D81" w:rsidRPr="00473017" w:rsidRDefault="00195D81">
      <w:pPr>
        <w:pStyle w:val="a4"/>
        <w:rPr>
          <w:rFonts w:ascii="Times New Roman" w:hAnsi="Times New Roman" w:cs="Times New Roman"/>
          <w:b/>
          <w:sz w:val="24"/>
          <w:lang w:val="ru-RU"/>
        </w:rPr>
      </w:pPr>
    </w:p>
    <w:p w14:paraId="277944E3" w14:textId="77777777" w:rsidR="00195D81" w:rsidRPr="00473017" w:rsidRDefault="00AF5E78">
      <w:pPr>
        <w:pStyle w:val="MVnadpisy"/>
        <w:rPr>
          <w:lang w:val="en-US"/>
        </w:rPr>
      </w:pPr>
      <w:r w:rsidRPr="00473017">
        <w:rPr>
          <w:lang w:val="en-US"/>
        </w:rPr>
        <w:t>TITLE OF THE PAPER (FONT: TIMES NEW ROMAN, SIZE: 14)</w:t>
      </w:r>
    </w:p>
    <w:p w14:paraId="7254900E" w14:textId="77777777" w:rsidR="00195D81" w:rsidRPr="00473017" w:rsidRDefault="00195D81">
      <w:pPr>
        <w:jc w:val="center"/>
        <w:rPr>
          <w:b/>
          <w:color w:val="000000"/>
          <w:szCs w:val="22"/>
          <w:lang w:val="en-US"/>
        </w:rPr>
      </w:pPr>
    </w:p>
    <w:p w14:paraId="31274FE4" w14:textId="77777777" w:rsidR="00195D81" w:rsidRPr="00473017" w:rsidRDefault="00AF5E78">
      <w:pPr>
        <w:pStyle w:val="MVmena"/>
        <w:rPr>
          <w:rFonts w:cs="Times New Roman"/>
          <w:lang w:val="en-US"/>
        </w:rPr>
      </w:pPr>
      <w:r w:rsidRPr="00473017">
        <w:rPr>
          <w:rFonts w:cs="Times New Roman"/>
          <w:lang w:val="en-US"/>
        </w:rPr>
        <w:t xml:space="preserve">Ivan Ivanov </w:t>
      </w:r>
      <w:r w:rsidRPr="00473017">
        <w:rPr>
          <w:rFonts w:cs="Times New Roman"/>
          <w:vertAlign w:val="superscript"/>
          <w:lang w:val="en-US"/>
        </w:rPr>
        <w:t>a</w:t>
      </w:r>
      <w:r w:rsidRPr="00473017">
        <w:rPr>
          <w:rFonts w:cs="Times New Roman"/>
          <w:lang w:val="en-US"/>
        </w:rPr>
        <w:t xml:space="preserve"> – </w:t>
      </w:r>
      <w:r w:rsidRPr="00473017">
        <w:rPr>
          <w:rFonts w:cs="Times New Roman"/>
          <w:bCs/>
          <w:lang w:val="en-US"/>
        </w:rPr>
        <w:t>Semen Petrov</w:t>
      </w:r>
      <w:r w:rsidRPr="00473017">
        <w:rPr>
          <w:rFonts w:cs="Times New Roman"/>
          <w:lang w:val="en-US"/>
        </w:rPr>
        <w:t xml:space="preserve"> </w:t>
      </w:r>
      <w:proofErr w:type="gramStart"/>
      <w:r w:rsidRPr="00473017">
        <w:rPr>
          <w:rFonts w:cs="Times New Roman"/>
          <w:vertAlign w:val="superscript"/>
          <w:lang w:val="en-US"/>
        </w:rPr>
        <w:t xml:space="preserve">b </w:t>
      </w:r>
      <w:r w:rsidRPr="00473017">
        <w:rPr>
          <w:rFonts w:cs="Times New Roman"/>
          <w:lang w:val="en-US"/>
        </w:rPr>
        <w:t> –</w:t>
      </w:r>
      <w:proofErr w:type="gramEnd"/>
      <w:r w:rsidRPr="00473017">
        <w:rPr>
          <w:rFonts w:cs="Times New Roman"/>
          <w:lang w:val="en-US"/>
        </w:rPr>
        <w:t xml:space="preserve"> Maksim </w:t>
      </w:r>
      <w:proofErr w:type="spellStart"/>
      <w:r w:rsidRPr="00473017">
        <w:rPr>
          <w:rFonts w:cs="Times New Roman"/>
          <w:lang w:val="en-US"/>
        </w:rPr>
        <w:t>Korshunov</w:t>
      </w:r>
      <w:proofErr w:type="spellEnd"/>
      <w:r w:rsidRPr="00473017">
        <w:rPr>
          <w:rFonts w:cs="Times New Roman"/>
          <w:lang w:val="en-US"/>
        </w:rPr>
        <w:t xml:space="preserve"> </w:t>
      </w:r>
      <w:r w:rsidRPr="00473017">
        <w:rPr>
          <w:rFonts w:cs="Times New Roman"/>
          <w:vertAlign w:val="superscript"/>
          <w:lang w:val="en-US"/>
        </w:rPr>
        <w:t>c</w:t>
      </w:r>
    </w:p>
    <w:p w14:paraId="4C309965" w14:textId="77777777" w:rsidR="00195D81" w:rsidRPr="00473017" w:rsidRDefault="00195D81">
      <w:pPr>
        <w:jc w:val="center"/>
        <w:rPr>
          <w:b/>
          <w:color w:val="000000"/>
          <w:szCs w:val="22"/>
          <w:lang w:val="en-US"/>
        </w:rPr>
      </w:pPr>
    </w:p>
    <w:p w14:paraId="7F79A109" w14:textId="77777777" w:rsidR="00195D81" w:rsidRPr="00473017" w:rsidRDefault="00AF5E78">
      <w:pPr>
        <w:jc w:val="center"/>
        <w:rPr>
          <w:color w:val="000000"/>
          <w:sz w:val="20"/>
          <w:szCs w:val="22"/>
          <w:lang w:val="en-US"/>
        </w:rPr>
      </w:pPr>
      <w:proofErr w:type="spellStart"/>
      <w:proofErr w:type="gramStart"/>
      <w:r w:rsidRPr="00473017">
        <w:rPr>
          <w:color w:val="000000"/>
          <w:sz w:val="20"/>
          <w:szCs w:val="22"/>
          <w:vertAlign w:val="superscript"/>
          <w:lang w:val="en-US"/>
        </w:rPr>
        <w:t>a</w:t>
      </w:r>
      <w:proofErr w:type="spellEnd"/>
      <w:proofErr w:type="gramEnd"/>
      <w:r w:rsidRPr="00473017">
        <w:rPr>
          <w:color w:val="000000"/>
          <w:sz w:val="20"/>
          <w:szCs w:val="22"/>
          <w:lang w:val="en-US"/>
        </w:rPr>
        <w:t> </w:t>
      </w:r>
      <w:bookmarkStart w:id="2" w:name="_Hlk224488674"/>
      <w:r w:rsidRPr="00473017">
        <w:rPr>
          <w:color w:val="000000"/>
          <w:sz w:val="20"/>
          <w:szCs w:val="22"/>
          <w:lang w:val="en-US"/>
        </w:rPr>
        <w:t>Economics and Finances Department, Perm National Research Polytechnic University,</w:t>
      </w:r>
    </w:p>
    <w:p w14:paraId="7823E54E" w14:textId="77777777" w:rsidR="00195D81" w:rsidRPr="00473017" w:rsidRDefault="00AF5E78">
      <w:pPr>
        <w:jc w:val="center"/>
        <w:rPr>
          <w:color w:val="000000"/>
          <w:sz w:val="20"/>
          <w:szCs w:val="22"/>
          <w:lang w:val="en-US"/>
        </w:rPr>
      </w:pPr>
      <w:proofErr w:type="spellStart"/>
      <w:r w:rsidRPr="00473017">
        <w:rPr>
          <w:color w:val="000000"/>
          <w:sz w:val="20"/>
          <w:szCs w:val="22"/>
          <w:lang w:val="en-US"/>
        </w:rPr>
        <w:t>Komsomolsky</w:t>
      </w:r>
      <w:proofErr w:type="spellEnd"/>
      <w:r w:rsidRPr="00473017">
        <w:rPr>
          <w:color w:val="000000"/>
          <w:sz w:val="20"/>
          <w:szCs w:val="22"/>
          <w:lang w:val="en-US"/>
        </w:rPr>
        <w:t xml:space="preserve"> Avenue 29, Perm, Russia, </w:t>
      </w:r>
      <w:proofErr w:type="spellStart"/>
      <w:proofErr w:type="gramStart"/>
      <w:r w:rsidRPr="00473017">
        <w:rPr>
          <w:color w:val="000000"/>
          <w:sz w:val="20"/>
          <w:szCs w:val="22"/>
          <w:lang w:val="en-US"/>
        </w:rPr>
        <w:t>e-mail:ivanovivan@mail.ru</w:t>
      </w:r>
      <w:proofErr w:type="spellEnd"/>
      <w:proofErr w:type="gramEnd"/>
      <w:r w:rsidRPr="00473017">
        <w:rPr>
          <w:color w:val="000000"/>
          <w:sz w:val="20"/>
          <w:szCs w:val="22"/>
          <w:lang w:val="en-US"/>
        </w:rPr>
        <w:t xml:space="preserve">. </w:t>
      </w:r>
    </w:p>
    <w:bookmarkEnd w:id="2"/>
    <w:p w14:paraId="1420D81A" w14:textId="77777777" w:rsidR="00195D81" w:rsidRPr="00473017" w:rsidRDefault="00AF5E78">
      <w:pPr>
        <w:jc w:val="center"/>
        <w:rPr>
          <w:color w:val="000000"/>
          <w:sz w:val="20"/>
          <w:szCs w:val="22"/>
          <w:lang w:val="en-US"/>
        </w:rPr>
      </w:pPr>
      <w:r w:rsidRPr="00473017">
        <w:rPr>
          <w:color w:val="000000"/>
          <w:sz w:val="20"/>
          <w:szCs w:val="22"/>
          <w:vertAlign w:val="superscript"/>
          <w:lang w:val="en-US"/>
        </w:rPr>
        <w:t>b</w:t>
      </w:r>
      <w:r w:rsidRPr="00473017">
        <w:rPr>
          <w:color w:val="000000"/>
          <w:sz w:val="20"/>
          <w:szCs w:val="22"/>
          <w:lang w:val="en-US"/>
        </w:rPr>
        <w:t xml:space="preserve"> Workplace of the second author: Faculty, University, address, e-mail.</w:t>
      </w:r>
    </w:p>
    <w:p w14:paraId="4B0F0D2D" w14:textId="77777777" w:rsidR="00195D81" w:rsidRPr="00473017" w:rsidRDefault="00AF5E78">
      <w:pPr>
        <w:jc w:val="center"/>
        <w:rPr>
          <w:color w:val="000000"/>
          <w:sz w:val="20"/>
          <w:szCs w:val="22"/>
          <w:lang w:val="en-US"/>
        </w:rPr>
      </w:pPr>
      <w:r w:rsidRPr="00473017">
        <w:rPr>
          <w:color w:val="000000"/>
          <w:sz w:val="20"/>
          <w:szCs w:val="22"/>
          <w:vertAlign w:val="superscript"/>
          <w:lang w:val="en-US"/>
        </w:rPr>
        <w:t>c</w:t>
      </w:r>
      <w:r w:rsidRPr="00473017">
        <w:rPr>
          <w:color w:val="000000"/>
          <w:sz w:val="20"/>
          <w:szCs w:val="22"/>
          <w:lang w:val="en-US"/>
        </w:rPr>
        <w:t xml:space="preserve"> Workplace of the third author: Faculty, University, address, e-mail.</w:t>
      </w:r>
    </w:p>
    <w:p w14:paraId="1B7945E0" w14:textId="77777777" w:rsidR="00195D81" w:rsidRPr="00473017" w:rsidRDefault="00AF5E78">
      <w:pPr>
        <w:jc w:val="center"/>
        <w:rPr>
          <w:b/>
          <w:color w:val="000000"/>
          <w:szCs w:val="22"/>
          <w:lang w:val="en-US"/>
        </w:rPr>
      </w:pPr>
      <w:r w:rsidRPr="00473017">
        <w:rPr>
          <w:sz w:val="20"/>
          <w:szCs w:val="20"/>
          <w:lang w:val="en-US"/>
        </w:rPr>
        <w:t>(</w:t>
      </w:r>
      <w:r w:rsidRPr="00473017">
        <w:rPr>
          <w:color w:val="000000"/>
          <w:sz w:val="20"/>
          <w:szCs w:val="20"/>
          <w:lang w:val="en-US"/>
        </w:rPr>
        <w:t>Times New Roman, size 10)</w:t>
      </w:r>
    </w:p>
    <w:p w14:paraId="167A63A4" w14:textId="77777777" w:rsidR="00195D81" w:rsidRPr="00473017" w:rsidRDefault="00195D81">
      <w:pPr>
        <w:rPr>
          <w:b/>
          <w:color w:val="000000"/>
          <w:szCs w:val="22"/>
          <w:lang w:val="en-US"/>
        </w:rPr>
      </w:pPr>
    </w:p>
    <w:p w14:paraId="704D4612" w14:textId="77777777" w:rsidR="00195D81" w:rsidRPr="00473017" w:rsidRDefault="00195D81">
      <w:pPr>
        <w:rPr>
          <w:b/>
          <w:color w:val="000000"/>
          <w:szCs w:val="22"/>
          <w:lang w:val="en-US"/>
        </w:rPr>
      </w:pPr>
    </w:p>
    <w:p w14:paraId="5F8602EB" w14:textId="77777777" w:rsidR="00195D81" w:rsidRPr="00473017" w:rsidRDefault="00AF5E78">
      <w:pPr>
        <w:ind w:left="567" w:right="567"/>
        <w:jc w:val="both"/>
        <w:rPr>
          <w:color w:val="000000"/>
          <w:lang w:val="en-US"/>
        </w:rPr>
      </w:pPr>
      <w:r w:rsidRPr="00473017">
        <w:rPr>
          <w:color w:val="000000"/>
          <w:lang w:val="en-US"/>
        </w:rPr>
        <w:t>Abstract in Times New Roman font, size 11. The abstract should not be longer than 10 lines. It must discuss the content of the paper, identify its goals, methods used and main conclusions.</w:t>
      </w:r>
    </w:p>
    <w:p w14:paraId="332ADE3E" w14:textId="7D6E851A" w:rsidR="00195D81" w:rsidRDefault="00AF5E78">
      <w:pPr>
        <w:ind w:left="567" w:right="567"/>
        <w:jc w:val="both"/>
        <w:rPr>
          <w:color w:val="000000"/>
          <w:lang w:val="en-US"/>
        </w:rPr>
      </w:pPr>
      <w:r w:rsidRPr="00473017">
        <w:rPr>
          <w:b/>
          <w:color w:val="000000"/>
          <w:lang w:val="en-US"/>
        </w:rPr>
        <w:t>Key words:</w:t>
      </w:r>
      <w:r w:rsidRPr="00473017">
        <w:rPr>
          <w:color w:val="000000"/>
          <w:lang w:val="en-US"/>
        </w:rPr>
        <w:t xml:space="preserve"> </w:t>
      </w:r>
      <w:r w:rsidR="00C85719" w:rsidRPr="00C85719">
        <w:rPr>
          <w:color w:val="000000"/>
          <w:lang w:val="en-US"/>
        </w:rPr>
        <w:t>4</w:t>
      </w:r>
      <w:r w:rsidRPr="00473017">
        <w:rPr>
          <w:color w:val="000000"/>
          <w:lang w:val="en-US"/>
        </w:rPr>
        <w:t>-6 key words divided by commas (without a period at the end)</w:t>
      </w:r>
    </w:p>
    <w:p w14:paraId="447B834F" w14:textId="53ECB873" w:rsidR="00B0254B" w:rsidRPr="00473017" w:rsidRDefault="00B0254B">
      <w:pPr>
        <w:ind w:left="567" w:right="567"/>
        <w:jc w:val="both"/>
        <w:rPr>
          <w:color w:val="000000"/>
          <w:lang w:val="en-US"/>
        </w:rPr>
      </w:pPr>
      <w:r>
        <w:rPr>
          <w:b/>
          <w:color w:val="000000"/>
          <w:lang w:val="en-US"/>
        </w:rPr>
        <w:t>UDC</w:t>
      </w:r>
    </w:p>
    <w:p w14:paraId="2F9C0881" w14:textId="77777777" w:rsidR="00195D81" w:rsidRPr="00473017" w:rsidRDefault="00195D81">
      <w:pPr>
        <w:rPr>
          <w:color w:val="000000"/>
          <w:lang w:val="en-US"/>
        </w:rPr>
      </w:pPr>
    </w:p>
    <w:p w14:paraId="0FFEF729" w14:textId="77777777" w:rsidR="00195D81" w:rsidRPr="00473017" w:rsidRDefault="00AF5E78">
      <w:pPr>
        <w:jc w:val="center"/>
        <w:rPr>
          <w:b/>
          <w:color w:val="000000"/>
          <w:sz w:val="26"/>
          <w:szCs w:val="26"/>
        </w:rPr>
      </w:pPr>
      <w:proofErr w:type="spellStart"/>
      <w:r w:rsidRPr="00473017">
        <w:rPr>
          <w:b/>
          <w:color w:val="000000"/>
          <w:sz w:val="26"/>
          <w:szCs w:val="26"/>
        </w:rPr>
        <w:t>References</w:t>
      </w:r>
      <w:proofErr w:type="spellEnd"/>
      <w:r w:rsidRPr="00473017">
        <w:rPr>
          <w:b/>
          <w:color w:val="000000"/>
          <w:sz w:val="26"/>
          <w:szCs w:val="26"/>
        </w:rPr>
        <w:t>:</w:t>
      </w:r>
    </w:p>
    <w:p w14:paraId="3EF00318" w14:textId="7B3B23EE" w:rsidR="00FA3F53" w:rsidRPr="00AE4E95" w:rsidRDefault="00FA3F53" w:rsidP="00FA3F53">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w:t>
      </w:r>
      <w:r w:rsidRPr="00AE4E95">
        <w:rPr>
          <w:rFonts w:ascii="Times New Roman" w:hAnsi="Times New Roman"/>
          <w:i/>
          <w:sz w:val="24"/>
          <w:szCs w:val="24"/>
          <w:lang w:val="en-US"/>
        </w:rPr>
        <w:t>Book title</w:t>
      </w:r>
      <w:r w:rsidRPr="00AE4E95">
        <w:rPr>
          <w:rFonts w:ascii="Times New Roman" w:hAnsi="Times New Roman"/>
          <w:sz w:val="24"/>
          <w:szCs w:val="24"/>
          <w:lang w:val="en-US"/>
        </w:rPr>
        <w:t>. Place of publication: Publishing house, year. ISBN (if available).</w:t>
      </w:r>
    </w:p>
    <w:p w14:paraId="18B391BA" w14:textId="77777777" w:rsidR="00FA3F53" w:rsidRPr="00AE4E95" w:rsidRDefault="00FA3F53" w:rsidP="00FA3F53">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 SURNAME, F. – SURNAME, F. (year): Paper title. In: </w:t>
      </w:r>
      <w:r w:rsidRPr="00AE4E95">
        <w:rPr>
          <w:rFonts w:ascii="Times New Roman" w:hAnsi="Times New Roman"/>
          <w:i/>
          <w:sz w:val="24"/>
          <w:szCs w:val="24"/>
          <w:lang w:val="en-US"/>
        </w:rPr>
        <w:t>Journal title</w:t>
      </w:r>
      <w:r w:rsidRPr="00AE4E95">
        <w:rPr>
          <w:rFonts w:ascii="Times New Roman" w:hAnsi="Times New Roman"/>
          <w:sz w:val="24"/>
          <w:szCs w:val="24"/>
          <w:lang w:val="en-US"/>
        </w:rPr>
        <w:t>, year, Vol. x, No. y, pp. 1-2.</w:t>
      </w:r>
    </w:p>
    <w:p w14:paraId="3BEA5686" w14:textId="77777777" w:rsidR="00FA3F53" w:rsidRPr="00AE4E95" w:rsidRDefault="00FA3F53" w:rsidP="00FA3F53">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Paper title. [online]. In: </w:t>
      </w:r>
      <w:r w:rsidRPr="00AE4E95">
        <w:rPr>
          <w:rFonts w:ascii="Times New Roman" w:hAnsi="Times New Roman"/>
          <w:i/>
          <w:sz w:val="24"/>
          <w:szCs w:val="24"/>
          <w:lang w:val="en-US"/>
        </w:rPr>
        <w:t>Name of the website</w:t>
      </w:r>
      <w:r w:rsidRPr="00AE4E95">
        <w:rPr>
          <w:rFonts w:ascii="Times New Roman" w:hAnsi="Times New Roman"/>
          <w:sz w:val="24"/>
          <w:szCs w:val="24"/>
          <w:lang w:val="en-US"/>
        </w:rPr>
        <w:t xml:space="preserve">, date or year of publishing. [Cited DD. MM. YEAR.] Available online: http://www.link.to.article. </w:t>
      </w:r>
    </w:p>
    <w:p w14:paraId="2806373C" w14:textId="77777777" w:rsidR="00FA3F53" w:rsidRPr="006E518C" w:rsidRDefault="00FA3F53" w:rsidP="00FA3F53">
      <w:pPr>
        <w:pStyle w:val="a4"/>
        <w:rPr>
          <w:rFonts w:ascii="Times New Roman" w:hAnsi="Times New Roman"/>
          <w:sz w:val="24"/>
          <w:lang w:val="en-US"/>
        </w:rPr>
      </w:pPr>
    </w:p>
    <w:p w14:paraId="1181C97F" w14:textId="77777777" w:rsidR="00FA3F53" w:rsidRPr="006E518C" w:rsidRDefault="00FA3F53" w:rsidP="00FA3F53">
      <w:pPr>
        <w:pStyle w:val="a4"/>
        <w:rPr>
          <w:rFonts w:ascii="Times New Roman" w:hAnsi="Times New Roman"/>
          <w:b/>
          <w:sz w:val="24"/>
          <w:lang w:val="en-US"/>
        </w:rPr>
      </w:pPr>
      <w:r w:rsidRPr="006E518C">
        <w:rPr>
          <w:rFonts w:ascii="Times New Roman" w:hAnsi="Times New Roman"/>
          <w:b/>
          <w:sz w:val="24"/>
          <w:lang w:val="en-US"/>
        </w:rPr>
        <w:t>Examples:</w:t>
      </w:r>
    </w:p>
    <w:p w14:paraId="3B1BD8AA"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CHENERY, H. (1979): </w:t>
      </w:r>
      <w:r w:rsidRPr="006E518C">
        <w:rPr>
          <w:rFonts w:ascii="Times New Roman" w:hAnsi="Times New Roman"/>
          <w:i/>
          <w:sz w:val="24"/>
          <w:lang w:val="en-US"/>
        </w:rPr>
        <w:t xml:space="preserve">Structural change and development policy. </w:t>
      </w:r>
      <w:r w:rsidRPr="006E518C">
        <w:rPr>
          <w:rFonts w:ascii="Times New Roman" w:hAnsi="Times New Roman"/>
          <w:sz w:val="24"/>
          <w:lang w:val="en-US"/>
        </w:rPr>
        <w:t>New York: Oxford University Press, 1979. ISBN 978-1-1235-01-054.</w:t>
      </w:r>
    </w:p>
    <w:p w14:paraId="3653CF32"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DEBAERE, P. – MOSTASHARI, S. (2010): Do tariffs matter for the extensive margin of international trade? An empirical analysis. In: </w:t>
      </w:r>
      <w:r w:rsidRPr="006E518C">
        <w:rPr>
          <w:rFonts w:ascii="Times New Roman" w:hAnsi="Times New Roman"/>
          <w:i/>
          <w:sz w:val="24"/>
          <w:lang w:val="en-US"/>
        </w:rPr>
        <w:t>Journal of International Economics</w:t>
      </w:r>
      <w:r w:rsidRPr="006E518C">
        <w:rPr>
          <w:rFonts w:ascii="Times New Roman" w:hAnsi="Times New Roman"/>
          <w:sz w:val="24"/>
          <w:lang w:val="en-US"/>
        </w:rPr>
        <w:t>, 2010, Vol. 81, No. 2, pp. 163-169.</w:t>
      </w:r>
    </w:p>
    <w:p w14:paraId="4840780C"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DENNIS, A. – SHEPHERD, B. (2007): </w:t>
      </w:r>
      <w:r w:rsidRPr="006E518C">
        <w:rPr>
          <w:rFonts w:ascii="Times New Roman" w:hAnsi="Times New Roman"/>
          <w:i/>
          <w:sz w:val="24"/>
          <w:lang w:val="en-US"/>
        </w:rPr>
        <w:t>Trade costs, barriers to entry, and export diversification in developing countries</w:t>
      </w:r>
      <w:r w:rsidRPr="006E518C">
        <w:rPr>
          <w:rFonts w:ascii="Times New Roman" w:hAnsi="Times New Roman"/>
          <w:sz w:val="24"/>
          <w:lang w:val="en-US"/>
        </w:rPr>
        <w:t>. Washington: World Bank, 2007.</w:t>
      </w:r>
    </w:p>
    <w:p w14:paraId="6C4A37C1"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lastRenderedPageBreak/>
        <w:t xml:space="preserve">MONALDI, V. – YEATS, A. (1977): An analysis of the relation between country size and trade concentration. In: </w:t>
      </w:r>
      <w:r w:rsidRPr="006E518C">
        <w:rPr>
          <w:rFonts w:ascii="Times New Roman" w:hAnsi="Times New Roman"/>
          <w:i/>
          <w:sz w:val="24"/>
          <w:lang w:val="en-US"/>
        </w:rPr>
        <w:t xml:space="preserve">Economia </w:t>
      </w:r>
      <w:proofErr w:type="spellStart"/>
      <w:r w:rsidRPr="006E518C">
        <w:rPr>
          <w:rFonts w:ascii="Times New Roman" w:hAnsi="Times New Roman"/>
          <w:i/>
          <w:sz w:val="24"/>
          <w:lang w:val="en-US"/>
        </w:rPr>
        <w:t>Internazionale</w:t>
      </w:r>
      <w:proofErr w:type="spellEnd"/>
      <w:r w:rsidRPr="006E518C">
        <w:rPr>
          <w:rFonts w:ascii="Times New Roman" w:hAnsi="Times New Roman"/>
          <w:sz w:val="24"/>
          <w:lang w:val="en-US"/>
        </w:rPr>
        <w:t>, 1977, Vol. 30, No. 4, pp. 358-371.</w:t>
      </w:r>
    </w:p>
    <w:p w14:paraId="29C167C1" w14:textId="26516024" w:rsidR="00195D81" w:rsidRPr="00FA3F53"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SPAL, P. (2014): Take two wallets to Brazil and do not argue. [online]. In: </w:t>
      </w:r>
      <w:r w:rsidRPr="006E518C">
        <w:rPr>
          <w:rFonts w:ascii="Times New Roman" w:hAnsi="Times New Roman"/>
          <w:i/>
          <w:sz w:val="24"/>
          <w:lang w:val="en-US"/>
        </w:rPr>
        <w:t>SME</w:t>
      </w:r>
      <w:r w:rsidRPr="006E518C">
        <w:rPr>
          <w:rFonts w:ascii="Times New Roman" w:hAnsi="Times New Roman"/>
          <w:sz w:val="24"/>
          <w:lang w:val="en-US"/>
        </w:rPr>
        <w:t xml:space="preserve">, 3. 6. 2014. [Cited 3. 6. 2014.] Available online: </w:t>
      </w:r>
      <w:r w:rsidRPr="005A51DF">
        <w:rPr>
          <w:rFonts w:ascii="Times New Roman" w:hAnsi="Times New Roman"/>
          <w:sz w:val="24"/>
          <w:lang w:val="en-US"/>
        </w:rPr>
        <w:t>http://sport.sme.sk/c/7223885/do-brazilie-si-zoberte-dve-penazenky-a-nediskutujte.html</w:t>
      </w:r>
      <w:r>
        <w:rPr>
          <w:rFonts w:ascii="Times New Roman" w:hAnsi="Times New Roman"/>
          <w:sz w:val="24"/>
          <w:lang w:val="en-US"/>
        </w:rPr>
        <w:t>.</w:t>
      </w:r>
    </w:p>
    <w:p w14:paraId="6F850E1D" w14:textId="5E7B63A6" w:rsidR="003B3373" w:rsidRDefault="003B3373">
      <w:pPr>
        <w:rPr>
          <w:b/>
          <w:color w:val="000000"/>
          <w:lang w:val="sk-SK"/>
        </w:rPr>
      </w:pPr>
    </w:p>
    <w:p w14:paraId="3EAAAD8C" w14:textId="34D0B052" w:rsidR="003B3373" w:rsidRDefault="003B3373">
      <w:pPr>
        <w:rPr>
          <w:b/>
          <w:color w:val="000000"/>
          <w:lang w:val="sk-SK"/>
        </w:rPr>
      </w:pPr>
    </w:p>
    <w:p w14:paraId="4509192C" w14:textId="09178F98" w:rsidR="003B3373" w:rsidRDefault="003B3373">
      <w:pPr>
        <w:rPr>
          <w:b/>
          <w:color w:val="000000"/>
          <w:lang w:val="sk-SK"/>
        </w:rPr>
      </w:pPr>
    </w:p>
    <w:p w14:paraId="67EC6F31" w14:textId="747294BF" w:rsidR="003B3373" w:rsidRDefault="003B3373">
      <w:pPr>
        <w:rPr>
          <w:b/>
          <w:color w:val="000000"/>
          <w:lang w:val="sk-SK"/>
        </w:rPr>
      </w:pPr>
    </w:p>
    <w:p w14:paraId="6AC15D71" w14:textId="172AB436" w:rsidR="003B3373" w:rsidRDefault="003B3373">
      <w:pPr>
        <w:rPr>
          <w:b/>
          <w:color w:val="000000"/>
          <w:lang w:val="sk-SK"/>
        </w:rPr>
      </w:pPr>
    </w:p>
    <w:p w14:paraId="5C502E44" w14:textId="0B0BDED1" w:rsidR="003B3373" w:rsidRDefault="003B3373">
      <w:pPr>
        <w:rPr>
          <w:b/>
          <w:color w:val="000000"/>
          <w:lang w:val="sk-SK"/>
        </w:rPr>
      </w:pPr>
    </w:p>
    <w:p w14:paraId="616FB1EB" w14:textId="150974D7" w:rsidR="003B3373" w:rsidRDefault="003B3373">
      <w:pPr>
        <w:rPr>
          <w:b/>
          <w:color w:val="000000"/>
          <w:lang w:val="sk-SK"/>
        </w:rPr>
      </w:pPr>
    </w:p>
    <w:p w14:paraId="26D4283C" w14:textId="34184E41" w:rsidR="003B3373" w:rsidRDefault="003B3373">
      <w:pPr>
        <w:rPr>
          <w:b/>
          <w:color w:val="000000"/>
          <w:lang w:val="sk-SK"/>
        </w:rPr>
      </w:pPr>
    </w:p>
    <w:p w14:paraId="237EDFE4" w14:textId="55600438" w:rsidR="003B3373" w:rsidRDefault="003B3373">
      <w:pPr>
        <w:rPr>
          <w:b/>
          <w:color w:val="000000"/>
          <w:lang w:val="sk-SK"/>
        </w:rPr>
      </w:pPr>
    </w:p>
    <w:p w14:paraId="5F8EC2BE" w14:textId="77777777" w:rsidR="003B3373" w:rsidRPr="00473017" w:rsidRDefault="003B3373">
      <w:pPr>
        <w:rPr>
          <w:b/>
          <w:color w:val="000000"/>
          <w:lang w:val="sk-SK"/>
        </w:rPr>
      </w:pPr>
    </w:p>
    <w:p w14:paraId="77784DE6" w14:textId="67E2E70D" w:rsidR="007102CA" w:rsidRPr="007102CA" w:rsidRDefault="007102CA" w:rsidP="00B63AEB">
      <w:pPr>
        <w:rPr>
          <w:b/>
          <w:lang w:val="en-US"/>
        </w:rPr>
      </w:pPr>
    </w:p>
    <w:sectPr w:rsidR="007102CA" w:rsidRPr="007102CA">
      <w:pgSz w:w="11906" w:h="16838"/>
      <w:pgMar w:top="851" w:right="680" w:bottom="851" w:left="851" w:header="0" w:footer="0" w:gutter="0"/>
      <w:pgBorders>
        <w:top w:val="single" w:sz="4" w:space="18" w:color="000000"/>
        <w:left w:val="single" w:sz="4" w:space="18" w:color="000000"/>
        <w:bottom w:val="single" w:sz="4" w:space="18" w:color="000000"/>
        <w:right w:val="single" w:sz="4" w:space="9" w:color="000000"/>
      </w:pgBorders>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6D09" w14:textId="77777777" w:rsidR="00D160D2" w:rsidRDefault="00D160D2">
      <w:r>
        <w:separator/>
      </w:r>
    </w:p>
  </w:endnote>
  <w:endnote w:type="continuationSeparator" w:id="0">
    <w:p w14:paraId="3A11DE9C" w14:textId="77777777" w:rsidR="00D160D2" w:rsidRDefault="00D1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3335" w14:textId="77777777" w:rsidR="00D160D2" w:rsidRDefault="00D160D2">
      <w:pPr>
        <w:rPr>
          <w:sz w:val="12"/>
        </w:rPr>
      </w:pPr>
      <w:r>
        <w:separator/>
      </w:r>
    </w:p>
  </w:footnote>
  <w:footnote w:type="continuationSeparator" w:id="0">
    <w:p w14:paraId="6B1F78BB" w14:textId="77777777" w:rsidR="00D160D2" w:rsidRDefault="00D160D2">
      <w:pPr>
        <w:rPr>
          <w:sz w:val="12"/>
        </w:rPr>
      </w:pPr>
      <w:r>
        <w:continuationSeparator/>
      </w:r>
    </w:p>
  </w:footnote>
  <w:footnote w:id="1">
    <w:p w14:paraId="74EA6B6B" w14:textId="77777777" w:rsidR="00195D81" w:rsidRDefault="00AF5E78">
      <w:pPr>
        <w:pStyle w:val="ae"/>
      </w:pPr>
      <w:r>
        <w:rPr>
          <w:rStyle w:val="FootnoteCharacters"/>
        </w:rPr>
        <w:footnoteRef/>
      </w:r>
      <w:r>
        <w:t xml:space="preserve"> У</w:t>
      </w:r>
      <w:bookmarkStart w:id="0" w:name="_Hlk33139264"/>
      <w:r>
        <w:t>кажите источник финансирования вашего исследования (в случае необходимости) - например, конкретные гранты и благодарности (Шрифт: Times New Roman, размер: 10)</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50B8"/>
    <w:multiLevelType w:val="hybridMultilevel"/>
    <w:tmpl w:val="B8BEEFA0"/>
    <w:lvl w:ilvl="0" w:tplc="64685D6C">
      <w:start w:val="1"/>
      <w:numFmt w:val="decimal"/>
      <w:lvlText w:val="%1)"/>
      <w:lvlJc w:val="left"/>
      <w:pPr>
        <w:ind w:left="78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8720F"/>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DE01A3A"/>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55E2753A"/>
    <w:multiLevelType w:val="hybridMultilevel"/>
    <w:tmpl w:val="0F5EDA70"/>
    <w:lvl w:ilvl="0" w:tplc="B7606A04">
      <w:start w:val="1"/>
      <w:numFmt w:val="none"/>
      <w:suff w:val="nothing"/>
      <w:lvlText w:val=""/>
      <w:lvlJc w:val="left"/>
      <w:pPr>
        <w:tabs>
          <w:tab w:val="num" w:pos="0"/>
        </w:tabs>
        <w:ind w:left="0" w:firstLine="0"/>
      </w:pPr>
    </w:lvl>
    <w:lvl w:ilvl="1" w:tplc="7E2CCB86">
      <w:start w:val="1"/>
      <w:numFmt w:val="none"/>
      <w:suff w:val="nothing"/>
      <w:lvlText w:val=""/>
      <w:lvlJc w:val="left"/>
      <w:pPr>
        <w:tabs>
          <w:tab w:val="num" w:pos="0"/>
        </w:tabs>
        <w:ind w:left="0" w:firstLine="0"/>
      </w:pPr>
    </w:lvl>
    <w:lvl w:ilvl="2" w:tplc="6FEC2C10">
      <w:start w:val="1"/>
      <w:numFmt w:val="none"/>
      <w:suff w:val="nothing"/>
      <w:lvlText w:val=""/>
      <w:lvlJc w:val="left"/>
      <w:pPr>
        <w:tabs>
          <w:tab w:val="num" w:pos="0"/>
        </w:tabs>
        <w:ind w:left="0" w:firstLine="0"/>
      </w:pPr>
    </w:lvl>
    <w:lvl w:ilvl="3" w:tplc="AC74691C">
      <w:start w:val="1"/>
      <w:numFmt w:val="none"/>
      <w:suff w:val="nothing"/>
      <w:lvlText w:val=""/>
      <w:lvlJc w:val="left"/>
      <w:pPr>
        <w:tabs>
          <w:tab w:val="num" w:pos="0"/>
        </w:tabs>
        <w:ind w:left="0" w:firstLine="0"/>
      </w:pPr>
    </w:lvl>
    <w:lvl w:ilvl="4" w:tplc="C1F8FEDC">
      <w:start w:val="1"/>
      <w:numFmt w:val="none"/>
      <w:suff w:val="nothing"/>
      <w:lvlText w:val=""/>
      <w:lvlJc w:val="left"/>
      <w:pPr>
        <w:tabs>
          <w:tab w:val="num" w:pos="0"/>
        </w:tabs>
        <w:ind w:left="0" w:firstLine="0"/>
      </w:pPr>
    </w:lvl>
    <w:lvl w:ilvl="5" w:tplc="D292DF14">
      <w:start w:val="1"/>
      <w:numFmt w:val="none"/>
      <w:suff w:val="nothing"/>
      <w:lvlText w:val=""/>
      <w:lvlJc w:val="left"/>
      <w:pPr>
        <w:tabs>
          <w:tab w:val="num" w:pos="0"/>
        </w:tabs>
        <w:ind w:left="0" w:firstLine="0"/>
      </w:pPr>
    </w:lvl>
    <w:lvl w:ilvl="6" w:tplc="7E2E2D5C">
      <w:start w:val="1"/>
      <w:numFmt w:val="none"/>
      <w:suff w:val="nothing"/>
      <w:lvlText w:val=""/>
      <w:lvlJc w:val="left"/>
      <w:pPr>
        <w:tabs>
          <w:tab w:val="num" w:pos="0"/>
        </w:tabs>
        <w:ind w:left="0" w:firstLine="0"/>
      </w:pPr>
    </w:lvl>
    <w:lvl w:ilvl="7" w:tplc="A6F2184E">
      <w:start w:val="1"/>
      <w:numFmt w:val="none"/>
      <w:suff w:val="nothing"/>
      <w:lvlText w:val=""/>
      <w:lvlJc w:val="left"/>
      <w:pPr>
        <w:tabs>
          <w:tab w:val="num" w:pos="0"/>
        </w:tabs>
        <w:ind w:left="0" w:firstLine="0"/>
      </w:pPr>
    </w:lvl>
    <w:lvl w:ilvl="8" w:tplc="BC686EF0">
      <w:start w:val="1"/>
      <w:numFmt w:val="none"/>
      <w:suff w:val="nothing"/>
      <w:lvlText w:val=""/>
      <w:lvlJc w:val="left"/>
      <w:pPr>
        <w:tabs>
          <w:tab w:val="num" w:pos="0"/>
        </w:tabs>
        <w:ind w:left="0" w:firstLine="0"/>
      </w:pPr>
    </w:lvl>
  </w:abstractNum>
  <w:abstractNum w:abstractNumId="4"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C3576A"/>
    <w:multiLevelType w:val="hybridMultilevel"/>
    <w:tmpl w:val="966083A6"/>
    <w:lvl w:ilvl="0" w:tplc="1098D9B8">
      <w:start w:val="1"/>
      <w:numFmt w:val="decimal"/>
      <w:lvlText w:val="%1."/>
      <w:lvlJc w:val="left"/>
      <w:pPr>
        <w:tabs>
          <w:tab w:val="num" w:pos="0"/>
        </w:tabs>
        <w:ind w:left="720" w:hanging="360"/>
      </w:pPr>
      <w:rPr>
        <w:lang w:val="ru-RU"/>
      </w:rPr>
    </w:lvl>
    <w:lvl w:ilvl="1" w:tplc="187CC290">
      <w:start w:val="1"/>
      <w:numFmt w:val="bullet"/>
      <w:lvlText w:val="o"/>
      <w:lvlJc w:val="left"/>
      <w:pPr>
        <w:ind w:left="1440" w:hanging="360"/>
      </w:pPr>
      <w:rPr>
        <w:rFonts w:ascii="Courier New" w:eastAsia="Courier New" w:hAnsi="Courier New" w:cs="Courier New" w:hint="default"/>
      </w:rPr>
    </w:lvl>
    <w:lvl w:ilvl="2" w:tplc="A078BC2C">
      <w:start w:val="1"/>
      <w:numFmt w:val="bullet"/>
      <w:lvlText w:val="§"/>
      <w:lvlJc w:val="left"/>
      <w:pPr>
        <w:ind w:left="2160" w:hanging="360"/>
      </w:pPr>
      <w:rPr>
        <w:rFonts w:ascii="Wingdings" w:eastAsia="Wingdings" w:hAnsi="Wingdings" w:cs="Wingdings" w:hint="default"/>
      </w:rPr>
    </w:lvl>
    <w:lvl w:ilvl="3" w:tplc="755CA488">
      <w:start w:val="1"/>
      <w:numFmt w:val="bullet"/>
      <w:lvlText w:val="·"/>
      <w:lvlJc w:val="left"/>
      <w:pPr>
        <w:ind w:left="2880" w:hanging="360"/>
      </w:pPr>
      <w:rPr>
        <w:rFonts w:ascii="Symbol" w:eastAsia="Symbol" w:hAnsi="Symbol" w:cs="Symbol" w:hint="default"/>
      </w:rPr>
    </w:lvl>
    <w:lvl w:ilvl="4" w:tplc="81C6FD26">
      <w:start w:val="1"/>
      <w:numFmt w:val="bullet"/>
      <w:lvlText w:val="o"/>
      <w:lvlJc w:val="left"/>
      <w:pPr>
        <w:ind w:left="3600" w:hanging="360"/>
      </w:pPr>
      <w:rPr>
        <w:rFonts w:ascii="Courier New" w:eastAsia="Courier New" w:hAnsi="Courier New" w:cs="Courier New" w:hint="default"/>
      </w:rPr>
    </w:lvl>
    <w:lvl w:ilvl="5" w:tplc="4F803478">
      <w:start w:val="1"/>
      <w:numFmt w:val="bullet"/>
      <w:lvlText w:val="§"/>
      <w:lvlJc w:val="left"/>
      <w:pPr>
        <w:ind w:left="4320" w:hanging="360"/>
      </w:pPr>
      <w:rPr>
        <w:rFonts w:ascii="Wingdings" w:eastAsia="Wingdings" w:hAnsi="Wingdings" w:cs="Wingdings" w:hint="default"/>
      </w:rPr>
    </w:lvl>
    <w:lvl w:ilvl="6" w:tplc="40BA8318">
      <w:start w:val="1"/>
      <w:numFmt w:val="bullet"/>
      <w:lvlText w:val="·"/>
      <w:lvlJc w:val="left"/>
      <w:pPr>
        <w:ind w:left="5040" w:hanging="360"/>
      </w:pPr>
      <w:rPr>
        <w:rFonts w:ascii="Symbol" w:eastAsia="Symbol" w:hAnsi="Symbol" w:cs="Symbol" w:hint="default"/>
      </w:rPr>
    </w:lvl>
    <w:lvl w:ilvl="7" w:tplc="AD74D616">
      <w:start w:val="1"/>
      <w:numFmt w:val="bullet"/>
      <w:lvlText w:val="o"/>
      <w:lvlJc w:val="left"/>
      <w:pPr>
        <w:ind w:left="5760" w:hanging="360"/>
      </w:pPr>
      <w:rPr>
        <w:rFonts w:ascii="Courier New" w:eastAsia="Courier New" w:hAnsi="Courier New" w:cs="Courier New" w:hint="default"/>
      </w:rPr>
    </w:lvl>
    <w:lvl w:ilvl="8" w:tplc="B8669160">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81"/>
    <w:rsid w:val="00007A9D"/>
    <w:rsid w:val="00025E82"/>
    <w:rsid w:val="00044E63"/>
    <w:rsid w:val="0006195E"/>
    <w:rsid w:val="00065BA7"/>
    <w:rsid w:val="00071976"/>
    <w:rsid w:val="00096E4C"/>
    <w:rsid w:val="0011428F"/>
    <w:rsid w:val="00120717"/>
    <w:rsid w:val="00146C95"/>
    <w:rsid w:val="00163797"/>
    <w:rsid w:val="00172358"/>
    <w:rsid w:val="00195D81"/>
    <w:rsid w:val="001B04F0"/>
    <w:rsid w:val="001D78ED"/>
    <w:rsid w:val="00212C81"/>
    <w:rsid w:val="00235D86"/>
    <w:rsid w:val="002458E4"/>
    <w:rsid w:val="00257ACD"/>
    <w:rsid w:val="002A6B14"/>
    <w:rsid w:val="002A76CE"/>
    <w:rsid w:val="003102ED"/>
    <w:rsid w:val="00317C38"/>
    <w:rsid w:val="00335E06"/>
    <w:rsid w:val="0036339F"/>
    <w:rsid w:val="003877E4"/>
    <w:rsid w:val="003B3373"/>
    <w:rsid w:val="003E324F"/>
    <w:rsid w:val="004032F0"/>
    <w:rsid w:val="00450B27"/>
    <w:rsid w:val="00473017"/>
    <w:rsid w:val="00474541"/>
    <w:rsid w:val="004A2FF8"/>
    <w:rsid w:val="004B0906"/>
    <w:rsid w:val="004C6F08"/>
    <w:rsid w:val="004D0140"/>
    <w:rsid w:val="004F16B9"/>
    <w:rsid w:val="005017B5"/>
    <w:rsid w:val="00504C61"/>
    <w:rsid w:val="00524D7F"/>
    <w:rsid w:val="00533018"/>
    <w:rsid w:val="00556D58"/>
    <w:rsid w:val="00567902"/>
    <w:rsid w:val="00584255"/>
    <w:rsid w:val="00594379"/>
    <w:rsid w:val="005E4E5C"/>
    <w:rsid w:val="005E53D2"/>
    <w:rsid w:val="006159A2"/>
    <w:rsid w:val="00640ABC"/>
    <w:rsid w:val="0065238D"/>
    <w:rsid w:val="006941C2"/>
    <w:rsid w:val="006B136F"/>
    <w:rsid w:val="006E0CBA"/>
    <w:rsid w:val="007036BA"/>
    <w:rsid w:val="007102CA"/>
    <w:rsid w:val="00727051"/>
    <w:rsid w:val="00734CAC"/>
    <w:rsid w:val="00744A2E"/>
    <w:rsid w:val="00761F57"/>
    <w:rsid w:val="00786776"/>
    <w:rsid w:val="00786C63"/>
    <w:rsid w:val="00796E64"/>
    <w:rsid w:val="007A5A88"/>
    <w:rsid w:val="00801A11"/>
    <w:rsid w:val="00807B7F"/>
    <w:rsid w:val="00811860"/>
    <w:rsid w:val="00852E58"/>
    <w:rsid w:val="00866D72"/>
    <w:rsid w:val="00882CA9"/>
    <w:rsid w:val="008C1EE4"/>
    <w:rsid w:val="00925D7D"/>
    <w:rsid w:val="00930DCE"/>
    <w:rsid w:val="0095757D"/>
    <w:rsid w:val="009805F7"/>
    <w:rsid w:val="009A7F34"/>
    <w:rsid w:val="009B1203"/>
    <w:rsid w:val="009E2A7A"/>
    <w:rsid w:val="009E40AB"/>
    <w:rsid w:val="009F54D4"/>
    <w:rsid w:val="00A1334C"/>
    <w:rsid w:val="00A164E6"/>
    <w:rsid w:val="00A656BD"/>
    <w:rsid w:val="00A72CB3"/>
    <w:rsid w:val="00AA6092"/>
    <w:rsid w:val="00AB09E9"/>
    <w:rsid w:val="00AD555A"/>
    <w:rsid w:val="00AD568A"/>
    <w:rsid w:val="00AF5E78"/>
    <w:rsid w:val="00B0254B"/>
    <w:rsid w:val="00B55E59"/>
    <w:rsid w:val="00B63AEB"/>
    <w:rsid w:val="00B657AB"/>
    <w:rsid w:val="00B73509"/>
    <w:rsid w:val="00B774E6"/>
    <w:rsid w:val="00BC3C4B"/>
    <w:rsid w:val="00BD01C7"/>
    <w:rsid w:val="00BD4676"/>
    <w:rsid w:val="00BD56ED"/>
    <w:rsid w:val="00BE2CD3"/>
    <w:rsid w:val="00BE533B"/>
    <w:rsid w:val="00C11E25"/>
    <w:rsid w:val="00C12C64"/>
    <w:rsid w:val="00C73AC4"/>
    <w:rsid w:val="00C8268C"/>
    <w:rsid w:val="00C85719"/>
    <w:rsid w:val="00CC165D"/>
    <w:rsid w:val="00CC4670"/>
    <w:rsid w:val="00CF25B1"/>
    <w:rsid w:val="00D03A5B"/>
    <w:rsid w:val="00D160D2"/>
    <w:rsid w:val="00D22DD9"/>
    <w:rsid w:val="00D44A9C"/>
    <w:rsid w:val="00D731DD"/>
    <w:rsid w:val="00D73A23"/>
    <w:rsid w:val="00D81069"/>
    <w:rsid w:val="00D81562"/>
    <w:rsid w:val="00DB640C"/>
    <w:rsid w:val="00DE79FE"/>
    <w:rsid w:val="00E000B9"/>
    <w:rsid w:val="00E151E1"/>
    <w:rsid w:val="00E4247A"/>
    <w:rsid w:val="00E6798D"/>
    <w:rsid w:val="00E70F5C"/>
    <w:rsid w:val="00E943AD"/>
    <w:rsid w:val="00EC7CD0"/>
    <w:rsid w:val="00EE03DC"/>
    <w:rsid w:val="00F05C0E"/>
    <w:rsid w:val="00F21679"/>
    <w:rsid w:val="00F21B9C"/>
    <w:rsid w:val="00F31B52"/>
    <w:rsid w:val="00F97CBC"/>
    <w:rsid w:val="00FA3F53"/>
    <w:rsid w:val="00FB4D2C"/>
    <w:rsid w:val="00FC6557"/>
    <w:rsid w:val="00FD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C1B"/>
  <w15:docId w15:val="{8605C2AA-931F-4675-8F16-E200248F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99"/>
    <w:qFormat/>
    <w:rPr>
      <w:rFonts w:ascii="Calibri" w:eastAsia="Calibri" w:hAnsi="Calibri" w:cs="Calibri"/>
      <w:sz w:val="22"/>
      <w:szCs w:val="22"/>
      <w:lang w:val="sk-SK"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aliases w:val="Text poznámky pod čiarou 007 Знак1,Poznámka Знак1,Tekst przypisu Знак1,Poznámka pod čiarou Знак1,fn Знак1,Footnotes Знак1,Footnote ak Знак1,ft Знак1,fn cafc Знак1,Footnote Text Char1 Знак1,fn Char Char Знак1,Footnotes Char Char Знак"/>
    <w:link w:val="ae"/>
    <w:uiPriority w:val="99"/>
    <w:rPr>
      <w:sz w:val="18"/>
    </w:rPr>
  </w:style>
  <w:style w:type="character" w:styleId="af">
    <w:name w:val="footnote reference"/>
    <w:aliases w:val="BVI fnr,Ciae niinee-FN,Знак сноски-FN,Знак сноски 1,Referencia nota al pie,Footnote Reference Number"/>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WW8Num1z0">
    <w:name w:val="WW8Num1z0"/>
    <w:qFormat/>
    <w:rPr>
      <w:rFonts w:ascii="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rFonts w:ascii="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lang w:val="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styleId="af5">
    <w:name w:val="Hyperlink"/>
    <w:uiPriority w:val="99"/>
    <w:rPr>
      <w:color w:val="0000FF"/>
      <w:u w:val="single"/>
    </w:rPr>
  </w:style>
  <w:style w:type="character" w:customStyle="1" w:styleId="af6">
    <w:name w:val="Текст сноски Знак"/>
    <w:aliases w:val="Text poznámky pod čiarou 007 Знак,Poznámka Знак,Tekst przypisu Знак,Poznámka pod čiarou Знак,fn Знак,Footnotes Знак,Footnote ak Знак,ft Знак,fn cafc Знак,Footnote Text Char1 Знак,fn Char Char Знак,footnote text Char Char Знак"/>
    <w:basedOn w:val="a0"/>
    <w:uiPriority w:val="99"/>
    <w:qFormat/>
  </w:style>
  <w:style w:type="character" w:customStyle="1" w:styleId="FootnoteCharacters">
    <w:name w:val="Footnote Characters"/>
    <w:qFormat/>
    <w:rPr>
      <w:vertAlign w:val="superscript"/>
    </w:rPr>
  </w:style>
  <w:style w:type="character" w:customStyle="1" w:styleId="16">
    <w:name w:val="Неразрешенное упоминание1"/>
    <w:qFormat/>
    <w:rPr>
      <w:color w:val="605E5C"/>
      <w:shd w:val="clear" w:color="auto" w:fill="E1DFDD"/>
    </w:rPr>
  </w:style>
  <w:style w:type="character" w:customStyle="1" w:styleId="MVnadpisyChar">
    <w:name w:val="MV_nadpisy Char"/>
    <w:qFormat/>
    <w:rPr>
      <w:rFonts w:eastAsia="Calibri"/>
      <w:b/>
      <w:caps/>
      <w:sz w:val="28"/>
      <w:szCs w:val="24"/>
      <w:lang w:val="sk-SK"/>
    </w:rPr>
  </w:style>
  <w:style w:type="character" w:customStyle="1" w:styleId="MVmenaChar">
    <w:name w:val="MV_mena Char"/>
    <w:qFormat/>
    <w:rPr>
      <w:rFonts w:cs="Arial"/>
      <w:b/>
      <w:sz w:val="24"/>
      <w:szCs w:val="32"/>
      <w:lang w:val="sk-SK"/>
    </w:rPr>
  </w:style>
  <w:style w:type="character" w:customStyle="1" w:styleId="af7">
    <w:name w:val="Верхний колонтитул Знак"/>
    <w:qFormat/>
    <w:rPr>
      <w:sz w:val="24"/>
      <w:szCs w:val="24"/>
    </w:rPr>
  </w:style>
  <w:style w:type="character" w:customStyle="1" w:styleId="af8">
    <w:name w:val="Нижний колонтитул Знак"/>
    <w:qFormat/>
    <w:rPr>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f9"/>
    <w:qFormat/>
    <w:pPr>
      <w:jc w:val="center"/>
    </w:pPr>
    <w:rPr>
      <w:sz w:val="28"/>
      <w:szCs w:val="20"/>
    </w:rPr>
  </w:style>
  <w:style w:type="paragraph" w:styleId="af9">
    <w:name w:val="Body Text"/>
    <w:basedOn w:val="a"/>
    <w:pPr>
      <w:jc w:val="both"/>
    </w:pPr>
    <w:rPr>
      <w:b/>
      <w:bCs/>
      <w:sz w:val="16"/>
      <w:u w:val="single"/>
    </w:r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c">
    <w:name w:val="Balloon Text"/>
    <w:basedOn w:val="a"/>
    <w:qFormat/>
    <w:rPr>
      <w:rFonts w:ascii="Tahoma" w:hAnsi="Tahoma" w:cs="Tahoma"/>
      <w:sz w:val="16"/>
      <w:szCs w:val="16"/>
    </w:rPr>
  </w:style>
  <w:style w:type="paragraph" w:styleId="afd">
    <w:name w:val="Normal (Web)"/>
    <w:basedOn w:val="a"/>
    <w:uiPriority w:val="99"/>
    <w:qFormat/>
    <w:pPr>
      <w:spacing w:before="280" w:after="115"/>
    </w:pPr>
    <w:rPr>
      <w:color w:val="000000"/>
    </w:rPr>
  </w:style>
  <w:style w:type="paragraph" w:customStyle="1" w:styleId="western">
    <w:name w:val="western"/>
    <w:basedOn w:val="a"/>
    <w:qFormat/>
    <w:pPr>
      <w:spacing w:before="280" w:after="115"/>
    </w:pPr>
    <w:rPr>
      <w:color w:val="000000"/>
    </w:rPr>
  </w:style>
  <w:style w:type="paragraph" w:customStyle="1" w:styleId="Default">
    <w:name w:val="Default"/>
    <w:qFormat/>
    <w:rPr>
      <w:rFonts w:eastAsia="Times New Roman" w:cs="Times New Roman"/>
      <w:color w:val="000000"/>
      <w:lang w:val="ru-RU" w:bidi="ar-SA"/>
    </w:rPr>
  </w:style>
  <w:style w:type="paragraph" w:styleId="ae">
    <w:name w:val="footnote text"/>
    <w:aliases w:val="Text poznámky pod čiarou 007,Poznámka,Tekst przypisu,Poznámka pod čiarou,fn,Footnotes,Footnote ak,ft,fn cafc,Footnote Text Char1,fn Char Char,footnote text Char Char,Footnotes Char Char,Footnote ak Char Char,Znak4,Char Char Char"/>
    <w:basedOn w:val="a"/>
    <w:link w:val="14"/>
    <w:uiPriority w:val="99"/>
    <w:rPr>
      <w:sz w:val="20"/>
      <w:szCs w:val="20"/>
    </w:rPr>
  </w:style>
  <w:style w:type="paragraph" w:customStyle="1" w:styleId="MVnadpisy">
    <w:name w:val="MV_nadpisy"/>
    <w:basedOn w:val="a"/>
    <w:qFormat/>
    <w:pPr>
      <w:jc w:val="center"/>
    </w:pPr>
    <w:rPr>
      <w:rFonts w:eastAsia="Calibri"/>
      <w:b/>
      <w:caps/>
      <w:sz w:val="28"/>
      <w:lang w:val="sk-SK"/>
    </w:rPr>
  </w:style>
  <w:style w:type="paragraph" w:customStyle="1" w:styleId="MVmena">
    <w:name w:val="MV_mena"/>
    <w:basedOn w:val="a"/>
    <w:qFormat/>
    <w:pPr>
      <w:keepNext/>
      <w:jc w:val="center"/>
      <w:outlineLvl w:val="0"/>
    </w:pPr>
    <w:rPr>
      <w:rFonts w:cs="Arial"/>
      <w:b/>
      <w:szCs w:val="32"/>
      <w:lang w:val="sk-SK"/>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1"/>
    <w:pPr>
      <w:tabs>
        <w:tab w:val="center" w:pos="4677"/>
        <w:tab w:val="right" w:pos="9355"/>
      </w:tabs>
    </w:pPr>
  </w:style>
  <w:style w:type="paragraph" w:styleId="ac">
    <w:name w:val="footer"/>
    <w:basedOn w:val="a"/>
    <w:link w:val="12"/>
    <w:pPr>
      <w:tabs>
        <w:tab w:val="center" w:pos="4677"/>
        <w:tab w:val="right" w:pos="9355"/>
      </w:tabs>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e">
    <w:name w:val="FollowedHyperlink"/>
    <w:basedOn w:val="a0"/>
    <w:uiPriority w:val="99"/>
    <w:semiHidden/>
    <w:unhideWhenUsed/>
    <w:rsid w:val="00473017"/>
    <w:rPr>
      <w:color w:val="800080" w:themeColor="followedHyperlink"/>
      <w:u w:val="single"/>
    </w:rPr>
  </w:style>
  <w:style w:type="character" w:styleId="aff">
    <w:name w:val="Unresolved Mention"/>
    <w:basedOn w:val="a0"/>
    <w:uiPriority w:val="99"/>
    <w:semiHidden/>
    <w:unhideWhenUsed/>
    <w:rsid w:val="0031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6525">
      <w:bodyDiv w:val="1"/>
      <w:marLeft w:val="0"/>
      <w:marRight w:val="0"/>
      <w:marTop w:val="0"/>
      <w:marBottom w:val="0"/>
      <w:divBdr>
        <w:top w:val="none" w:sz="0" w:space="0" w:color="auto"/>
        <w:left w:val="none" w:sz="0" w:space="0" w:color="auto"/>
        <w:bottom w:val="none" w:sz="0" w:space="0" w:color="auto"/>
        <w:right w:val="none" w:sz="0" w:space="0" w:color="auto"/>
      </w:divBdr>
      <w:divsChild>
        <w:div w:id="1669940970">
          <w:marLeft w:val="0"/>
          <w:marRight w:val="0"/>
          <w:marTop w:val="0"/>
          <w:marBottom w:val="0"/>
          <w:divBdr>
            <w:top w:val="none" w:sz="0" w:space="0" w:color="auto"/>
            <w:left w:val="none" w:sz="0" w:space="0" w:color="auto"/>
            <w:bottom w:val="none" w:sz="0" w:space="0" w:color="auto"/>
            <w:right w:val="none" w:sz="0" w:space="0" w:color="auto"/>
          </w:divBdr>
        </w:div>
      </w:divsChild>
    </w:div>
    <w:div w:id="440564455">
      <w:bodyDiv w:val="1"/>
      <w:marLeft w:val="0"/>
      <w:marRight w:val="0"/>
      <w:marTop w:val="0"/>
      <w:marBottom w:val="0"/>
      <w:divBdr>
        <w:top w:val="none" w:sz="0" w:space="0" w:color="auto"/>
        <w:left w:val="none" w:sz="0" w:space="0" w:color="auto"/>
        <w:bottom w:val="none" w:sz="0" w:space="0" w:color="auto"/>
        <w:right w:val="none" w:sz="0" w:space="0" w:color="auto"/>
      </w:divBdr>
      <w:divsChild>
        <w:div w:id="942150071">
          <w:marLeft w:val="0"/>
          <w:marRight w:val="0"/>
          <w:marTop w:val="0"/>
          <w:marBottom w:val="0"/>
          <w:divBdr>
            <w:top w:val="none" w:sz="0" w:space="0" w:color="auto"/>
            <w:left w:val="none" w:sz="0" w:space="0" w:color="auto"/>
            <w:bottom w:val="none" w:sz="0" w:space="0" w:color="auto"/>
            <w:right w:val="none" w:sz="0" w:space="0" w:color="auto"/>
          </w:divBdr>
        </w:div>
      </w:divsChild>
    </w:div>
    <w:div w:id="1299188295">
      <w:bodyDiv w:val="1"/>
      <w:marLeft w:val="0"/>
      <w:marRight w:val="0"/>
      <w:marTop w:val="0"/>
      <w:marBottom w:val="0"/>
      <w:divBdr>
        <w:top w:val="none" w:sz="0" w:space="0" w:color="auto"/>
        <w:left w:val="none" w:sz="0" w:space="0" w:color="auto"/>
        <w:bottom w:val="none" w:sz="0" w:space="0" w:color="auto"/>
        <w:right w:val="none" w:sz="0" w:space="0" w:color="auto"/>
      </w:divBdr>
      <w:divsChild>
        <w:div w:id="521286611">
          <w:marLeft w:val="0"/>
          <w:marRight w:val="0"/>
          <w:marTop w:val="0"/>
          <w:marBottom w:val="0"/>
          <w:divBdr>
            <w:top w:val="none" w:sz="0" w:space="0" w:color="auto"/>
            <w:left w:val="none" w:sz="0" w:space="0" w:color="auto"/>
            <w:bottom w:val="none" w:sz="0" w:space="0" w:color="auto"/>
            <w:right w:val="none" w:sz="0" w:space="0" w:color="auto"/>
          </w:divBdr>
        </w:div>
      </w:divsChild>
    </w:div>
    <w:div w:id="1424033341">
      <w:bodyDiv w:val="1"/>
      <w:marLeft w:val="0"/>
      <w:marRight w:val="0"/>
      <w:marTop w:val="0"/>
      <w:marBottom w:val="0"/>
      <w:divBdr>
        <w:top w:val="none" w:sz="0" w:space="0" w:color="auto"/>
        <w:left w:val="none" w:sz="0" w:space="0" w:color="auto"/>
        <w:bottom w:val="none" w:sz="0" w:space="0" w:color="auto"/>
        <w:right w:val="none" w:sz="0" w:space="0" w:color="auto"/>
      </w:divBdr>
      <w:divsChild>
        <w:div w:id="672806544">
          <w:marLeft w:val="0"/>
          <w:marRight w:val="0"/>
          <w:marTop w:val="0"/>
          <w:marBottom w:val="0"/>
          <w:divBdr>
            <w:top w:val="none" w:sz="0" w:space="0" w:color="auto"/>
            <w:left w:val="none" w:sz="0" w:space="0" w:color="auto"/>
            <w:bottom w:val="none" w:sz="0" w:space="0" w:color="auto"/>
            <w:right w:val="none" w:sz="0" w:space="0" w:color="auto"/>
          </w:divBdr>
        </w:div>
      </w:divsChild>
    </w:div>
    <w:div w:id="1629555572">
      <w:bodyDiv w:val="1"/>
      <w:marLeft w:val="0"/>
      <w:marRight w:val="0"/>
      <w:marTop w:val="0"/>
      <w:marBottom w:val="0"/>
      <w:divBdr>
        <w:top w:val="none" w:sz="0" w:space="0" w:color="auto"/>
        <w:left w:val="none" w:sz="0" w:space="0" w:color="auto"/>
        <w:bottom w:val="none" w:sz="0" w:space="0" w:color="auto"/>
        <w:right w:val="none" w:sz="0" w:space="0" w:color="auto"/>
      </w:divBdr>
      <w:divsChild>
        <w:div w:id="21521057">
          <w:marLeft w:val="0"/>
          <w:marRight w:val="0"/>
          <w:marTop w:val="0"/>
          <w:marBottom w:val="0"/>
          <w:divBdr>
            <w:top w:val="none" w:sz="0" w:space="0" w:color="auto"/>
            <w:left w:val="none" w:sz="0" w:space="0" w:color="auto"/>
            <w:bottom w:val="none" w:sz="0" w:space="0" w:color="auto"/>
            <w:right w:val="none" w:sz="0" w:space="0" w:color="auto"/>
          </w:divBdr>
        </w:div>
      </w:divsChild>
    </w:div>
    <w:div w:id="16792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iva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40.png"/><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6FC4-EFF4-4A46-B062-82574497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5444</TotalTime>
  <Pages>4</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Научно-практическая конференция</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Научно-практическая конференция</dc:title>
  <dc:subject/>
  <dc:creator>эктеор</dc:creator>
  <cp:keywords> </cp:keywords>
  <dc:description/>
  <cp:lastModifiedBy>Мельникова Полина</cp:lastModifiedBy>
  <cp:revision>19</cp:revision>
  <dcterms:created xsi:type="dcterms:W3CDTF">2026-03-09T16:26:00Z</dcterms:created>
  <dcterms:modified xsi:type="dcterms:W3CDTF">2026-03-16T16:00:00Z</dcterms:modified>
  <dc:language>en-US</dc:language>
</cp:coreProperties>
</file>