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5504" w14:textId="77777777" w:rsidR="00711516" w:rsidRPr="00711516" w:rsidRDefault="00711516" w:rsidP="00711516">
      <w:pPr>
        <w:spacing w:line="276" w:lineRule="auto"/>
        <w:ind w:right="-365"/>
        <w:jc w:val="center"/>
        <w:rPr>
          <w:b/>
          <w:bCs/>
          <w:i/>
          <w:sz w:val="28"/>
          <w:szCs w:val="28"/>
        </w:rPr>
      </w:pPr>
      <w:r w:rsidRPr="00711516">
        <w:rPr>
          <w:b/>
          <w:bCs/>
          <w:i/>
          <w:sz w:val="28"/>
          <w:szCs w:val="28"/>
        </w:rPr>
        <w:t>Требования к оформлению материалов</w:t>
      </w:r>
    </w:p>
    <w:p w14:paraId="77A64E4B" w14:textId="77777777" w:rsidR="00711516" w:rsidRPr="00711516" w:rsidRDefault="00711516" w:rsidP="00711516">
      <w:pPr>
        <w:tabs>
          <w:tab w:val="left" w:pos="1134"/>
        </w:tabs>
        <w:spacing w:line="276" w:lineRule="auto"/>
        <w:ind w:right="-365" w:firstLine="709"/>
        <w:jc w:val="center"/>
        <w:rPr>
          <w:b/>
          <w:bCs/>
          <w:i/>
          <w:sz w:val="28"/>
          <w:szCs w:val="28"/>
        </w:rPr>
      </w:pPr>
    </w:p>
    <w:p w14:paraId="42169D44" w14:textId="77777777" w:rsidR="00711516" w:rsidRPr="00711516" w:rsidRDefault="00711516" w:rsidP="00711516">
      <w:pPr>
        <w:pStyle w:val="a3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516">
        <w:rPr>
          <w:rFonts w:ascii="Times New Roman" w:hAnsi="Times New Roman" w:cs="Times New Roman"/>
          <w:sz w:val="24"/>
          <w:szCs w:val="24"/>
        </w:rPr>
        <w:t xml:space="preserve">Объем статьи –до 4 страниц. </w:t>
      </w:r>
    </w:p>
    <w:p w14:paraId="789C0381" w14:textId="77777777" w:rsidR="00711516" w:rsidRPr="00711516" w:rsidRDefault="00711516" w:rsidP="00711516">
      <w:pPr>
        <w:pStyle w:val="a3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516">
        <w:rPr>
          <w:rFonts w:ascii="Times New Roman" w:hAnsi="Times New Roman" w:cs="Times New Roman"/>
          <w:bCs/>
          <w:sz w:val="24"/>
          <w:szCs w:val="24"/>
        </w:rPr>
        <w:t>Основной текст статьи</w:t>
      </w:r>
      <w:r w:rsidRPr="007115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516">
        <w:rPr>
          <w:rFonts w:ascii="Times New Roman" w:hAnsi="Times New Roman" w:cs="Times New Roman"/>
          <w:sz w:val="24"/>
          <w:szCs w:val="24"/>
        </w:rPr>
        <w:t xml:space="preserve">набирается в текстовом редакторе </w:t>
      </w:r>
      <w:r w:rsidRPr="00711516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711516">
        <w:rPr>
          <w:rFonts w:ascii="Times New Roman" w:hAnsi="Times New Roman" w:cs="Times New Roman"/>
          <w:sz w:val="24"/>
          <w:szCs w:val="24"/>
        </w:rPr>
        <w:t xml:space="preserve"> </w:t>
      </w:r>
      <w:r w:rsidRPr="00711516">
        <w:rPr>
          <w:rFonts w:ascii="Times New Roman" w:hAnsi="Times New Roman" w:cs="Times New Roman"/>
          <w:bCs/>
          <w:sz w:val="24"/>
          <w:szCs w:val="24"/>
        </w:rPr>
        <w:t xml:space="preserve">WORD </w:t>
      </w:r>
      <w:r w:rsidRPr="00711516">
        <w:rPr>
          <w:rFonts w:ascii="Times New Roman" w:hAnsi="Times New Roman" w:cs="Times New Roman"/>
          <w:sz w:val="24"/>
          <w:szCs w:val="24"/>
        </w:rPr>
        <w:t>шрифтом «</w:t>
      </w:r>
      <w:r w:rsidRPr="00711516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711516">
        <w:rPr>
          <w:rFonts w:ascii="Times New Roman" w:hAnsi="Times New Roman" w:cs="Times New Roman"/>
          <w:sz w:val="24"/>
          <w:szCs w:val="24"/>
        </w:rPr>
        <w:t xml:space="preserve"> </w:t>
      </w:r>
      <w:r w:rsidRPr="0071151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711516">
        <w:rPr>
          <w:rFonts w:ascii="Times New Roman" w:hAnsi="Times New Roman" w:cs="Times New Roman"/>
          <w:sz w:val="24"/>
          <w:szCs w:val="24"/>
        </w:rPr>
        <w:t xml:space="preserve"> </w:t>
      </w:r>
      <w:r w:rsidRPr="00711516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711516">
        <w:rPr>
          <w:rFonts w:ascii="Times New Roman" w:hAnsi="Times New Roman" w:cs="Times New Roman"/>
          <w:sz w:val="24"/>
          <w:szCs w:val="24"/>
        </w:rPr>
        <w:t xml:space="preserve">» размером 14 </w:t>
      </w:r>
      <w:proofErr w:type="spellStart"/>
      <w:r w:rsidRPr="00711516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711516">
        <w:rPr>
          <w:rFonts w:ascii="Times New Roman" w:hAnsi="Times New Roman" w:cs="Times New Roman"/>
          <w:sz w:val="24"/>
          <w:szCs w:val="24"/>
        </w:rPr>
        <w:t xml:space="preserve"> с </w:t>
      </w:r>
      <w:r w:rsidRPr="00711516">
        <w:rPr>
          <w:rFonts w:ascii="Times New Roman" w:hAnsi="Times New Roman" w:cs="Times New Roman"/>
          <w:bCs/>
          <w:sz w:val="24"/>
          <w:szCs w:val="24"/>
        </w:rPr>
        <w:t>одинарным</w:t>
      </w:r>
      <w:r w:rsidRPr="00711516">
        <w:rPr>
          <w:rFonts w:ascii="Times New Roman" w:hAnsi="Times New Roman" w:cs="Times New Roman"/>
          <w:sz w:val="24"/>
          <w:szCs w:val="24"/>
        </w:rPr>
        <w:t xml:space="preserve"> интервалом. Все поля страницы</w:t>
      </w:r>
      <w:r w:rsidRPr="00711516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711516">
        <w:rPr>
          <w:rFonts w:ascii="Times New Roman" w:hAnsi="Times New Roman" w:cs="Times New Roman"/>
          <w:sz w:val="24"/>
          <w:szCs w:val="24"/>
        </w:rPr>
        <w:t xml:space="preserve">– 2,5 см; </w:t>
      </w:r>
      <w:proofErr w:type="spellStart"/>
      <w:r w:rsidRPr="00711516">
        <w:rPr>
          <w:rFonts w:ascii="Times New Roman" w:hAnsi="Times New Roman" w:cs="Times New Roman"/>
          <w:sz w:val="24"/>
          <w:szCs w:val="24"/>
        </w:rPr>
        <w:t>переплет</w:t>
      </w:r>
      <w:proofErr w:type="spellEnd"/>
      <w:r w:rsidRPr="00711516">
        <w:rPr>
          <w:rFonts w:ascii="Times New Roman" w:hAnsi="Times New Roman" w:cs="Times New Roman"/>
          <w:sz w:val="24"/>
          <w:szCs w:val="24"/>
        </w:rPr>
        <w:t xml:space="preserve"> – 0. Перенос слов – автоматический.</w:t>
      </w:r>
    </w:p>
    <w:p w14:paraId="143F68D9" w14:textId="77777777" w:rsidR="00711516" w:rsidRPr="00711516" w:rsidRDefault="00711516" w:rsidP="00711516">
      <w:pPr>
        <w:pStyle w:val="a3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516">
        <w:rPr>
          <w:rFonts w:ascii="Times New Roman" w:hAnsi="Times New Roman" w:cs="Times New Roman"/>
          <w:sz w:val="24"/>
          <w:szCs w:val="24"/>
        </w:rPr>
        <w:t>Сведения об авторах</w:t>
      </w:r>
      <w:r w:rsidRPr="00711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1516">
        <w:rPr>
          <w:rFonts w:ascii="Times New Roman" w:hAnsi="Times New Roman" w:cs="Times New Roman"/>
          <w:sz w:val="24"/>
          <w:szCs w:val="24"/>
        </w:rPr>
        <w:t>размещаются на второй строке с выравниванием по правому краю страницы без абзацного отступа. После инициалов и фамилии каждого автора указывается название организации. П</w:t>
      </w:r>
      <w:r w:rsidRPr="00711516">
        <w:rPr>
          <w:rFonts w:ascii="Times New Roman" w:hAnsi="Times New Roman" w:cs="Times New Roman"/>
          <w:bCs/>
          <w:sz w:val="24"/>
          <w:szCs w:val="24"/>
        </w:rPr>
        <w:t>ереносы</w:t>
      </w:r>
      <w:r w:rsidRPr="007115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516">
        <w:rPr>
          <w:rFonts w:ascii="Times New Roman" w:hAnsi="Times New Roman" w:cs="Times New Roman"/>
          <w:sz w:val="24"/>
          <w:szCs w:val="24"/>
        </w:rPr>
        <w:t xml:space="preserve">в сведениях об авторах </w:t>
      </w:r>
      <w:r w:rsidRPr="00711516">
        <w:rPr>
          <w:rFonts w:ascii="Times New Roman" w:hAnsi="Times New Roman" w:cs="Times New Roman"/>
          <w:b/>
          <w:bCs/>
          <w:sz w:val="24"/>
          <w:szCs w:val="24"/>
        </w:rPr>
        <w:t>не допускаются!</w:t>
      </w:r>
    </w:p>
    <w:p w14:paraId="5FA5FF68" w14:textId="77777777" w:rsidR="00711516" w:rsidRPr="00711516" w:rsidRDefault="00711516" w:rsidP="00711516">
      <w:pPr>
        <w:pStyle w:val="a3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516">
        <w:rPr>
          <w:rFonts w:ascii="Times New Roman" w:hAnsi="Times New Roman" w:cs="Times New Roman"/>
          <w:sz w:val="24"/>
          <w:szCs w:val="24"/>
        </w:rPr>
        <w:t xml:space="preserve">Название статьи (не более 10 слов) следует после сведений об авторах с пропуском одной строки, </w:t>
      </w:r>
      <w:r w:rsidRPr="00711516">
        <w:rPr>
          <w:rFonts w:ascii="Times New Roman" w:hAnsi="Times New Roman" w:cs="Times New Roman"/>
          <w:b/>
          <w:caps/>
          <w:sz w:val="24"/>
          <w:szCs w:val="24"/>
        </w:rPr>
        <w:t>ЗАГЛАВНЫМИ</w:t>
      </w:r>
      <w:r w:rsidRPr="00711516">
        <w:rPr>
          <w:rFonts w:ascii="Times New Roman" w:hAnsi="Times New Roman" w:cs="Times New Roman"/>
          <w:sz w:val="24"/>
          <w:szCs w:val="24"/>
        </w:rPr>
        <w:t xml:space="preserve"> буквами </w:t>
      </w:r>
      <w:r w:rsidRPr="00711516">
        <w:rPr>
          <w:rFonts w:ascii="Times New Roman" w:hAnsi="Times New Roman" w:cs="Times New Roman"/>
          <w:b/>
          <w:bCs/>
          <w:sz w:val="24"/>
          <w:szCs w:val="24"/>
        </w:rPr>
        <w:t>полужирным</w:t>
      </w:r>
      <w:r w:rsidRPr="00711516">
        <w:rPr>
          <w:rFonts w:ascii="Times New Roman" w:hAnsi="Times New Roman" w:cs="Times New Roman"/>
          <w:sz w:val="24"/>
          <w:szCs w:val="24"/>
        </w:rPr>
        <w:t xml:space="preserve"> </w:t>
      </w:r>
      <w:r w:rsidRPr="00711516">
        <w:rPr>
          <w:rFonts w:ascii="Times New Roman" w:hAnsi="Times New Roman" w:cs="Times New Roman"/>
          <w:b/>
          <w:sz w:val="24"/>
          <w:szCs w:val="24"/>
        </w:rPr>
        <w:t xml:space="preserve">шрифтом </w:t>
      </w:r>
      <w:r w:rsidRPr="00711516">
        <w:rPr>
          <w:rFonts w:ascii="Times New Roman" w:hAnsi="Times New Roman" w:cs="Times New Roman"/>
          <w:sz w:val="24"/>
          <w:szCs w:val="24"/>
        </w:rPr>
        <w:t xml:space="preserve">с выравниванием </w:t>
      </w:r>
      <w:r w:rsidRPr="00711516">
        <w:rPr>
          <w:rFonts w:ascii="Times New Roman" w:hAnsi="Times New Roman" w:cs="Times New Roman"/>
          <w:b/>
          <w:sz w:val="24"/>
          <w:szCs w:val="24"/>
        </w:rPr>
        <w:t>по центру</w:t>
      </w:r>
      <w:r w:rsidRPr="00711516">
        <w:rPr>
          <w:rFonts w:ascii="Times New Roman" w:hAnsi="Times New Roman" w:cs="Times New Roman"/>
          <w:sz w:val="24"/>
          <w:szCs w:val="24"/>
        </w:rPr>
        <w:t xml:space="preserve"> страницы. Название работы должно отражать </w:t>
      </w:r>
      <w:proofErr w:type="spellStart"/>
      <w:r w:rsidRPr="00711516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711516">
        <w:rPr>
          <w:rFonts w:ascii="Times New Roman" w:hAnsi="Times New Roman" w:cs="Times New Roman"/>
          <w:sz w:val="24"/>
          <w:szCs w:val="24"/>
        </w:rPr>
        <w:t xml:space="preserve"> содержание и быть, по возможности, кратким. П</w:t>
      </w:r>
      <w:r w:rsidRPr="00711516">
        <w:rPr>
          <w:rFonts w:ascii="Times New Roman" w:hAnsi="Times New Roman" w:cs="Times New Roman"/>
          <w:bCs/>
          <w:sz w:val="24"/>
          <w:szCs w:val="24"/>
        </w:rPr>
        <w:t>ереносы</w:t>
      </w:r>
      <w:r w:rsidRPr="007115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516">
        <w:rPr>
          <w:rFonts w:ascii="Times New Roman" w:hAnsi="Times New Roman" w:cs="Times New Roman"/>
          <w:sz w:val="24"/>
          <w:szCs w:val="24"/>
        </w:rPr>
        <w:t>в названии статьи</w:t>
      </w:r>
      <w:r w:rsidRPr="00711516">
        <w:rPr>
          <w:rFonts w:ascii="Times New Roman" w:hAnsi="Times New Roman" w:cs="Times New Roman"/>
          <w:b/>
          <w:bCs/>
          <w:sz w:val="24"/>
          <w:szCs w:val="24"/>
        </w:rPr>
        <w:t xml:space="preserve"> не допускаются!</w:t>
      </w:r>
    </w:p>
    <w:p w14:paraId="7E4429EB" w14:textId="77777777" w:rsidR="00711516" w:rsidRPr="00711516" w:rsidRDefault="00711516" w:rsidP="00711516">
      <w:pPr>
        <w:pStyle w:val="a9"/>
        <w:numPr>
          <w:ilvl w:val="0"/>
          <w:numId w:val="1"/>
        </w:numPr>
        <w:tabs>
          <w:tab w:val="left" w:pos="1134"/>
        </w:tabs>
        <w:ind w:left="0" w:firstLine="709"/>
      </w:pPr>
      <w:r w:rsidRPr="00711516">
        <w:rPr>
          <w:shd w:val="clear" w:color="auto" w:fill="FFFFFF"/>
        </w:rPr>
        <w:t>Аннотация статьи: 100-150 слов на русском языке; деление текста на абзацы и использование нумерованных списков не допускается.</w:t>
      </w:r>
    </w:p>
    <w:p w14:paraId="18092737" w14:textId="77777777" w:rsidR="00711516" w:rsidRPr="00711516" w:rsidRDefault="00711516" w:rsidP="00711516">
      <w:pPr>
        <w:pStyle w:val="a9"/>
        <w:numPr>
          <w:ilvl w:val="0"/>
          <w:numId w:val="1"/>
        </w:numPr>
        <w:tabs>
          <w:tab w:val="left" w:pos="1134"/>
        </w:tabs>
        <w:ind w:left="0" w:firstLine="709"/>
      </w:pPr>
      <w:r w:rsidRPr="00711516">
        <w:rPr>
          <w:shd w:val="clear" w:color="auto" w:fill="FFFFFF"/>
        </w:rPr>
        <w:t>Ключевые слова (словосочетание «Ключевые слова» выделяется курсивом): не более 5 слов/ словосочетаний.</w:t>
      </w:r>
    </w:p>
    <w:p w14:paraId="323232C9" w14:textId="77777777" w:rsidR="00711516" w:rsidRPr="00711516" w:rsidRDefault="00711516" w:rsidP="00711516">
      <w:pPr>
        <w:pStyle w:val="a9"/>
        <w:numPr>
          <w:ilvl w:val="0"/>
          <w:numId w:val="1"/>
        </w:numPr>
        <w:tabs>
          <w:tab w:val="left" w:pos="1134"/>
        </w:tabs>
        <w:ind w:left="0" w:firstLine="709"/>
      </w:pPr>
      <w:r w:rsidRPr="00711516">
        <w:rPr>
          <w:shd w:val="clear" w:color="auto" w:fill="FFFFFF"/>
        </w:rPr>
        <w:t>Транслитерация ФИО в латинице, название организации на английском языке.</w:t>
      </w:r>
    </w:p>
    <w:p w14:paraId="4AD31FA3" w14:textId="77777777" w:rsidR="00711516" w:rsidRPr="00711516" w:rsidRDefault="00711516" w:rsidP="00711516">
      <w:pPr>
        <w:pStyle w:val="a9"/>
        <w:numPr>
          <w:ilvl w:val="0"/>
          <w:numId w:val="1"/>
        </w:numPr>
        <w:tabs>
          <w:tab w:val="left" w:pos="1134"/>
        </w:tabs>
        <w:ind w:left="0" w:firstLine="709"/>
      </w:pPr>
      <w:r w:rsidRPr="00711516">
        <w:rPr>
          <w:shd w:val="clear" w:color="auto" w:fill="FFFFFF"/>
        </w:rPr>
        <w:t>Название статьи на английском языке (начертание полужирным).</w:t>
      </w:r>
    </w:p>
    <w:p w14:paraId="20718928" w14:textId="77777777" w:rsidR="00711516" w:rsidRPr="00711516" w:rsidRDefault="00711516" w:rsidP="00711516">
      <w:pPr>
        <w:pStyle w:val="a9"/>
        <w:numPr>
          <w:ilvl w:val="0"/>
          <w:numId w:val="1"/>
        </w:numPr>
        <w:tabs>
          <w:tab w:val="left" w:pos="1134"/>
        </w:tabs>
        <w:ind w:left="0" w:firstLine="709"/>
      </w:pPr>
      <w:r w:rsidRPr="00711516">
        <w:rPr>
          <w:shd w:val="clear" w:color="auto" w:fill="FFFFFF"/>
        </w:rPr>
        <w:t>Аннотация к статье на английском языке (</w:t>
      </w:r>
      <w:r w:rsidRPr="00711516">
        <w:rPr>
          <w:i/>
          <w:shd w:val="clear" w:color="auto" w:fill="FFFFFF"/>
          <w:lang w:val="en-US"/>
        </w:rPr>
        <w:t>Abstract</w:t>
      </w:r>
      <w:r w:rsidRPr="00711516">
        <w:rPr>
          <w:shd w:val="clear" w:color="auto" w:fill="FFFFFF"/>
        </w:rPr>
        <w:t>): 100-150 слов.</w:t>
      </w:r>
    </w:p>
    <w:p w14:paraId="3EA78E4F" w14:textId="77777777" w:rsidR="00711516" w:rsidRPr="00711516" w:rsidRDefault="00711516" w:rsidP="00711516">
      <w:pPr>
        <w:pStyle w:val="a9"/>
        <w:numPr>
          <w:ilvl w:val="0"/>
          <w:numId w:val="1"/>
        </w:numPr>
        <w:tabs>
          <w:tab w:val="left" w:pos="1134"/>
        </w:tabs>
        <w:ind w:left="0" w:firstLine="709"/>
      </w:pPr>
      <w:r w:rsidRPr="00711516">
        <w:rPr>
          <w:shd w:val="clear" w:color="auto" w:fill="FFFFFF"/>
        </w:rPr>
        <w:t>Ключевые слова на английском языке (словосочетание «</w:t>
      </w:r>
      <w:r w:rsidRPr="00711516">
        <w:rPr>
          <w:i/>
          <w:shd w:val="clear" w:color="auto" w:fill="FFFFFF"/>
        </w:rPr>
        <w:t xml:space="preserve">Key </w:t>
      </w:r>
      <w:proofErr w:type="spellStart"/>
      <w:r w:rsidRPr="00711516">
        <w:rPr>
          <w:i/>
          <w:shd w:val="clear" w:color="auto" w:fill="FFFFFF"/>
        </w:rPr>
        <w:t>words</w:t>
      </w:r>
      <w:proofErr w:type="spellEnd"/>
      <w:r w:rsidRPr="00711516">
        <w:rPr>
          <w:shd w:val="clear" w:color="auto" w:fill="FFFFFF"/>
        </w:rPr>
        <w:t>» выделяется курсивом) - не более 5 слов.</w:t>
      </w:r>
    </w:p>
    <w:p w14:paraId="3D0B512E" w14:textId="77777777" w:rsidR="00711516" w:rsidRPr="00711516" w:rsidRDefault="00711516" w:rsidP="00711516">
      <w:pPr>
        <w:pStyle w:val="a3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516">
        <w:rPr>
          <w:rFonts w:ascii="Times New Roman" w:hAnsi="Times New Roman" w:cs="Times New Roman"/>
          <w:sz w:val="24"/>
          <w:szCs w:val="24"/>
        </w:rPr>
        <w:t>Основной текст</w:t>
      </w:r>
      <w:r w:rsidRPr="00711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1516">
        <w:rPr>
          <w:rFonts w:ascii="Times New Roman" w:hAnsi="Times New Roman" w:cs="Times New Roman"/>
          <w:sz w:val="24"/>
          <w:szCs w:val="24"/>
        </w:rPr>
        <w:t xml:space="preserve">статьи набирается через строку (шрифт 14 </w:t>
      </w:r>
      <w:proofErr w:type="spellStart"/>
      <w:r w:rsidRPr="00711516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711516">
        <w:rPr>
          <w:rFonts w:ascii="Times New Roman" w:hAnsi="Times New Roman" w:cs="Times New Roman"/>
          <w:sz w:val="24"/>
          <w:szCs w:val="24"/>
        </w:rPr>
        <w:t xml:space="preserve">) после названия с выравниванием по ширине страницы. Абзацный отступ – 1 см. </w:t>
      </w:r>
    </w:p>
    <w:p w14:paraId="76361B70" w14:textId="77777777" w:rsidR="00711516" w:rsidRPr="00711516" w:rsidRDefault="00711516" w:rsidP="00711516">
      <w:pPr>
        <w:pStyle w:val="a3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516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Pr="00711516">
        <w:rPr>
          <w:rFonts w:ascii="Times New Roman" w:hAnsi="Times New Roman" w:cs="Times New Roman"/>
          <w:sz w:val="24"/>
          <w:szCs w:val="24"/>
        </w:rPr>
        <w:t xml:space="preserve"> использование сносок, закладок, нумерованных списков (нумерацию пунктов, подразделов, а также библиографического списка производить вручную). </w:t>
      </w:r>
    </w:p>
    <w:p w14:paraId="14C78DB4" w14:textId="77777777" w:rsidR="00711516" w:rsidRPr="00711516" w:rsidRDefault="00711516" w:rsidP="00711516">
      <w:pPr>
        <w:pStyle w:val="a3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516">
        <w:rPr>
          <w:rFonts w:ascii="Times New Roman" w:hAnsi="Times New Roman" w:cs="Times New Roman"/>
          <w:sz w:val="24"/>
          <w:szCs w:val="24"/>
        </w:rPr>
        <w:t xml:space="preserve">Для заголовков и подзаголовков </w:t>
      </w:r>
      <w:r w:rsidRPr="00711516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711516">
        <w:rPr>
          <w:rFonts w:ascii="Times New Roman" w:hAnsi="Times New Roman" w:cs="Times New Roman"/>
          <w:sz w:val="24"/>
          <w:szCs w:val="24"/>
        </w:rPr>
        <w:t xml:space="preserve"> использовать специальные стили и </w:t>
      </w:r>
      <w:proofErr w:type="spellStart"/>
      <w:r w:rsidRPr="00711516">
        <w:rPr>
          <w:rFonts w:ascii="Times New Roman" w:hAnsi="Times New Roman" w:cs="Times New Roman"/>
          <w:sz w:val="24"/>
          <w:szCs w:val="24"/>
        </w:rPr>
        <w:t>подчеркивания</w:t>
      </w:r>
      <w:proofErr w:type="spellEnd"/>
      <w:r w:rsidRPr="007115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93E92A" w14:textId="77777777" w:rsidR="00711516" w:rsidRPr="00711516" w:rsidRDefault="00711516" w:rsidP="00711516">
      <w:pPr>
        <w:pStyle w:val="a3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516">
        <w:rPr>
          <w:rFonts w:ascii="Times New Roman" w:hAnsi="Times New Roman" w:cs="Times New Roman"/>
          <w:sz w:val="24"/>
          <w:szCs w:val="24"/>
        </w:rPr>
        <w:t xml:space="preserve">Ссылки в тексте на цитируемую литературу даются в квадратных скобках – [Степанов 1997, 45]. Все аббревиатуры, сокращения и условные обозначения расшифровываются в тексте. </w:t>
      </w:r>
    </w:p>
    <w:p w14:paraId="3364C1A2" w14:textId="77777777" w:rsidR="00711516" w:rsidRPr="00711516" w:rsidRDefault="00711516" w:rsidP="00711516">
      <w:pPr>
        <w:pStyle w:val="a3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516">
        <w:rPr>
          <w:rFonts w:ascii="Times New Roman" w:hAnsi="Times New Roman" w:cs="Times New Roman"/>
          <w:sz w:val="24"/>
          <w:szCs w:val="24"/>
        </w:rPr>
        <w:t xml:space="preserve">В тексте допускаются рисунки и таблицы; </w:t>
      </w:r>
      <w:r w:rsidRPr="00711516">
        <w:rPr>
          <w:rFonts w:ascii="Times New Roman" w:hAnsi="Times New Roman" w:cs="Times New Roman"/>
          <w:b/>
          <w:bCs/>
          <w:sz w:val="24"/>
          <w:szCs w:val="24"/>
        </w:rPr>
        <w:t>название и номера рисунков указываются под рисунками (</w:t>
      </w:r>
      <w:r w:rsidRPr="007115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выравнивание по центру, курсив, шрифт 11 </w:t>
      </w:r>
      <w:r w:rsidRPr="007115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pt</w:t>
      </w:r>
      <w:r w:rsidRPr="00711516">
        <w:rPr>
          <w:rFonts w:ascii="Times New Roman" w:hAnsi="Times New Roman" w:cs="Times New Roman"/>
          <w:b/>
          <w:bCs/>
          <w:sz w:val="24"/>
          <w:szCs w:val="24"/>
        </w:rPr>
        <w:t>), названия и номера таблиц – над таблицами</w:t>
      </w:r>
      <w:r w:rsidRPr="007115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(выравнивание по правому краю, курсив, шрифт 11 </w:t>
      </w:r>
      <w:r w:rsidRPr="007115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pt</w:t>
      </w:r>
      <w:r w:rsidRPr="007115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). </w:t>
      </w:r>
      <w:r w:rsidRPr="00711516">
        <w:rPr>
          <w:rFonts w:ascii="Times New Roman" w:hAnsi="Times New Roman" w:cs="Times New Roman"/>
          <w:sz w:val="24"/>
          <w:szCs w:val="24"/>
        </w:rPr>
        <w:t xml:space="preserve">Текст в таблице набирается </w:t>
      </w:r>
      <w:r w:rsidRPr="00711516">
        <w:rPr>
          <w:rFonts w:ascii="Times New Roman" w:hAnsi="Times New Roman" w:cs="Times New Roman"/>
          <w:b/>
          <w:bCs/>
          <w:sz w:val="24"/>
          <w:szCs w:val="24"/>
        </w:rPr>
        <w:t xml:space="preserve">шрифтом 11 </w:t>
      </w:r>
      <w:r w:rsidRPr="00711516">
        <w:rPr>
          <w:rFonts w:ascii="Times New Roman" w:hAnsi="Times New Roman" w:cs="Times New Roman"/>
          <w:b/>
          <w:bCs/>
          <w:sz w:val="24"/>
          <w:szCs w:val="24"/>
          <w:lang w:val="en-US"/>
        </w:rPr>
        <w:t>pt</w:t>
      </w:r>
    </w:p>
    <w:p w14:paraId="3B65215E" w14:textId="77777777" w:rsidR="00711516" w:rsidRPr="00711516" w:rsidRDefault="00711516" w:rsidP="00711516">
      <w:pPr>
        <w:pStyle w:val="a3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516">
        <w:rPr>
          <w:rFonts w:ascii="Times New Roman" w:hAnsi="Times New Roman" w:cs="Times New Roman"/>
          <w:sz w:val="24"/>
          <w:szCs w:val="24"/>
        </w:rPr>
        <w:t xml:space="preserve">После окончания основного текста статьи через строку набирается заголовок </w:t>
      </w:r>
      <w:r w:rsidRPr="00711516">
        <w:rPr>
          <w:rFonts w:ascii="Times New Roman" w:hAnsi="Times New Roman" w:cs="Times New Roman"/>
          <w:b/>
          <w:sz w:val="24"/>
          <w:szCs w:val="24"/>
        </w:rPr>
        <w:t>Библиография</w:t>
      </w:r>
      <w:r w:rsidRPr="00711516">
        <w:rPr>
          <w:rFonts w:ascii="Times New Roman" w:hAnsi="Times New Roman" w:cs="Times New Roman"/>
          <w:b/>
          <w:bCs/>
          <w:sz w:val="24"/>
          <w:szCs w:val="24"/>
        </w:rPr>
        <w:t xml:space="preserve"> (полужирным шрифтом, 12 </w:t>
      </w:r>
      <w:r w:rsidRPr="00711516">
        <w:rPr>
          <w:rFonts w:ascii="Times New Roman" w:hAnsi="Times New Roman" w:cs="Times New Roman"/>
          <w:b/>
          <w:bCs/>
          <w:sz w:val="24"/>
          <w:szCs w:val="24"/>
          <w:lang w:val="en-US"/>
        </w:rPr>
        <w:t>pt</w:t>
      </w:r>
      <w:r w:rsidRPr="0071151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11516">
        <w:rPr>
          <w:rFonts w:ascii="Times New Roman" w:hAnsi="Times New Roman" w:cs="Times New Roman"/>
          <w:sz w:val="24"/>
          <w:szCs w:val="24"/>
        </w:rPr>
        <w:t xml:space="preserve"> с выравниванием по центру страницы. Через строку после заголовка набираются библиографические описания литературных источников по алфавиту с абзацным отступом 1 см и выравниванием по ширине страницы, оформленные в соответствии с требованиями </w:t>
      </w:r>
      <w:r w:rsidRPr="00711516">
        <w:rPr>
          <w:rFonts w:ascii="Times New Roman" w:hAnsi="Times New Roman" w:cs="Times New Roman"/>
          <w:b/>
          <w:sz w:val="24"/>
          <w:szCs w:val="24"/>
        </w:rPr>
        <w:t>ГОСТ Р 7.0.5-2008</w:t>
      </w:r>
      <w:r w:rsidRPr="00711516">
        <w:rPr>
          <w:rFonts w:ascii="Times New Roman" w:hAnsi="Times New Roman" w:cs="Times New Roman"/>
          <w:sz w:val="24"/>
          <w:szCs w:val="24"/>
        </w:rPr>
        <w:t>.</w:t>
      </w:r>
    </w:p>
    <w:p w14:paraId="31BDF1DC" w14:textId="77777777" w:rsidR="00711516" w:rsidRPr="00711516" w:rsidRDefault="00711516" w:rsidP="00711516">
      <w:pPr>
        <w:pStyle w:val="a3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516">
        <w:rPr>
          <w:rFonts w:ascii="Times New Roman" w:hAnsi="Times New Roman" w:cs="Times New Roman"/>
          <w:sz w:val="24"/>
          <w:szCs w:val="24"/>
        </w:rPr>
        <w:t xml:space="preserve">Страницы </w:t>
      </w:r>
      <w:r w:rsidRPr="00711516">
        <w:rPr>
          <w:rFonts w:ascii="Times New Roman" w:hAnsi="Times New Roman" w:cs="Times New Roman"/>
          <w:b/>
          <w:sz w:val="24"/>
          <w:szCs w:val="24"/>
        </w:rPr>
        <w:t>не нумеруются</w:t>
      </w:r>
      <w:r w:rsidRPr="007115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F44F2D" w14:textId="77777777" w:rsidR="00711516" w:rsidRPr="00711516" w:rsidRDefault="00711516" w:rsidP="00711516">
      <w:pPr>
        <w:pStyle w:val="a3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516">
        <w:rPr>
          <w:rFonts w:ascii="Times New Roman" w:hAnsi="Times New Roman" w:cs="Times New Roman"/>
          <w:sz w:val="24"/>
          <w:szCs w:val="24"/>
        </w:rPr>
        <w:t xml:space="preserve">Тезисы магистрантов, аспирантов и соискателей принимаются к участию </w:t>
      </w:r>
      <w:r w:rsidRPr="00711516">
        <w:rPr>
          <w:rFonts w:ascii="Times New Roman" w:hAnsi="Times New Roman" w:cs="Times New Roman"/>
          <w:b/>
          <w:sz w:val="24"/>
          <w:szCs w:val="24"/>
        </w:rPr>
        <w:t>только при наличии рецензии</w:t>
      </w:r>
      <w:r w:rsidRPr="00711516">
        <w:rPr>
          <w:rFonts w:ascii="Times New Roman" w:hAnsi="Times New Roman" w:cs="Times New Roman"/>
          <w:sz w:val="24"/>
          <w:szCs w:val="24"/>
        </w:rPr>
        <w:t xml:space="preserve"> научного руководителя.</w:t>
      </w:r>
    </w:p>
    <w:p w14:paraId="5D8E4B69" w14:textId="77777777" w:rsidR="00711516" w:rsidRPr="00711516" w:rsidRDefault="00711516" w:rsidP="00711516">
      <w:pPr>
        <w:pStyle w:val="a3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516">
        <w:rPr>
          <w:rFonts w:ascii="Times New Roman" w:hAnsi="Times New Roman" w:cs="Times New Roman"/>
          <w:sz w:val="24"/>
          <w:szCs w:val="24"/>
        </w:rPr>
        <w:t xml:space="preserve">Отдельным файлом необходимо приложить </w:t>
      </w:r>
      <w:proofErr w:type="spellStart"/>
      <w:r w:rsidRPr="00711516">
        <w:rPr>
          <w:rFonts w:ascii="Times New Roman" w:hAnsi="Times New Roman" w:cs="Times New Roman"/>
          <w:sz w:val="24"/>
          <w:szCs w:val="24"/>
        </w:rPr>
        <w:t>отчет</w:t>
      </w:r>
      <w:proofErr w:type="spellEnd"/>
      <w:r w:rsidRPr="00711516">
        <w:rPr>
          <w:rFonts w:ascii="Times New Roman" w:hAnsi="Times New Roman" w:cs="Times New Roman"/>
          <w:sz w:val="24"/>
          <w:szCs w:val="24"/>
        </w:rPr>
        <w:t xml:space="preserve"> системы </w:t>
      </w:r>
      <w:proofErr w:type="spellStart"/>
      <w:r w:rsidRPr="00711516">
        <w:rPr>
          <w:rFonts w:ascii="Times New Roman" w:hAnsi="Times New Roman" w:cs="Times New Roman"/>
          <w:sz w:val="24"/>
          <w:szCs w:val="24"/>
        </w:rPr>
        <w:t>АнтиплагиатВУЗ</w:t>
      </w:r>
      <w:proofErr w:type="spellEnd"/>
      <w:r w:rsidRPr="00711516">
        <w:rPr>
          <w:rFonts w:ascii="Times New Roman" w:hAnsi="Times New Roman" w:cs="Times New Roman"/>
          <w:sz w:val="24"/>
          <w:szCs w:val="24"/>
        </w:rPr>
        <w:t xml:space="preserve"> (оригинальность не ниже 65%).</w:t>
      </w:r>
    </w:p>
    <w:p w14:paraId="36EFE1B9" w14:textId="77777777" w:rsidR="00711516" w:rsidRPr="00711516" w:rsidRDefault="00711516" w:rsidP="0071151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2BB3433C" w14:textId="77777777" w:rsidR="00711516" w:rsidRPr="00711516" w:rsidRDefault="00711516" w:rsidP="00711516">
      <w:pPr>
        <w:ind w:firstLine="567"/>
        <w:jc w:val="both"/>
        <w:rPr>
          <w:color w:val="FF0000"/>
        </w:rPr>
      </w:pPr>
      <w:r w:rsidRPr="00711516">
        <w:rPr>
          <w:bCs/>
          <w:iCs/>
        </w:rPr>
        <w:t xml:space="preserve">При получении статьи (с рецензией), заявки и </w:t>
      </w:r>
      <w:proofErr w:type="spellStart"/>
      <w:r w:rsidRPr="00711516">
        <w:rPr>
          <w:bCs/>
          <w:iCs/>
        </w:rPr>
        <w:t>отчета</w:t>
      </w:r>
      <w:proofErr w:type="spellEnd"/>
      <w:r w:rsidRPr="00711516">
        <w:rPr>
          <w:bCs/>
          <w:iCs/>
        </w:rPr>
        <w:t xml:space="preserve"> системы </w:t>
      </w:r>
      <w:proofErr w:type="spellStart"/>
      <w:r w:rsidRPr="00711516">
        <w:rPr>
          <w:bCs/>
          <w:iCs/>
        </w:rPr>
        <w:t>АнтиплагиатВУЗ</w:t>
      </w:r>
      <w:proofErr w:type="spellEnd"/>
      <w:r w:rsidRPr="00711516">
        <w:rPr>
          <w:bCs/>
          <w:iCs/>
        </w:rPr>
        <w:t xml:space="preserve"> Оргкомитет в течение 3-х рабочих дней проверяет текст статьи на оригинальность и соответствие требованиям и на электронный адрес автора направляет письмо с подтверждением участия в конференции, а также ссылку.</w:t>
      </w:r>
    </w:p>
    <w:p w14:paraId="17272426" w14:textId="77777777" w:rsidR="00711516" w:rsidRPr="00711516" w:rsidRDefault="00711516" w:rsidP="00711516">
      <w:pPr>
        <w:ind w:firstLine="567"/>
        <w:jc w:val="center"/>
        <w:rPr>
          <w:rStyle w:val="af1"/>
          <w:b w:val="0"/>
          <w:bCs w:val="0"/>
        </w:rPr>
      </w:pPr>
    </w:p>
    <w:p w14:paraId="53A286FE" w14:textId="77777777" w:rsidR="00711516" w:rsidRPr="00711516" w:rsidRDefault="00711516" w:rsidP="00711516">
      <w:pPr>
        <w:pStyle w:val="a3"/>
        <w:spacing w:line="276" w:lineRule="auto"/>
        <w:rPr>
          <w:rFonts w:ascii="Times New Roman" w:hAnsi="Times New Roman" w:cs="Times New Roman"/>
          <w:b/>
          <w:szCs w:val="24"/>
          <w:u w:val="single"/>
        </w:rPr>
      </w:pPr>
      <w:r w:rsidRPr="00711516">
        <w:rPr>
          <w:rFonts w:ascii="Times New Roman" w:hAnsi="Times New Roman" w:cs="Times New Roman"/>
          <w:b/>
          <w:szCs w:val="24"/>
          <w:u w:val="single"/>
        </w:rPr>
        <w:lastRenderedPageBreak/>
        <w:t>Пример оформления тезисов:</w:t>
      </w:r>
    </w:p>
    <w:p w14:paraId="1D21992A" w14:textId="77777777" w:rsidR="00711516" w:rsidRPr="00711516" w:rsidRDefault="00711516" w:rsidP="00711516">
      <w:pPr>
        <w:pStyle w:val="vspindpara"/>
        <w:spacing w:before="0" w:after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516">
        <w:rPr>
          <w:rFonts w:ascii="Times New Roman" w:hAnsi="Times New Roman" w:cs="Times New Roman"/>
          <w:b/>
          <w:sz w:val="28"/>
          <w:szCs w:val="28"/>
          <w:lang w:val="ru-RU"/>
        </w:rPr>
        <w:t>Сидорова И.В.</w:t>
      </w:r>
    </w:p>
    <w:p w14:paraId="2CFDA066" w14:textId="77777777" w:rsidR="00711516" w:rsidRPr="00711516" w:rsidRDefault="00711516" w:rsidP="00711516">
      <w:pPr>
        <w:pStyle w:val="vspindpara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11516">
        <w:rPr>
          <w:rFonts w:ascii="Times New Roman" w:hAnsi="Times New Roman" w:cs="Times New Roman"/>
          <w:sz w:val="28"/>
          <w:szCs w:val="28"/>
          <w:lang w:val="ru-RU"/>
        </w:rPr>
        <w:t xml:space="preserve"> Ростовский государственный экономический университет (РИНХ)</w:t>
      </w:r>
    </w:p>
    <w:p w14:paraId="18FF2F1E" w14:textId="77777777" w:rsidR="00711516" w:rsidRPr="00711516" w:rsidRDefault="00711516" w:rsidP="00711516">
      <w:pPr>
        <w:pStyle w:val="vspindpara"/>
        <w:spacing w:before="0" w:after="0"/>
        <w:jc w:val="both"/>
        <w:rPr>
          <w:rFonts w:ascii="Times New Roman" w:hAnsi="Times New Roman" w:cs="Times New Roman"/>
          <w:lang w:val="ru-RU"/>
        </w:rPr>
      </w:pPr>
    </w:p>
    <w:p w14:paraId="10BF3F02" w14:textId="77777777" w:rsidR="00711516" w:rsidRPr="00711516" w:rsidRDefault="00711516" w:rsidP="00711516">
      <w:pPr>
        <w:jc w:val="center"/>
        <w:rPr>
          <w:b/>
          <w:caps/>
          <w:sz w:val="28"/>
          <w:szCs w:val="28"/>
        </w:rPr>
      </w:pPr>
      <w:r w:rsidRPr="00711516">
        <w:rPr>
          <w:b/>
          <w:caps/>
          <w:sz w:val="28"/>
          <w:szCs w:val="28"/>
        </w:rPr>
        <w:t>ОСОБЕННОСТИ ПЕРЕВОДА ФРАЗЕОЛОГИЧЕСКИХ ЕДИНИЦ</w:t>
      </w:r>
    </w:p>
    <w:p w14:paraId="13E0F08B" w14:textId="77777777" w:rsidR="00711516" w:rsidRPr="00711516" w:rsidRDefault="00711516" w:rsidP="00711516">
      <w:pPr>
        <w:jc w:val="center"/>
        <w:rPr>
          <w:b/>
          <w:caps/>
        </w:rPr>
      </w:pPr>
    </w:p>
    <w:p w14:paraId="3778BC8B" w14:textId="77777777" w:rsidR="00711516" w:rsidRPr="00711516" w:rsidRDefault="00711516" w:rsidP="00711516">
      <w:pPr>
        <w:pStyle w:val="a3"/>
        <w:spacing w:line="276" w:lineRule="auto"/>
        <w:ind w:firstLine="709"/>
        <w:rPr>
          <w:rFonts w:ascii="Times New Roman" w:hAnsi="Times New Roman" w:cs="Times New Roman"/>
        </w:rPr>
      </w:pPr>
      <w:r w:rsidRPr="00711516">
        <w:rPr>
          <w:rFonts w:ascii="Times New Roman" w:hAnsi="Times New Roman" w:cs="Times New Roman"/>
          <w:i/>
          <w:szCs w:val="24"/>
        </w:rPr>
        <w:t xml:space="preserve">Аннотация. </w:t>
      </w:r>
      <w:r w:rsidRPr="00711516">
        <w:rPr>
          <w:rFonts w:ascii="Times New Roman" w:hAnsi="Times New Roman" w:cs="Times New Roman"/>
          <w:szCs w:val="24"/>
        </w:rPr>
        <w:t xml:space="preserve">Текст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  <w:r w:rsidRPr="0071151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1516">
        <w:rPr>
          <w:rFonts w:ascii="Times New Roman" w:hAnsi="Times New Roman" w:cs="Times New Roman"/>
          <w:szCs w:val="24"/>
        </w:rPr>
        <w:t>текст</w:t>
      </w:r>
      <w:proofErr w:type="spellEnd"/>
    </w:p>
    <w:p w14:paraId="2DE5F53E" w14:textId="77777777" w:rsidR="00711516" w:rsidRPr="00711516" w:rsidRDefault="00711516" w:rsidP="00711516">
      <w:pPr>
        <w:pStyle w:val="a3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11516">
        <w:rPr>
          <w:rFonts w:ascii="Times New Roman" w:hAnsi="Times New Roman" w:cs="Times New Roman"/>
          <w:i/>
          <w:szCs w:val="24"/>
        </w:rPr>
        <w:t>Ключевые</w:t>
      </w:r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r w:rsidRPr="00711516">
        <w:rPr>
          <w:rFonts w:ascii="Times New Roman" w:hAnsi="Times New Roman" w:cs="Times New Roman"/>
          <w:i/>
          <w:szCs w:val="24"/>
        </w:rPr>
        <w:t>слова</w:t>
      </w:r>
      <w:r w:rsidRPr="00711516">
        <w:rPr>
          <w:rFonts w:ascii="Times New Roman" w:hAnsi="Times New Roman" w:cs="Times New Roman"/>
          <w:i/>
          <w:szCs w:val="24"/>
          <w:lang w:val="en-US"/>
        </w:rPr>
        <w:t>:</w:t>
      </w:r>
    </w:p>
    <w:p w14:paraId="69FE0FB5" w14:textId="77777777" w:rsidR="00711516" w:rsidRPr="00711516" w:rsidRDefault="00711516" w:rsidP="00711516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1516">
        <w:rPr>
          <w:rFonts w:ascii="Times New Roman" w:hAnsi="Times New Roman" w:cs="Times New Roman"/>
          <w:b/>
          <w:sz w:val="28"/>
          <w:szCs w:val="28"/>
          <w:lang w:val="en-US"/>
        </w:rPr>
        <w:t>I.V. Sidorova</w:t>
      </w:r>
    </w:p>
    <w:p w14:paraId="52AD77D5" w14:textId="77777777" w:rsidR="00711516" w:rsidRPr="00711516" w:rsidRDefault="00711516" w:rsidP="00711516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11516">
        <w:rPr>
          <w:rFonts w:ascii="Times New Roman" w:hAnsi="Times New Roman" w:cs="Times New Roman"/>
          <w:sz w:val="28"/>
          <w:szCs w:val="28"/>
          <w:lang w:val="en-US"/>
        </w:rPr>
        <w:t>Rostov State University of Economics (RINH)</w:t>
      </w:r>
    </w:p>
    <w:p w14:paraId="63DB017D" w14:textId="77777777" w:rsidR="00711516" w:rsidRPr="00711516" w:rsidRDefault="00711516" w:rsidP="00711516">
      <w:pPr>
        <w:pStyle w:val="a3"/>
        <w:spacing w:line="276" w:lineRule="auto"/>
        <w:ind w:firstLine="709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3D513D1" w14:textId="77777777" w:rsidR="00711516" w:rsidRPr="00711516" w:rsidRDefault="00711516" w:rsidP="0071151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711516">
        <w:rPr>
          <w:rFonts w:ascii="Times New Roman" w:hAnsi="Times New Roman" w:cs="Times New Roman"/>
          <w:b/>
          <w:caps/>
          <w:sz w:val="28"/>
          <w:szCs w:val="28"/>
          <w:lang w:val="en-US"/>
        </w:rPr>
        <w:t>Phraseological units’ translation specifics</w:t>
      </w:r>
    </w:p>
    <w:p w14:paraId="006618FD" w14:textId="77777777" w:rsidR="00711516" w:rsidRPr="00711516" w:rsidRDefault="00711516" w:rsidP="0071151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2"/>
          <w:lang w:val="en-US"/>
        </w:rPr>
      </w:pPr>
    </w:p>
    <w:p w14:paraId="67D95024" w14:textId="77777777" w:rsidR="00711516" w:rsidRPr="00711516" w:rsidRDefault="00711516" w:rsidP="00711516">
      <w:pPr>
        <w:pStyle w:val="a3"/>
        <w:spacing w:line="276" w:lineRule="auto"/>
        <w:ind w:firstLine="709"/>
        <w:rPr>
          <w:rFonts w:ascii="Times New Roman" w:hAnsi="Times New Roman" w:cs="Times New Roman"/>
          <w:i/>
          <w:szCs w:val="24"/>
          <w:lang w:val="en-US"/>
        </w:rPr>
      </w:pPr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Abstract.  Text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  <w:r w:rsidRPr="00711516">
        <w:rPr>
          <w:rFonts w:ascii="Times New Roman" w:hAnsi="Times New Roman" w:cs="Times New Roman"/>
          <w:i/>
          <w:szCs w:val="24"/>
          <w:lang w:val="en-US"/>
        </w:rPr>
        <w:t xml:space="preserve"> </w:t>
      </w:r>
      <w:proofErr w:type="spellStart"/>
      <w:r w:rsidRPr="00711516">
        <w:rPr>
          <w:rFonts w:ascii="Times New Roman" w:hAnsi="Times New Roman" w:cs="Times New Roman"/>
          <w:i/>
          <w:szCs w:val="24"/>
          <w:lang w:val="en-US"/>
        </w:rPr>
        <w:t>text</w:t>
      </w:r>
      <w:proofErr w:type="spellEnd"/>
    </w:p>
    <w:p w14:paraId="16E451B2" w14:textId="77777777" w:rsidR="00711516" w:rsidRPr="00711516" w:rsidRDefault="00711516" w:rsidP="00711516">
      <w:pPr>
        <w:pStyle w:val="a3"/>
        <w:spacing w:line="276" w:lineRule="auto"/>
        <w:ind w:firstLine="709"/>
        <w:rPr>
          <w:rFonts w:ascii="Times New Roman" w:hAnsi="Times New Roman" w:cs="Times New Roman"/>
          <w:i/>
          <w:szCs w:val="24"/>
        </w:rPr>
      </w:pPr>
      <w:r w:rsidRPr="00711516">
        <w:rPr>
          <w:rFonts w:ascii="Times New Roman" w:hAnsi="Times New Roman" w:cs="Times New Roman"/>
          <w:i/>
          <w:szCs w:val="24"/>
          <w:lang w:val="en-US"/>
        </w:rPr>
        <w:t>Keywords</w:t>
      </w:r>
      <w:r w:rsidRPr="00711516">
        <w:rPr>
          <w:rFonts w:ascii="Times New Roman" w:hAnsi="Times New Roman" w:cs="Times New Roman"/>
          <w:i/>
          <w:szCs w:val="24"/>
        </w:rPr>
        <w:t>:</w:t>
      </w:r>
    </w:p>
    <w:p w14:paraId="501EC8A5" w14:textId="77777777" w:rsidR="00711516" w:rsidRPr="00711516" w:rsidRDefault="00711516" w:rsidP="00711516">
      <w:pPr>
        <w:pStyle w:val="a3"/>
        <w:spacing w:line="276" w:lineRule="auto"/>
        <w:rPr>
          <w:rFonts w:ascii="Times New Roman" w:hAnsi="Times New Roman" w:cs="Times New Roman"/>
          <w:i/>
          <w:szCs w:val="24"/>
        </w:rPr>
      </w:pPr>
    </w:p>
    <w:p w14:paraId="48043782" w14:textId="77777777" w:rsidR="00711516" w:rsidRPr="00711516" w:rsidRDefault="00711516" w:rsidP="00711516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1516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«текст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» </w:t>
      </w:r>
      <w:r w:rsidRPr="00711516">
        <w:rPr>
          <w:rFonts w:ascii="Times New Roman" w:hAnsi="Times New Roman" w:cs="Times New Roman"/>
          <w:sz w:val="28"/>
        </w:rPr>
        <w:t>[</w:t>
      </w:r>
      <w:r w:rsidRPr="00711516">
        <w:rPr>
          <w:rFonts w:ascii="Times New Roman" w:hAnsi="Times New Roman" w:cs="Times New Roman"/>
          <w:sz w:val="28"/>
          <w:szCs w:val="28"/>
        </w:rPr>
        <w:t>Степанов 1997, 45</w:t>
      </w:r>
      <w:r w:rsidRPr="00711516">
        <w:rPr>
          <w:rFonts w:ascii="Times New Roman" w:hAnsi="Times New Roman" w:cs="Times New Roman"/>
          <w:sz w:val="28"/>
        </w:rPr>
        <w:t>].</w:t>
      </w:r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260B3" w14:textId="77777777" w:rsidR="00711516" w:rsidRPr="00711516" w:rsidRDefault="00711516" w:rsidP="00711516">
      <w:pPr>
        <w:jc w:val="right"/>
        <w:rPr>
          <w:bCs/>
          <w:i/>
          <w:iCs/>
        </w:rPr>
      </w:pPr>
    </w:p>
    <w:p w14:paraId="75D49122" w14:textId="77777777" w:rsidR="00711516" w:rsidRPr="00711516" w:rsidRDefault="00711516" w:rsidP="00711516">
      <w:pPr>
        <w:jc w:val="right"/>
        <w:rPr>
          <w:bCs/>
          <w:i/>
          <w:iCs/>
        </w:rPr>
      </w:pPr>
      <w:r w:rsidRPr="00711516">
        <w:rPr>
          <w:bCs/>
          <w:i/>
          <w:iCs/>
          <w:sz w:val="22"/>
          <w:szCs w:val="22"/>
        </w:rPr>
        <w:t>Таблица 1. Название таблицы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11516" w:rsidRPr="00711516" w14:paraId="37D1064A" w14:textId="77777777" w:rsidTr="006B4349">
        <w:tc>
          <w:tcPr>
            <w:tcW w:w="2336" w:type="dxa"/>
          </w:tcPr>
          <w:p w14:paraId="76D0CAF2" w14:textId="77777777" w:rsidR="00711516" w:rsidRPr="00711516" w:rsidRDefault="00711516" w:rsidP="006B4349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2336" w:type="dxa"/>
          </w:tcPr>
          <w:p w14:paraId="4306A105" w14:textId="77777777" w:rsidR="00711516" w:rsidRPr="00711516" w:rsidRDefault="00711516" w:rsidP="006B4349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2336" w:type="dxa"/>
          </w:tcPr>
          <w:p w14:paraId="705C2770" w14:textId="77777777" w:rsidR="00711516" w:rsidRPr="00711516" w:rsidRDefault="00711516" w:rsidP="006B4349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2337" w:type="dxa"/>
          </w:tcPr>
          <w:p w14:paraId="1A61DFBD" w14:textId="77777777" w:rsidR="00711516" w:rsidRPr="00711516" w:rsidRDefault="00711516" w:rsidP="006B4349">
            <w:pPr>
              <w:jc w:val="right"/>
              <w:rPr>
                <w:bCs/>
                <w:i/>
                <w:iCs/>
              </w:rPr>
            </w:pPr>
          </w:p>
        </w:tc>
      </w:tr>
      <w:tr w:rsidR="00711516" w:rsidRPr="00711516" w14:paraId="66333009" w14:textId="77777777" w:rsidTr="006B4349">
        <w:tc>
          <w:tcPr>
            <w:tcW w:w="2336" w:type="dxa"/>
          </w:tcPr>
          <w:p w14:paraId="68EB1A4D" w14:textId="77777777" w:rsidR="00711516" w:rsidRPr="00711516" w:rsidRDefault="00711516" w:rsidP="006B4349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2336" w:type="dxa"/>
          </w:tcPr>
          <w:p w14:paraId="1E5CD883" w14:textId="77777777" w:rsidR="00711516" w:rsidRPr="00711516" w:rsidRDefault="00711516" w:rsidP="006B4349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2336" w:type="dxa"/>
          </w:tcPr>
          <w:p w14:paraId="6AEAD994" w14:textId="77777777" w:rsidR="00711516" w:rsidRPr="00711516" w:rsidRDefault="00711516" w:rsidP="006B4349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2337" w:type="dxa"/>
          </w:tcPr>
          <w:p w14:paraId="4EA9E140" w14:textId="77777777" w:rsidR="00711516" w:rsidRPr="00711516" w:rsidRDefault="00711516" w:rsidP="006B4349">
            <w:pPr>
              <w:jc w:val="right"/>
              <w:rPr>
                <w:bCs/>
                <w:i/>
                <w:iCs/>
              </w:rPr>
            </w:pPr>
          </w:p>
        </w:tc>
      </w:tr>
    </w:tbl>
    <w:p w14:paraId="54C6B6AA" w14:textId="77777777" w:rsidR="00711516" w:rsidRPr="00711516" w:rsidRDefault="00711516" w:rsidP="00711516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5A7916" w14:textId="77777777" w:rsidR="00711516" w:rsidRPr="00711516" w:rsidRDefault="00711516" w:rsidP="00711516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1516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proofErr w:type="gram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E43F52" w14:textId="77777777" w:rsidR="00711516" w:rsidRPr="00711516" w:rsidRDefault="00711516" w:rsidP="0071151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</w:rPr>
      </w:pPr>
      <w:r w:rsidRPr="00711516">
        <w:rPr>
          <w:rFonts w:ascii="Times New Roman" w:hAnsi="Times New Roman" w:cs="Times New Roman"/>
          <w:noProof/>
        </w:rPr>
        <w:drawing>
          <wp:inline distT="0" distB="0" distL="0" distR="0" wp14:anchorId="47FB1074" wp14:editId="05B3137A">
            <wp:extent cx="1367074" cy="1018254"/>
            <wp:effectExtent l="0" t="0" r="0" b="0"/>
            <wp:docPr id="5249246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924697" name="Рисунок 5249246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919" cy="105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E1012" w14:textId="77777777" w:rsidR="00711516" w:rsidRPr="00711516" w:rsidRDefault="00711516" w:rsidP="00711516">
      <w:pPr>
        <w:jc w:val="center"/>
        <w:rPr>
          <w:bCs/>
          <w:i/>
          <w:iCs/>
          <w:sz w:val="22"/>
          <w:szCs w:val="22"/>
        </w:rPr>
      </w:pPr>
      <w:r w:rsidRPr="00711516">
        <w:rPr>
          <w:bCs/>
          <w:i/>
          <w:iCs/>
          <w:sz w:val="22"/>
          <w:szCs w:val="22"/>
        </w:rPr>
        <w:t>Рисунок 1. Название изображения</w:t>
      </w:r>
    </w:p>
    <w:p w14:paraId="159B4FDE" w14:textId="77777777" w:rsidR="00711516" w:rsidRPr="00711516" w:rsidRDefault="00711516" w:rsidP="00711516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53BC83" w14:textId="77777777" w:rsidR="00711516" w:rsidRPr="00711516" w:rsidRDefault="00711516" w:rsidP="00711516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1516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proofErr w:type="gram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1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15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39E4B" w14:textId="77777777" w:rsidR="00711516" w:rsidRPr="00711516" w:rsidRDefault="00711516" w:rsidP="00711516">
      <w:pPr>
        <w:jc w:val="right"/>
        <w:rPr>
          <w:bCs/>
          <w:i/>
          <w:iCs/>
        </w:rPr>
      </w:pPr>
    </w:p>
    <w:p w14:paraId="2B8C7FA3" w14:textId="77777777" w:rsidR="00711516" w:rsidRPr="00711516" w:rsidRDefault="00711516" w:rsidP="00711516">
      <w:pPr>
        <w:jc w:val="center"/>
        <w:rPr>
          <w:b/>
        </w:rPr>
      </w:pPr>
      <w:r w:rsidRPr="00711516">
        <w:rPr>
          <w:b/>
        </w:rPr>
        <w:t>Библиография</w:t>
      </w:r>
    </w:p>
    <w:p w14:paraId="48095945" w14:textId="77777777" w:rsidR="00711516" w:rsidRPr="00711516" w:rsidRDefault="00711516" w:rsidP="00711516">
      <w:pPr>
        <w:pStyle w:val="af2"/>
        <w:spacing w:before="0" w:after="0"/>
        <w:ind w:firstLine="567"/>
        <w:jc w:val="both"/>
      </w:pPr>
      <w:r w:rsidRPr="00711516">
        <w:t xml:space="preserve">Степанов, Ю.С. Константы. Словарь русской культуры. Опыт исследования. – М.: </w:t>
      </w:r>
      <w:proofErr w:type="spellStart"/>
      <w:r w:rsidRPr="00711516">
        <w:t>Академпроект</w:t>
      </w:r>
      <w:proofErr w:type="spellEnd"/>
      <w:r w:rsidRPr="00711516">
        <w:t xml:space="preserve">, 1997. – 989 с. </w:t>
      </w:r>
    </w:p>
    <w:p w14:paraId="29B289BA" w14:textId="77777777" w:rsidR="00711516" w:rsidRPr="00711516" w:rsidRDefault="00711516" w:rsidP="00711516">
      <w:pPr>
        <w:pStyle w:val="af2"/>
        <w:spacing w:before="0" w:after="0"/>
        <w:ind w:firstLine="567"/>
        <w:jc w:val="both"/>
      </w:pPr>
      <w:r w:rsidRPr="00711516">
        <w:t xml:space="preserve">Байрамова, Л.К. Лакунарные фразеологизмы и универсальные концепты языка [Текст] / Л.К. </w:t>
      </w:r>
      <w:proofErr w:type="spellStart"/>
      <w:r w:rsidRPr="00711516">
        <w:t>Байрамова</w:t>
      </w:r>
      <w:proofErr w:type="spellEnd"/>
      <w:r w:rsidRPr="00711516">
        <w:t xml:space="preserve"> // Слово. Фраза. Текст: Сб. науч. </w:t>
      </w:r>
      <w:proofErr w:type="spellStart"/>
      <w:r w:rsidRPr="00711516">
        <w:t>статеи</w:t>
      </w:r>
      <w:proofErr w:type="spellEnd"/>
      <w:r w:rsidRPr="00711516">
        <w:t xml:space="preserve">̆ к 60-летию проф. А.М. Алексеенко. – М.: Азбуковник, 2002. – С. 41-46. </w:t>
      </w:r>
    </w:p>
    <w:p w14:paraId="415A805C" w14:textId="77777777" w:rsidR="00711516" w:rsidRPr="00711516" w:rsidRDefault="00711516" w:rsidP="00711516">
      <w:pPr>
        <w:ind w:firstLine="567"/>
        <w:jc w:val="both"/>
        <w:rPr>
          <w:lang w:val="en-US"/>
        </w:rPr>
      </w:pPr>
      <w:proofErr w:type="spellStart"/>
      <w:r w:rsidRPr="00711516">
        <w:rPr>
          <w:iCs/>
          <w:lang w:val="en-US"/>
        </w:rPr>
        <w:t>Samylicheva</w:t>
      </w:r>
      <w:proofErr w:type="spellEnd"/>
      <w:r w:rsidRPr="00711516">
        <w:rPr>
          <w:iCs/>
          <w:lang w:val="en-US"/>
        </w:rPr>
        <w:t xml:space="preserve"> N.</w:t>
      </w:r>
      <w:r w:rsidRPr="00711516">
        <w:rPr>
          <w:lang w:val="en-US"/>
        </w:rPr>
        <w:t xml:space="preserve"> </w:t>
      </w:r>
      <w:r w:rsidRPr="00711516">
        <w:rPr>
          <w:bCs/>
          <w:lang w:val="en-US"/>
        </w:rPr>
        <w:t xml:space="preserve">Linguacultural Dominants in Modern Russian Media Word Creation Current issues of the Russian language teaching </w:t>
      </w:r>
      <w:proofErr w:type="gramStart"/>
      <w:r w:rsidRPr="00711516">
        <w:rPr>
          <w:bCs/>
          <w:lang w:val="en-US"/>
        </w:rPr>
        <w:t xml:space="preserve">XIV </w:t>
      </w:r>
      <w:r w:rsidRPr="00711516">
        <w:rPr>
          <w:lang w:val="en-US"/>
        </w:rPr>
        <w:t xml:space="preserve"> Masaryk</w:t>
      </w:r>
      <w:proofErr w:type="gramEnd"/>
      <w:r w:rsidRPr="00711516">
        <w:rPr>
          <w:lang w:val="en-US"/>
        </w:rPr>
        <w:t xml:space="preserve"> University Press Brno 2020. 128-136 DOI: </w:t>
      </w:r>
      <w:hyperlink r:id="rId6" w:tooltip="https://doi.org/10.5817/cz.muni.p210-9781-2020-16" w:history="1">
        <w:r w:rsidRPr="00711516">
          <w:rPr>
            <w:rStyle w:val="af0"/>
            <w:lang w:val="en-US"/>
          </w:rPr>
          <w:t>https://doi.org/10.5817/CZ.MUNI.P210-9781-2020-16</w:t>
        </w:r>
      </w:hyperlink>
    </w:p>
    <w:p w14:paraId="221A3297" w14:textId="77777777" w:rsidR="00E468DE" w:rsidRPr="00711516" w:rsidRDefault="00E468DE"/>
    <w:sectPr w:rsidR="00E468DE" w:rsidRPr="00711516" w:rsidSect="00711516">
      <w:pgSz w:w="11906" w:h="16838"/>
      <w:pgMar w:top="1134" w:right="850" w:bottom="851" w:left="1701" w:header="0" w:footer="0" w:gutter="0"/>
      <w:pgBorders w:offsetFrom="page">
        <w:top w:val="single" w:sz="8" w:space="24" w:color="4472C4"/>
        <w:left w:val="single" w:sz="8" w:space="24" w:color="4472C4"/>
        <w:bottom w:val="single" w:sz="8" w:space="24" w:color="4472C4"/>
        <w:right w:val="single" w:sz="8" w:space="24" w:color="4472C4"/>
      </w:pgBorders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jaVu Sans">
    <w:altName w:val="Verdana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97DC4"/>
    <w:multiLevelType w:val="hybridMultilevel"/>
    <w:tmpl w:val="3CD88C8A"/>
    <w:lvl w:ilvl="0" w:tplc="0144D6D8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CF30FE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2C6D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0211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8442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D1A62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AE31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0081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6279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201680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16"/>
    <w:rsid w:val="000F5D8E"/>
    <w:rsid w:val="00670B57"/>
    <w:rsid w:val="00711516"/>
    <w:rsid w:val="00946310"/>
    <w:rsid w:val="009F6194"/>
    <w:rsid w:val="00BD7F58"/>
    <w:rsid w:val="00E4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946EC8"/>
  <w15:chartTrackingRefBased/>
  <w15:docId w15:val="{FD09002E-F83B-8842-BE96-7AAA9033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516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1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5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5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5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5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mplatearticleproceedings">
    <w:name w:val="template_article_proceedings"/>
    <w:basedOn w:val="a"/>
    <w:link w:val="templatearticleproceedings0"/>
    <w:autoRedefine/>
    <w:qFormat/>
    <w:rsid w:val="00670B57"/>
    <w:pPr>
      <w:jc w:val="both"/>
    </w:pPr>
    <w:rPr>
      <w:sz w:val="28"/>
      <w:szCs w:val="28"/>
    </w:rPr>
  </w:style>
  <w:style w:type="character" w:customStyle="1" w:styleId="templatearticleproceedings0">
    <w:name w:val="template_article_proceedings Знак"/>
    <w:basedOn w:val="a0"/>
    <w:link w:val="templatearticleproceedings"/>
    <w:rsid w:val="00670B57"/>
    <w:rPr>
      <w:rFonts w:ascii="Times New Roman" w:hAnsi="Times New Roman" w:cs="Times New Roman"/>
      <w:sz w:val="28"/>
      <w:szCs w:val="28"/>
    </w:rPr>
  </w:style>
  <w:style w:type="paragraph" w:customStyle="1" w:styleId="titlestyle">
    <w:name w:val="title_style"/>
    <w:basedOn w:val="a"/>
    <w:autoRedefine/>
    <w:qFormat/>
    <w:rsid w:val="00670B57"/>
    <w:pPr>
      <w:jc w:val="center"/>
    </w:pPr>
    <w:rPr>
      <w:b/>
      <w:caps/>
      <w:sz w:val="28"/>
    </w:rPr>
  </w:style>
  <w:style w:type="paragraph" w:customStyle="1" w:styleId="abstractkeywords">
    <w:name w:val="abstract_keywords"/>
    <w:basedOn w:val="a3"/>
    <w:autoRedefine/>
    <w:qFormat/>
    <w:rsid w:val="00670B57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Times New Roman" w:hAnsi="Times New Roman" w:cs="Times New Roman"/>
      <w:i/>
      <w:sz w:val="24"/>
      <w:szCs w:val="24"/>
      <w:lang w:eastAsia="ru-RU"/>
    </w:rPr>
  </w:style>
  <w:style w:type="paragraph" w:styleId="a3">
    <w:name w:val="Plain Text"/>
    <w:basedOn w:val="a"/>
    <w:link w:val="a4"/>
    <w:unhideWhenUsed/>
    <w:qFormat/>
    <w:rsid w:val="00670B57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670B57"/>
    <w:rPr>
      <w:rFonts w:ascii="Consolas" w:hAnsi="Consolas" w:cs="Consolas"/>
      <w:sz w:val="21"/>
      <w:szCs w:val="21"/>
    </w:rPr>
  </w:style>
  <w:style w:type="paragraph" w:customStyle="1" w:styleId="11">
    <w:name w:val="Стиль1"/>
    <w:basedOn w:val="a3"/>
    <w:autoRedefine/>
    <w:qFormat/>
    <w:rsid w:val="00670B57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stracttext">
    <w:name w:val="Abstract_text"/>
    <w:basedOn w:val="a3"/>
    <w:autoRedefine/>
    <w:qFormat/>
    <w:rsid w:val="00670B57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autoRedefine/>
    <w:qFormat/>
    <w:rsid w:val="00670B57"/>
    <w:pPr>
      <w:jc w:val="center"/>
    </w:pPr>
    <w:rPr>
      <w:b/>
    </w:rPr>
  </w:style>
  <w:style w:type="paragraph" w:customStyle="1" w:styleId="referenceslist">
    <w:name w:val="references_list"/>
    <w:basedOn w:val="a"/>
    <w:autoRedefine/>
    <w:qFormat/>
    <w:rsid w:val="00670B57"/>
    <w:pPr>
      <w:ind w:left="68" w:firstLine="641"/>
      <w:jc w:val="both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1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5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5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5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5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5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516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711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11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7115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711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5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516"/>
    <w:rPr>
      <w:i/>
      <w:iCs/>
      <w:color w:val="404040" w:themeColor="text1" w:themeTint="BF"/>
    </w:rPr>
  </w:style>
  <w:style w:type="paragraph" w:styleId="a9">
    <w:name w:val="List Paragraph"/>
    <w:aliases w:val="Начало абзаца,Абзац списка ЦНЭС,Список точки,List Paragraph,СПИСОК,SA PM Red,SA Text List"/>
    <w:basedOn w:val="a"/>
    <w:link w:val="aa"/>
    <w:uiPriority w:val="34"/>
    <w:qFormat/>
    <w:rsid w:val="00711516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1151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11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11516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711516"/>
    <w:rPr>
      <w:b/>
      <w:bCs/>
      <w:smallCaps/>
      <w:color w:val="0F4761" w:themeColor="accent1" w:themeShade="BF"/>
      <w:spacing w:val="5"/>
    </w:rPr>
  </w:style>
  <w:style w:type="table" w:styleId="af">
    <w:name w:val="Table Grid"/>
    <w:qFormat/>
    <w:rsid w:val="00711516"/>
    <w:rPr>
      <w:rFonts w:ascii="Times New Roman" w:eastAsia="DejaVu Sans" w:hAnsi="Times New Roman" w:cs="DejaVu Sans"/>
      <w:kern w:val="0"/>
      <w:lang w:val="en-US"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711516"/>
    <w:rPr>
      <w:color w:val="0000FF"/>
      <w:u w:val="single"/>
    </w:rPr>
  </w:style>
  <w:style w:type="character" w:styleId="af1">
    <w:name w:val="Strong"/>
    <w:qFormat/>
    <w:rsid w:val="00711516"/>
    <w:rPr>
      <w:b/>
      <w:bCs/>
    </w:rPr>
  </w:style>
  <w:style w:type="paragraph" w:customStyle="1" w:styleId="vspindpara">
    <w:name w:val="vspindpara"/>
    <w:basedOn w:val="a"/>
    <w:qFormat/>
    <w:rsid w:val="00711516"/>
    <w:pPr>
      <w:spacing w:before="280" w:after="280"/>
    </w:pPr>
    <w:rPr>
      <w:rFonts w:ascii="Arial Unicode MS" w:hAnsi="Arial Unicode MS" w:cs="Arial Unicode MS"/>
      <w:lang w:val="en-US" w:bidi="en-US"/>
    </w:rPr>
  </w:style>
  <w:style w:type="paragraph" w:customStyle="1" w:styleId="af2">
    <w:name w:val="Обычный (веб)"/>
    <w:basedOn w:val="a"/>
    <w:qFormat/>
    <w:rsid w:val="00711516"/>
    <w:pPr>
      <w:spacing w:before="280" w:after="280"/>
    </w:pPr>
  </w:style>
  <w:style w:type="character" w:customStyle="1" w:styleId="aa">
    <w:name w:val="Абзац списка Знак"/>
    <w:aliases w:val="Начало абзаца Знак,Абзац списка ЦНЭС Знак,Список точки Знак,List Paragraph Знак,СПИСОК Знак,SA PM Red Знак,SA Text List Знак"/>
    <w:basedOn w:val="a0"/>
    <w:link w:val="a9"/>
    <w:uiPriority w:val="34"/>
    <w:qFormat/>
    <w:locked/>
    <w:rsid w:val="00711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817/cz.muni.p210-9781-2020-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2026-02-02T19:20:00Z</dcterms:created>
  <dcterms:modified xsi:type="dcterms:W3CDTF">2026-02-02T19:21:00Z</dcterms:modified>
</cp:coreProperties>
</file>