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5276" w14:textId="77777777" w:rsidR="001D03E8" w:rsidRDefault="001D03E8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BC504C">
        <w:rPr>
          <w:rFonts w:ascii="Times New Roman" w:hAnsi="Times New Roman"/>
          <w:color w:val="000000"/>
          <w:sz w:val="24"/>
          <w:szCs w:val="24"/>
        </w:rPr>
        <w:t>Лицензионный договор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№</w:t>
      </w:r>
    </w:p>
    <w:p w14:paraId="63924AFD" w14:textId="2041A037" w:rsidR="0082658E" w:rsidRDefault="001D03E8" w:rsidP="0082658E">
      <w:pPr>
        <w:tabs>
          <w:tab w:val="left" w:pos="900"/>
        </w:tabs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право использования научного произведения в сборнике </w:t>
      </w:r>
      <w:r w:rsidR="000B5D23">
        <w:rPr>
          <w:rFonts w:ascii="Times New Roman" w:hAnsi="Times New Roman"/>
          <w:color w:val="000000"/>
          <w:sz w:val="24"/>
          <w:szCs w:val="24"/>
        </w:rPr>
        <w:t>тезисов докладов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20FC66" w14:textId="562D94A6" w:rsidR="001D03E8" w:rsidRDefault="00CF6ABF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F6ABF">
        <w:rPr>
          <w:rFonts w:ascii="Times New Roman" w:hAnsi="Times New Roman"/>
          <w:color w:val="000000"/>
          <w:sz w:val="24"/>
          <w:szCs w:val="24"/>
        </w:rPr>
        <w:t>I</w:t>
      </w:r>
      <w:r w:rsidR="00BD4CE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F6ABF">
        <w:rPr>
          <w:rFonts w:ascii="Times New Roman" w:hAnsi="Times New Roman"/>
          <w:color w:val="000000"/>
          <w:sz w:val="24"/>
          <w:szCs w:val="24"/>
        </w:rPr>
        <w:t>I Всероссийской научно-практической конференции с международным участием «БиоТех-202</w:t>
      </w:r>
      <w:r w:rsidR="00AB5033">
        <w:rPr>
          <w:rFonts w:ascii="Times New Roman" w:hAnsi="Times New Roman"/>
          <w:color w:val="000000"/>
          <w:sz w:val="24"/>
          <w:szCs w:val="24"/>
        </w:rPr>
        <w:t>6</w:t>
      </w:r>
      <w:r w:rsidRPr="00CF6ABF">
        <w:rPr>
          <w:rFonts w:ascii="Times New Roman" w:hAnsi="Times New Roman"/>
          <w:color w:val="000000"/>
          <w:sz w:val="24"/>
          <w:szCs w:val="24"/>
        </w:rPr>
        <w:t>»</w:t>
      </w:r>
    </w:p>
    <w:p w14:paraId="15887578" w14:textId="77777777" w:rsidR="00CF6ABF" w:rsidRDefault="00CF6ABF" w:rsidP="001D03E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7FC034" w14:textId="78D3E976" w:rsidR="001D03E8" w:rsidRDefault="001D03E8" w:rsidP="009B624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Санкт-Петербург                                     </w:t>
      </w:r>
      <w:r w:rsidR="009B6249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« </w:t>
      </w:r>
      <w:r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» </w:t>
      </w:r>
      <w:r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</w:t>
      </w:r>
      <w:r w:rsidR="009B6249"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 w:rsidRPr="009B624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82658E">
        <w:rPr>
          <w:rFonts w:ascii="Times New Roman" w:hAnsi="Times New Roman"/>
          <w:color w:val="000000"/>
          <w:sz w:val="24"/>
          <w:szCs w:val="24"/>
        </w:rPr>
        <w:t>2</w:t>
      </w:r>
      <w:r w:rsidR="00AB5033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67FD5B23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7D9E3C28" w14:textId="77777777" w:rsidR="001D03E8" w:rsidRPr="00156686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Автор(ы):</w:t>
      </w:r>
    </w:p>
    <w:p w14:paraId="3A76C0B2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1.</w:t>
      </w:r>
    </w:p>
    <w:p w14:paraId="78CB315F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2631F902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2.</w:t>
      </w:r>
    </w:p>
    <w:p w14:paraId="662A7FFD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077D0AF1" w14:textId="77777777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156686">
        <w:rPr>
          <w:rFonts w:ascii="Times New Roman" w:hAnsi="Times New Roman"/>
          <w:color w:val="000000"/>
          <w:sz w:val="24"/>
          <w:szCs w:val="24"/>
          <w:highlight w:val="yellow"/>
        </w:rPr>
        <w:t>3.</w:t>
      </w:r>
    </w:p>
    <w:p w14:paraId="655B42D0" w14:textId="076339A9" w:rsidR="001D03E8" w:rsidRPr="00156686" w:rsidRDefault="001D03E8" w:rsidP="001D03E8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91F0F48" w14:textId="77777777" w:rsidR="001D03E8" w:rsidRDefault="001D03E8" w:rsidP="001D03E8">
      <w:pPr>
        <w:ind w:firstLine="720"/>
        <w:jc w:val="center"/>
        <w:rPr>
          <w:rFonts w:ascii="Times New Roman" w:hAnsi="Times New Roman"/>
          <w:color w:val="000000"/>
        </w:rPr>
      </w:pPr>
      <w:r w:rsidRPr="00156686">
        <w:rPr>
          <w:rFonts w:ascii="Times New Roman" w:hAnsi="Times New Roman"/>
          <w:color w:val="000000"/>
          <w:highlight w:val="yellow"/>
        </w:rPr>
        <w:t>(фамилия, имя, отчество каждого соавтора)</w:t>
      </w:r>
    </w:p>
    <w:p w14:paraId="379A48AC" w14:textId="77777777" w:rsidR="0082658E" w:rsidRDefault="0082658E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34E2D0B7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именуемый(е) в дальнейшем по отдельности или совместно «Автор(ы)» или «Соавторы», с одной стороны, и </w:t>
      </w:r>
      <w:r w:rsidR="00157FA6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 xml:space="preserve">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«Издатель»,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, действующего на основании доверенности № _________ от _________ г., с другой стороны, заключили настоящий договор (далее – «Договор») о нижеследующем:</w:t>
      </w:r>
    </w:p>
    <w:p w14:paraId="7C6DDB56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p w14:paraId="1D8470CC" w14:textId="77777777" w:rsidR="001D03E8" w:rsidRDefault="001D03E8" w:rsidP="009B6249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Предмет договора</w:t>
      </w:r>
    </w:p>
    <w:p w14:paraId="7CE81401" w14:textId="77777777" w:rsidR="001D03E8" w:rsidRDefault="001D03E8" w:rsidP="001D03E8">
      <w:pPr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5458A8" w14:textId="3E2F4AB4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 Автор(ы) предоставляет Издателю на безвозмездной основе право на использование созданного Автором(ами) научного произведения, далее — Статьи, под названием</w:t>
      </w:r>
      <w:r w:rsidR="00423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3034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«……………………</w:t>
      </w:r>
      <w:r w:rsidR="009B6249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………………………………………………………</w:t>
      </w:r>
      <w:r w:rsidR="00423034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……....»</w:t>
      </w:r>
      <w:r w:rsidR="009B6249" w:rsidRPr="00AB5033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</w:p>
    <w:p w14:paraId="2C3B69EE" w14:textId="77777777" w:rsidR="001D03E8" w:rsidRDefault="001D03E8" w:rsidP="001D03E8">
      <w:pPr>
        <w:jc w:val="center"/>
        <w:rPr>
          <w:rFonts w:ascii="Times New Roman" w:hAnsi="Times New Roman"/>
          <w:color w:val="000000"/>
        </w:rPr>
      </w:pPr>
      <w:r w:rsidRPr="003E1360">
        <w:rPr>
          <w:rFonts w:ascii="Times New Roman" w:hAnsi="Times New Roman"/>
          <w:color w:val="000000"/>
          <w:highlight w:val="yellow"/>
        </w:rPr>
        <w:t>(</w:t>
      </w:r>
      <w:r w:rsidRPr="003E1360">
        <w:rPr>
          <w:rFonts w:ascii="Times New Roman" w:hAnsi="Times New Roman"/>
          <w:i/>
          <w:color w:val="000000"/>
          <w:highlight w:val="yellow"/>
        </w:rPr>
        <w:t>окончательное название статьи</w:t>
      </w:r>
      <w:r w:rsidRPr="003E1360">
        <w:rPr>
          <w:rFonts w:ascii="Times New Roman" w:hAnsi="Times New Roman"/>
          <w:color w:val="000000"/>
          <w:highlight w:val="yellow"/>
        </w:rPr>
        <w:t>)</w:t>
      </w:r>
    </w:p>
    <w:p w14:paraId="104092BC" w14:textId="1FD8D16B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одобренной и принятой к опубликованию на русском (английском) языке в сборнике </w:t>
      </w:r>
      <w:r w:rsidR="00883527">
        <w:rPr>
          <w:rFonts w:ascii="Times New Roman" w:hAnsi="Times New Roman"/>
          <w:color w:val="000000"/>
          <w:sz w:val="24"/>
          <w:szCs w:val="24"/>
        </w:rPr>
        <w:t>тезисов докладов</w:t>
      </w:r>
      <w:r w:rsidR="00483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367F" w:rsidRPr="0048367F">
        <w:rPr>
          <w:rFonts w:ascii="Times New Roman" w:hAnsi="Times New Roman"/>
          <w:color w:val="000000"/>
          <w:sz w:val="24"/>
          <w:szCs w:val="24"/>
        </w:rPr>
        <w:t>I</w:t>
      </w:r>
      <w:r w:rsidR="00AB503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48367F" w:rsidRPr="0048367F">
        <w:rPr>
          <w:rFonts w:ascii="Times New Roman" w:hAnsi="Times New Roman"/>
          <w:color w:val="000000"/>
          <w:sz w:val="24"/>
          <w:szCs w:val="24"/>
        </w:rPr>
        <w:t>I Всероссийской научно-практической конференции с международным участием «БиоТех-202</w:t>
      </w:r>
      <w:r w:rsidR="00AB5033" w:rsidRPr="00AB5033">
        <w:rPr>
          <w:rFonts w:ascii="Times New Roman" w:hAnsi="Times New Roman"/>
          <w:color w:val="000000"/>
          <w:sz w:val="24"/>
          <w:szCs w:val="24"/>
        </w:rPr>
        <w:t>6</w:t>
      </w:r>
      <w:r w:rsidR="0048367F" w:rsidRPr="0048367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— Сборнике), в пределах, предусмотренных Договором, без сохранения за Автором(ами) права выдачи аналогичных лицензий другим лицам.</w:t>
      </w:r>
    </w:p>
    <w:p w14:paraId="1849E67B" w14:textId="6BFDA2C8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Автор(ы) передает(ют) Издателю сведения об авторе(рах) для опубликования на русском (английском) языке в Сборнике. Сведения об Авторе(рах) содержат информацию о персональных данных Автора(ов): фамилию, имя, отчество, место работы, занимаемую должность, учёную степень, учёное звание, контактные телефоны и адрес электронной почты.</w:t>
      </w:r>
    </w:p>
    <w:p w14:paraId="661BA84A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Автор(ы) предоставляет(ют) Издателю в течение всего срока действия настоящего Договора право решения о включении Статьи в открытом доступе в фонды: Российского индекса научного цитирования (РИНЦ); в состав портала eLIBRARY.RU для организации доступа пользователей в сети Интернет; Электронной библиотеки ФГАОУ ВО «СПбПУ»; электронных ресурсов Информационно-библиотечного комплекса ФГАОУ ВО «СПбПУ» (ИБК СПбПУ); базы данных Directory of Open Access Journals (DOAIJ).</w:t>
      </w:r>
    </w:p>
    <w:p w14:paraId="4E141425" w14:textId="77777777" w:rsidR="001D03E8" w:rsidRDefault="00423034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7355B38B" w14:textId="77777777" w:rsidR="001D03E8" w:rsidRDefault="001D03E8" w:rsidP="009B6249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Автор(ы) гарантирует(ют), что:</w:t>
      </w:r>
    </w:p>
    <w:p w14:paraId="39D5CF1C" w14:textId="77777777" w:rsidR="001D03E8" w:rsidRDefault="001D03E8" w:rsidP="001D03E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774980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 Является(ются) действительным(и) правообладателем(лями) исключительных прав на результаты интеллектуальной деятельности, содержащихся в Статье, имеет(ют) согласие всех соавторов Статьи, что права, предоставленные Издателю по настоящему Договору, не передавались им(ими) ранее и не будут передаваться в будущем третьим лицам.</w:t>
      </w:r>
    </w:p>
    <w:p w14:paraId="2D4B95A8" w14:textId="3D63CF76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 Статья является оригинальным произведением, представленным на рассмотрение только этому Сборник</w:t>
      </w:r>
      <w:r>
        <w:rPr>
          <w:rFonts w:ascii="Arial" w:hAnsi="Arial" w:cs="Arial"/>
          <w:color w:val="000000"/>
          <w:sz w:val="20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, и что Автор(ы) не публиковал(и) ранее Статью в объеме более 50</w:t>
      </w:r>
      <w:r w:rsidR="00AB5033" w:rsidRPr="00AB503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 в других печатных и(или) электронных изданиях, кроме публикации препринта (рукописи) Статьи на сайте Автора(ов), а также что Статья не была создана в порядке выполнения им(и) задания работодателя и не является «заказным» или служебным произведением.</w:t>
      </w:r>
    </w:p>
    <w:p w14:paraId="47B925EC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 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 Автором(ами) получены все необходимые разрешения на используемые в Статье результаты, факты и иные заимствованные материалы, правообладателем(лями) которых Автор(ы) не является(ются).</w:t>
      </w:r>
    </w:p>
    <w:p w14:paraId="24F0AB0C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 Статья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Издателем не приведут к разглашению секретной (конфиденциальной) информации (включая государственную, служебную тайну). </w:t>
      </w:r>
    </w:p>
    <w:p w14:paraId="3FDEBCCF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 Электронный оригинал-макет Статьи, подготовленный Издателем, в случае его передачи, не будет использован Автором(ами) в коммерческих целях и в других изданиях без письменного согласия Издателя.</w:t>
      </w:r>
    </w:p>
    <w:p w14:paraId="5EFE15AF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5492B529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Издатель обязуется</w:t>
      </w:r>
    </w:p>
    <w:p w14:paraId="1B3CD6E4" w14:textId="77777777" w:rsidR="001D03E8" w:rsidRDefault="001D03E8" w:rsidP="001D03E8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0C9903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 Обеспечить рецензирование Статьи,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Статьи в бумажной и/или электронной форме в соответствии с условиями настоящего Договора и графиком выхода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свет.</w:t>
      </w:r>
    </w:p>
    <w:p w14:paraId="6656B3B2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Издатель гарантирует: право на неприкосновенность Статьи и защиту её от фактических искажений; международный стандарт полиграфических работ; соблюдение личных неимущественных и иных прав Автора(ров). </w:t>
      </w:r>
    </w:p>
    <w:p w14:paraId="2738A8EE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3B57034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Издатель имеет право</w:t>
      </w:r>
    </w:p>
    <w:p w14:paraId="229E4825" w14:textId="77777777" w:rsidR="001D03E8" w:rsidRDefault="001D03E8" w:rsidP="001D03E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427155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 При любом последующем разрешенном использовании Автором(ами) (и/или иными лицами) Статьи (в том числе любой ее отдельной части, фрагмента), требовать от указанных лиц ссылки на Сборник Издателя или иного правообладателя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Автора(ров) или иных обладателей авторских прав, на название Статьи, часть (номер)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и год опубликования, указанных в (на) Сборник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902A511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По своему усмотрению размещать в СМИ и других информационных источниках (в т. ч. Интернет) предварительную и (или) рекламную информацию о предстоящей публикации Статьи.</w:t>
      </w:r>
    </w:p>
    <w:p w14:paraId="25835931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 Устанавливать правила (условия) приема и опубликования материалов в Сборник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 Редколлегии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с целью их опубликования. Редакция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в переписку с Автором(ами) по вопросам (мотивам) отклонения Статьи Редколлегией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не вступает, рецензии не высылает.</w:t>
      </w:r>
    </w:p>
    <w:p w14:paraId="3B016260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4.4. Использовать Статью и её метаданные (название статьи, сведения об Авторе(рах), аннотации и ключевые слова к статье, пристатейный список литературы) по своему усмотрению любыми способами, в пределах настоящего Договора.</w:t>
      </w:r>
    </w:p>
    <w:p w14:paraId="3F27D1D8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75AA248E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Заключительные положения</w:t>
      </w:r>
    </w:p>
    <w:p w14:paraId="1B495AAB" w14:textId="77777777" w:rsidR="001D03E8" w:rsidRDefault="001D03E8" w:rsidP="001D03E8">
      <w:pPr>
        <w:keepNext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2807FE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 Настоящий Договор вступает в силу в случае и с момента вынесения Редколлегией Сборник</w:t>
      </w:r>
      <w:r>
        <w:rPr>
          <w:rFonts w:ascii="Arial" w:hAnsi="Arial" w:cs="Arial"/>
          <w:color w:val="000000"/>
          <w:sz w:val="20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решения о принятии Статьи к опубликованию и действует в течение 5 (пяти) лет с возможностью продления и без ограничения территории. Если Статья не принимается к публикации, или Автор(ы) на стадии принятия решения Редколлегией отзывает(ют) рукопись, настоящий Договор утрачивает силу. </w:t>
      </w:r>
    </w:p>
    <w:p w14:paraId="62C78C1D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C572382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 При заключении настоящего Договора Стороны допускают факсимильное воспроизведение подписи Издателя, при этом факсимильная подпись будет иметь такую же силу, как и подлинная подпись.</w:t>
      </w:r>
    </w:p>
    <w:p w14:paraId="55F9E613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 Во всем ином, что не предусмотрено настоящим Договором, Стороны руководствуются нормами действующего законодательства РФ.</w:t>
      </w:r>
    </w:p>
    <w:p w14:paraId="6EFC5B6A" w14:textId="77777777" w:rsidR="001D03E8" w:rsidRDefault="001D03E8" w:rsidP="001D03E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 Настоящий Договор составлен в двух экземплярах для каждой из Сторон, каждый из которых имеет одинаковую юридическую силу.</w:t>
      </w:r>
    </w:p>
    <w:p w14:paraId="624BDCA7" w14:textId="77777777" w:rsidR="001D03E8" w:rsidRDefault="001D03E8" w:rsidP="001D03E8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135CE948" w14:textId="77777777" w:rsidR="001D03E8" w:rsidRDefault="001D03E8" w:rsidP="000D6847">
      <w:pPr>
        <w:tabs>
          <w:tab w:val="left" w:pos="284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Реквизиты и подписи Сторон</w:t>
      </w:r>
    </w:p>
    <w:p w14:paraId="6E6E373C" w14:textId="77777777" w:rsidR="001D03E8" w:rsidRDefault="001D03E8" w:rsidP="001D03E8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3"/>
      </w:tblGrid>
      <w:tr w:rsidR="001D03E8" w:rsidRPr="00291F87" w14:paraId="3B431336" w14:textId="77777777" w:rsidTr="001D03E8">
        <w:tc>
          <w:tcPr>
            <w:tcW w:w="4927" w:type="dxa"/>
          </w:tcPr>
          <w:p w14:paraId="1549EEF6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Издателя</w:t>
            </w:r>
          </w:p>
          <w:p w14:paraId="5061181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ФГАОУ ВО «СПбПУ»</w:t>
            </w:r>
          </w:p>
          <w:p w14:paraId="37E58065" w14:textId="686BDD9B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Адрес:</w:t>
            </w:r>
            <w:r w:rsidR="001B6FC9">
              <w:t xml:space="preserve"> </w:t>
            </w:r>
            <w:r w:rsidR="001B6FC9" w:rsidRPr="001B6FC9">
              <w:rPr>
                <w:rFonts w:ascii="Times New Roman" w:hAnsi="Times New Roman"/>
                <w:sz w:val="24"/>
                <w:szCs w:val="24"/>
                <w:lang w:eastAsia="ar-SA"/>
              </w:rPr>
              <w:t>195251, г. Санкт-Петербург, вн. тер. г. муниципальный округ Академическое, ул. Политехническая, д. 29 литера Б</w:t>
            </w:r>
          </w:p>
          <w:p w14:paraId="7A7B8751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0032C74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ИНН 7804040077 КПП 780401001</w:t>
            </w:r>
          </w:p>
          <w:p w14:paraId="44CD4C0F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Получатель: УФК по г. Санкт-Петербургу (ФГАОУ ВО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СПбПУ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, л/с 30726Щ45759)</w:t>
            </w:r>
          </w:p>
          <w:p w14:paraId="12EBC746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р/с 03214643000000017200 в СЕВЕРО-ЗАПАДНОМ ГУ БАНКА РОССИИ//УФК по г. Санкт-Петербургу, г. Санкт-Петербург </w:t>
            </w:r>
          </w:p>
          <w:p w14:paraId="7A488A8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БИК 014030106</w:t>
            </w:r>
          </w:p>
          <w:p w14:paraId="4BF6CBBC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>к/с 40102810945370000005</w:t>
            </w:r>
          </w:p>
          <w:p w14:paraId="55F2C6C9" w14:textId="77777777" w:rsidR="001D03E8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91F8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л/с </w:t>
            </w:r>
          </w:p>
          <w:p w14:paraId="5DC0DE8A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28" w:type="dxa"/>
          </w:tcPr>
          <w:p w14:paraId="4B2645F3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Автора (ов)</w:t>
            </w:r>
          </w:p>
          <w:p w14:paraId="165651BF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AB5033"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  <w:t>заполняет основной контактный автор, делегированный от группы соавторов по их взаимному согласию</w:t>
            </w:r>
          </w:p>
          <w:p w14:paraId="088AD765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Паспорт: </w:t>
            </w:r>
          </w:p>
          <w:p w14:paraId="5175EA59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Выдан:</w:t>
            </w:r>
          </w:p>
          <w:p w14:paraId="33AC3C10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Дата выдачи:</w:t>
            </w:r>
          </w:p>
          <w:p w14:paraId="71890295" w14:textId="43EDB4D6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Адрес: 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и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ндекс, город, улица, д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ом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, лит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ера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, </w:t>
            </w:r>
            <w:r w:rsidR="003E1360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квартира</w:t>
            </w:r>
            <w:r w:rsidRPr="00AB5033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  <w:p w14:paraId="303506FD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ar-SA"/>
              </w:rPr>
              <w:t>(</w:t>
            </w:r>
            <w:r w:rsidRPr="00AB5033"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  <w:t>место регистрации и почтовый адрес для переписки)</w:t>
            </w:r>
          </w:p>
          <w:p w14:paraId="7D59F14C" w14:textId="77777777" w:rsidR="001D03E8" w:rsidRPr="00AB5033" w:rsidRDefault="001D03E8" w:rsidP="001D03E8">
            <w:pPr>
              <w:spacing w:before="60"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B5033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Тел.:</w:t>
            </w:r>
          </w:p>
          <w:p w14:paraId="7E8AE532" w14:textId="77777777" w:rsidR="001D03E8" w:rsidRDefault="001D03E8" w:rsidP="001D03E8">
            <w:pPr>
              <w:spacing w:before="60"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033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e-mail:</w:t>
            </w:r>
          </w:p>
          <w:p w14:paraId="3187A148" w14:textId="77777777" w:rsidR="001D03E8" w:rsidRPr="00291F87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03E8" w:rsidRPr="003E4C8E" w14:paraId="24B6E1B7" w14:textId="77777777" w:rsidTr="001D03E8">
        <w:tc>
          <w:tcPr>
            <w:tcW w:w="4927" w:type="dxa"/>
          </w:tcPr>
          <w:p w14:paraId="1744C01B" w14:textId="77777777" w:rsidR="001D03E8" w:rsidRPr="003E4C8E" w:rsidRDefault="001D03E8" w:rsidP="001D03E8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От Издателя</w:t>
            </w:r>
          </w:p>
          <w:p w14:paraId="438A9C35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37977346" w14:textId="77777777" w:rsidR="001D03E8" w:rsidRPr="003E4C8E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2E0BFC" w14:textId="77777777" w:rsidR="001D03E8" w:rsidRPr="003E4C8E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E4C8E">
              <w:rPr>
                <w:rFonts w:ascii="Times New Roman" w:hAnsi="Times New Roman"/>
                <w:sz w:val="24"/>
                <w:szCs w:val="24"/>
              </w:rPr>
              <w:t>___________________ /__________________/</w:t>
            </w:r>
          </w:p>
        </w:tc>
        <w:tc>
          <w:tcPr>
            <w:tcW w:w="4928" w:type="dxa"/>
          </w:tcPr>
          <w:p w14:paraId="298EAE4C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  <w:t>От Автора(ов)</w:t>
            </w:r>
          </w:p>
          <w:p w14:paraId="61C154BA" w14:textId="77777777" w:rsidR="001D03E8" w:rsidRPr="00AB5033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  <w:p w14:paraId="50DC4979" w14:textId="77777777" w:rsidR="001D03E8" w:rsidRPr="00AB5033" w:rsidRDefault="001D03E8" w:rsidP="001D03E8">
            <w:pPr>
              <w:spacing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FB81FF" w14:textId="77777777" w:rsidR="001D03E8" w:rsidRPr="00AB5033" w:rsidRDefault="001D03E8" w:rsidP="001D03E8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AB5033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 /__________________/</w:t>
            </w:r>
          </w:p>
        </w:tc>
      </w:tr>
    </w:tbl>
    <w:p w14:paraId="16FDE74D" w14:textId="77777777" w:rsidR="005738DB" w:rsidRDefault="005738DB"/>
    <w:p w14:paraId="259F22D5" w14:textId="77777777" w:rsidR="00423034" w:rsidRDefault="00423034"/>
    <w:p w14:paraId="6507FF26" w14:textId="77777777" w:rsidR="00423034" w:rsidRDefault="00423034"/>
    <w:p w14:paraId="7ED4305D" w14:textId="77777777" w:rsidR="00423034" w:rsidRDefault="00423034"/>
    <w:sectPr w:rsidR="00423034" w:rsidSect="00826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021" w:left="1701" w:header="720" w:footer="720" w:gutter="0"/>
      <w:cols w:space="170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9DFBE" w14:textId="77777777" w:rsidR="006208FE" w:rsidRDefault="006208FE">
      <w:r>
        <w:separator/>
      </w:r>
    </w:p>
  </w:endnote>
  <w:endnote w:type="continuationSeparator" w:id="0">
    <w:p w14:paraId="0FF177C2" w14:textId="77777777" w:rsidR="006208FE" w:rsidRDefault="0062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45780" w14:textId="77777777" w:rsidR="001D03E8" w:rsidRDefault="001D03E8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77ED8AE9" w14:textId="77777777" w:rsidR="001D03E8" w:rsidRDefault="001D03E8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2ED4" w14:textId="77777777" w:rsidR="001D03E8" w:rsidRDefault="001D03E8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0157">
      <w:rPr>
        <w:rStyle w:val="a6"/>
        <w:noProof/>
      </w:rPr>
      <w:t>3</w:t>
    </w:r>
    <w:r>
      <w:rPr>
        <w:rStyle w:val="a6"/>
      </w:rPr>
      <w:fldChar w:fldCharType="end"/>
    </w:r>
  </w:p>
  <w:p w14:paraId="56F44245" w14:textId="77777777" w:rsidR="001D03E8" w:rsidRDefault="001D03E8">
    <w:pPr>
      <w:pStyle w:val="ad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3EEDB" w14:textId="77777777" w:rsidR="001D03E8" w:rsidRDefault="001D03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BFF5F" w14:textId="77777777" w:rsidR="006208FE" w:rsidRDefault="006208FE">
      <w:r>
        <w:separator/>
      </w:r>
    </w:p>
  </w:footnote>
  <w:footnote w:type="continuationSeparator" w:id="0">
    <w:p w14:paraId="2851B2F6" w14:textId="77777777" w:rsidR="006208FE" w:rsidRDefault="0062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11F1A" w14:textId="77777777" w:rsidR="001D03E8" w:rsidRDefault="001D03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1D344" w14:textId="77777777" w:rsidR="001D03E8" w:rsidRDefault="001D03E8">
    <w:pPr>
      <w:pStyle w:val="a5"/>
      <w:framePr w:wrap="around" w:vAnchor="text" w:hAnchor="margin" w:xAlign="center" w:y="1"/>
      <w:rPr>
        <w:rStyle w:val="a6"/>
      </w:rPr>
    </w:pPr>
  </w:p>
  <w:p w14:paraId="6732C7A5" w14:textId="77777777" w:rsidR="001D03E8" w:rsidRDefault="001D03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46F0" w14:textId="77777777" w:rsidR="001D03E8" w:rsidRDefault="001D03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51E0B84"/>
    <w:multiLevelType w:val="hybridMultilevel"/>
    <w:tmpl w:val="C7DA6862"/>
    <w:lvl w:ilvl="0" w:tplc="62A26B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DE9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EE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4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A6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CF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E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CC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14B"/>
    <w:multiLevelType w:val="hybridMultilevel"/>
    <w:tmpl w:val="3420F788"/>
    <w:lvl w:ilvl="0" w:tplc="9DDC66D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3B9EA7C2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6596AF2C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9DEACBB0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BD3C613A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6A18A798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25301F6A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99C49C3A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EBE09228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5D55148"/>
    <w:multiLevelType w:val="hybridMultilevel"/>
    <w:tmpl w:val="F33839C4"/>
    <w:lvl w:ilvl="0" w:tplc="528C22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30441C9A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7F6E2098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D656601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998C30F8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23E2E9A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79949230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CFFC6EAA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190587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76A04C5"/>
    <w:multiLevelType w:val="multilevel"/>
    <w:tmpl w:val="522A98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6" w15:restartNumberingAfterBreak="0">
    <w:nsid w:val="17E32302"/>
    <w:multiLevelType w:val="multilevel"/>
    <w:tmpl w:val="F11073C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1EEF5E78"/>
    <w:multiLevelType w:val="multilevel"/>
    <w:tmpl w:val="7384F6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27FF1437"/>
    <w:multiLevelType w:val="multilevel"/>
    <w:tmpl w:val="60E6E94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9" w15:restartNumberingAfterBreak="0">
    <w:nsid w:val="2BD83B34"/>
    <w:multiLevelType w:val="hybridMultilevel"/>
    <w:tmpl w:val="D59E8C7A"/>
    <w:lvl w:ilvl="0" w:tplc="D04811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4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2E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CB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6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4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8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3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6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A5AAC"/>
    <w:multiLevelType w:val="hybridMultilevel"/>
    <w:tmpl w:val="4080C03A"/>
    <w:lvl w:ilvl="0" w:tplc="D8BEA7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C040BA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803292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5C4578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BF2D136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AC1426C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26A35E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34EACC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2A0EAC6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092EC7"/>
    <w:multiLevelType w:val="hybridMultilevel"/>
    <w:tmpl w:val="8262481C"/>
    <w:lvl w:ilvl="0" w:tplc="ECFE8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z w:val="24"/>
      </w:rPr>
    </w:lvl>
    <w:lvl w:ilvl="1" w:tplc="FED016F4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D29A109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89461A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BDA8400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C9834E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F507F9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F7AE6AE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1C6B19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8B07BB5"/>
    <w:multiLevelType w:val="multilevel"/>
    <w:tmpl w:val="358EE5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3A1E593A"/>
    <w:multiLevelType w:val="multilevel"/>
    <w:tmpl w:val="B7D27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D2D70DF"/>
    <w:multiLevelType w:val="hybridMultilevel"/>
    <w:tmpl w:val="5CAC899C"/>
    <w:lvl w:ilvl="0" w:tplc="42D8C2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149D6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9442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30DD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D8BB0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809A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F86F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DA4D9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B688B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820C35"/>
    <w:multiLevelType w:val="multilevel"/>
    <w:tmpl w:val="E26A79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55950AC0"/>
    <w:multiLevelType w:val="hybridMultilevel"/>
    <w:tmpl w:val="2C5C251E"/>
    <w:lvl w:ilvl="0" w:tplc="86643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07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C3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B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6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22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4A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EB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A3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57E"/>
    <w:multiLevelType w:val="multilevel"/>
    <w:tmpl w:val="D764C0B0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8" w15:restartNumberingAfterBreak="0">
    <w:nsid w:val="584D3E8B"/>
    <w:multiLevelType w:val="hybridMultilevel"/>
    <w:tmpl w:val="43D220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2C3C"/>
    <w:multiLevelType w:val="multilevel"/>
    <w:tmpl w:val="5342820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5D7F1DCC"/>
    <w:multiLevelType w:val="hybridMultilevel"/>
    <w:tmpl w:val="D2F48344"/>
    <w:lvl w:ilvl="0" w:tplc="4C52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EB56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D34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64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6D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B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4C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4F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093A"/>
    <w:multiLevelType w:val="hybridMultilevel"/>
    <w:tmpl w:val="293C71F6"/>
    <w:lvl w:ilvl="0" w:tplc="177675D4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C340F122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40F69FFA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DC0E8886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59E8688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85581918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132C7D0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F47E3A6A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74AA03EA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63EC2347"/>
    <w:multiLevelType w:val="hybridMultilevel"/>
    <w:tmpl w:val="09C6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6659A"/>
    <w:multiLevelType w:val="multilevel"/>
    <w:tmpl w:val="4980445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4" w15:restartNumberingAfterBreak="0">
    <w:nsid w:val="6F736AF3"/>
    <w:multiLevelType w:val="hybridMultilevel"/>
    <w:tmpl w:val="978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935D6"/>
    <w:multiLevelType w:val="multilevel"/>
    <w:tmpl w:val="E0CEE17E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10217DB"/>
    <w:multiLevelType w:val="multilevel"/>
    <w:tmpl w:val="8E501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783D0ACF"/>
    <w:multiLevelType w:val="hybridMultilevel"/>
    <w:tmpl w:val="83549DC6"/>
    <w:lvl w:ilvl="0" w:tplc="A29A6A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18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6D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ED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0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E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28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9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46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F49ED"/>
    <w:multiLevelType w:val="multilevel"/>
    <w:tmpl w:val="B2D414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9B56325"/>
    <w:multiLevelType w:val="hybridMultilevel"/>
    <w:tmpl w:val="B5945C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A16FE"/>
    <w:multiLevelType w:val="hybridMultilevel"/>
    <w:tmpl w:val="67CEA25A"/>
    <w:lvl w:ilvl="0" w:tplc="17940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BCE8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EC805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13814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828F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B7CF95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FCB03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8ACE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30C779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27"/>
  </w:num>
  <w:num w:numId="4">
    <w:abstractNumId w:val="9"/>
  </w:num>
  <w:num w:numId="5">
    <w:abstractNumId w:val="2"/>
  </w:num>
  <w:num w:numId="6">
    <w:abstractNumId w:val="10"/>
  </w:num>
  <w:num w:numId="7">
    <w:abstractNumId w:val="20"/>
  </w:num>
  <w:num w:numId="8">
    <w:abstractNumId w:val="16"/>
  </w:num>
  <w:num w:numId="9">
    <w:abstractNumId w:val="4"/>
  </w:num>
  <w:num w:numId="10">
    <w:abstractNumId w:val="26"/>
  </w:num>
  <w:num w:numId="11">
    <w:abstractNumId w:val="28"/>
  </w:num>
  <w:num w:numId="12">
    <w:abstractNumId w:val="15"/>
  </w:num>
  <w:num w:numId="13">
    <w:abstractNumId w:val="5"/>
  </w:num>
  <w:num w:numId="14">
    <w:abstractNumId w:val="30"/>
  </w:num>
  <w:num w:numId="15">
    <w:abstractNumId w:val="8"/>
  </w:num>
  <w:num w:numId="16">
    <w:abstractNumId w:val="11"/>
  </w:num>
  <w:num w:numId="17">
    <w:abstractNumId w:val="2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  <w:num w:numId="23">
    <w:abstractNumId w:val="13"/>
  </w:num>
  <w:num w:numId="24">
    <w:abstractNumId w:val="17"/>
  </w:num>
  <w:num w:numId="25">
    <w:abstractNumId w:val="19"/>
  </w:num>
  <w:num w:numId="26">
    <w:abstractNumId w:val="24"/>
  </w:num>
  <w:num w:numId="27">
    <w:abstractNumId w:val="22"/>
  </w:num>
  <w:num w:numId="28">
    <w:abstractNumId w:val="29"/>
  </w:num>
  <w:num w:numId="29">
    <w:abstractNumId w:val="18"/>
  </w:num>
  <w:num w:numId="30">
    <w:abstractNumId w:val="1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5"/>
    <w:rsid w:val="00014E22"/>
    <w:rsid w:val="0007492D"/>
    <w:rsid w:val="000B538A"/>
    <w:rsid w:val="000B5D23"/>
    <w:rsid w:val="000D6847"/>
    <w:rsid w:val="00156686"/>
    <w:rsid w:val="00157017"/>
    <w:rsid w:val="00157FA6"/>
    <w:rsid w:val="00175A61"/>
    <w:rsid w:val="001B6FC9"/>
    <w:rsid w:val="001C4F2C"/>
    <w:rsid w:val="001D03E8"/>
    <w:rsid w:val="002027F5"/>
    <w:rsid w:val="00247598"/>
    <w:rsid w:val="002615AF"/>
    <w:rsid w:val="00280EF6"/>
    <w:rsid w:val="00287EA2"/>
    <w:rsid w:val="002B77B2"/>
    <w:rsid w:val="0031389C"/>
    <w:rsid w:val="003A223B"/>
    <w:rsid w:val="003C2A36"/>
    <w:rsid w:val="003E1360"/>
    <w:rsid w:val="00423034"/>
    <w:rsid w:val="00444A5E"/>
    <w:rsid w:val="0048367F"/>
    <w:rsid w:val="004B4FD5"/>
    <w:rsid w:val="004D074C"/>
    <w:rsid w:val="00542107"/>
    <w:rsid w:val="005738DB"/>
    <w:rsid w:val="0059118A"/>
    <w:rsid w:val="005A0777"/>
    <w:rsid w:val="005F00F0"/>
    <w:rsid w:val="005F674D"/>
    <w:rsid w:val="00602A15"/>
    <w:rsid w:val="006051EF"/>
    <w:rsid w:val="00607E7B"/>
    <w:rsid w:val="006208FE"/>
    <w:rsid w:val="00642B1B"/>
    <w:rsid w:val="006853F6"/>
    <w:rsid w:val="006B18C5"/>
    <w:rsid w:val="00737E35"/>
    <w:rsid w:val="00767A78"/>
    <w:rsid w:val="00785205"/>
    <w:rsid w:val="007F7017"/>
    <w:rsid w:val="0082658E"/>
    <w:rsid w:val="008505E0"/>
    <w:rsid w:val="00861AFA"/>
    <w:rsid w:val="0086555F"/>
    <w:rsid w:val="00882590"/>
    <w:rsid w:val="00883527"/>
    <w:rsid w:val="008B4429"/>
    <w:rsid w:val="008E0157"/>
    <w:rsid w:val="00906B74"/>
    <w:rsid w:val="00935767"/>
    <w:rsid w:val="00966324"/>
    <w:rsid w:val="00987157"/>
    <w:rsid w:val="009B6249"/>
    <w:rsid w:val="00A4696A"/>
    <w:rsid w:val="00A9449D"/>
    <w:rsid w:val="00AA2CAF"/>
    <w:rsid w:val="00AA59AA"/>
    <w:rsid w:val="00AB2283"/>
    <w:rsid w:val="00AB2811"/>
    <w:rsid w:val="00AB5033"/>
    <w:rsid w:val="00AF42AE"/>
    <w:rsid w:val="00AF479B"/>
    <w:rsid w:val="00B13110"/>
    <w:rsid w:val="00B933BD"/>
    <w:rsid w:val="00BD24D2"/>
    <w:rsid w:val="00BD4CED"/>
    <w:rsid w:val="00C15D3C"/>
    <w:rsid w:val="00C170EB"/>
    <w:rsid w:val="00C72AC8"/>
    <w:rsid w:val="00C75C89"/>
    <w:rsid w:val="00C91130"/>
    <w:rsid w:val="00CB1B89"/>
    <w:rsid w:val="00CD68B1"/>
    <w:rsid w:val="00CF6ABF"/>
    <w:rsid w:val="00D304FC"/>
    <w:rsid w:val="00D34D40"/>
    <w:rsid w:val="00D4682A"/>
    <w:rsid w:val="00D73682"/>
    <w:rsid w:val="00D90010"/>
    <w:rsid w:val="00E76A7E"/>
    <w:rsid w:val="00F4751E"/>
    <w:rsid w:val="00F9704A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F32"/>
  <w15:chartTrackingRefBased/>
  <w15:docId w15:val="{D748D6BB-E570-4658-9602-A89D18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table" w:styleId="a7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rPr>
      <w:i/>
      <w:sz w:val="24"/>
    </w:rPr>
  </w:style>
  <w:style w:type="character" w:customStyle="1" w:styleId="aa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pPr>
      <w:ind w:left="567" w:hanging="567"/>
    </w:pPr>
  </w:style>
  <w:style w:type="paragraph" w:styleId="ad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pPr>
      <w:ind w:left="567" w:firstLine="0"/>
    </w:pPr>
  </w:style>
  <w:style w:type="paragraph" w:customStyle="1" w:styleId="af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pPr>
      <w:keepNext/>
      <w:jc w:val="left"/>
    </w:pPr>
    <w:rPr>
      <w:i/>
    </w:rPr>
  </w:style>
  <w:style w:type="paragraph" w:customStyle="1" w:styleId="af2">
    <w:name w:val="Нумерованный"/>
    <w:basedOn w:val="a1"/>
    <w:pPr>
      <w:numPr>
        <w:ilvl w:val="11"/>
      </w:numPr>
      <w:ind w:firstLine="567"/>
    </w:pPr>
  </w:style>
  <w:style w:type="paragraph" w:customStyle="1" w:styleId="af3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paragraph" w:customStyle="1" w:styleId="11">
    <w:name w:val="Текст сноски1"/>
    <w:basedOn w:val="a0"/>
    <w:next w:val="af5"/>
    <w:link w:val="af6"/>
    <w:uiPriority w:val="99"/>
    <w:semiHidden/>
    <w:unhideWhenUsed/>
    <w:rsid w:val="00673BFD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</w:rPr>
  </w:style>
  <w:style w:type="character" w:customStyle="1" w:styleId="af6">
    <w:name w:val="Текст сноски Знак"/>
    <w:link w:val="11"/>
    <w:uiPriority w:val="99"/>
    <w:semiHidden/>
    <w:locked/>
    <w:rsid w:val="00673BFD"/>
  </w:style>
  <w:style w:type="character" w:styleId="af7">
    <w:name w:val="footnote reference"/>
    <w:uiPriority w:val="99"/>
    <w:unhideWhenUsed/>
    <w:rsid w:val="00673BFD"/>
    <w:rPr>
      <w:vertAlign w:val="superscript"/>
    </w:rPr>
  </w:style>
  <w:style w:type="paragraph" w:styleId="af5">
    <w:name w:val="footnote text"/>
    <w:basedOn w:val="a0"/>
    <w:link w:val="12"/>
    <w:uiPriority w:val="99"/>
    <w:unhideWhenUsed/>
    <w:rsid w:val="00673BFD"/>
    <w:rPr>
      <w:sz w:val="20"/>
    </w:rPr>
  </w:style>
  <w:style w:type="character" w:customStyle="1" w:styleId="12">
    <w:name w:val="Текст сноски Знак1"/>
    <w:link w:val="af5"/>
    <w:uiPriority w:val="99"/>
    <w:rsid w:val="00673BF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Андрей Владимирович</dc:creator>
  <cp:keywords/>
  <dc:description/>
  <cp:lastModifiedBy>Анна Севастьянова</cp:lastModifiedBy>
  <cp:revision>13</cp:revision>
  <cp:lastPrinted>2023-02-10T08:16:00Z</cp:lastPrinted>
  <dcterms:created xsi:type="dcterms:W3CDTF">2025-01-23T21:22:00Z</dcterms:created>
  <dcterms:modified xsi:type="dcterms:W3CDTF">2026-01-27T20:19:00Z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  <property fmtid="{D5CDD505-2E9C-101B-9397-08002B2CF9AE}" pid="3" name="SYS_CODE_DIRECTUM">
    <vt:lpwstr>directum</vt:lpwstr>
  </property>
  <property fmtid="{D5CDD505-2E9C-101B-9397-08002B2CF9AE}" pid="4" name="XBarCodeHash">
    <vt:lpwstr>002F8931E03B4140C3122C6824C069E3|CAE5AE31D4901E6C4464A154FC1C21DE</vt:lpwstr>
  </property>
  <property fmtid="{D5CDD505-2E9C-101B-9397-08002B2CF9AE}" pid="5" name="Дата приказа">
    <vt:lpwstr>10.02.2023</vt:lpwstr>
  </property>
  <property fmtid="{D5CDD505-2E9C-101B-9397-08002B2CF9AE}" pid="6" name="Должность Утверждающего">
    <vt:lpwstr>Ректор</vt:lpwstr>
  </property>
  <property fmtid="{D5CDD505-2E9C-101B-9397-08002B2CF9AE}" pid="7" name="Информация об ЭЦП вносящего">
    <vt:lpwstr>Ю.С. Клочков (07.02.2023 17:10:05)</vt:lpwstr>
  </property>
  <property fmtid="{D5CDD505-2E9C-101B-9397-08002B2CF9AE}" pid="8" name="Информация об ЭЦП согласующих">
    <vt:lpwstr>[Информация об ЭЦП согласующих]</vt:lpwstr>
  </property>
  <property fmtid="{D5CDD505-2E9C-101B-9397-08002B2CF9AE}" pid="9" name="Информация об ЭЦП согласующих 1">
    <vt:lpwstr>А.А. Филимонов (08.02.2023 09:45:42) _x000d_
Е.Б. Виноградова (08.02.2023 09:59:21) _x000d_
Н.О. Васецкая (08.02.2023 14:34:33) _x000d_
Н.В. Иванова (08.02.2023 14:46:05) _x000d_
</vt:lpwstr>
  </property>
  <property fmtid="{D5CDD505-2E9C-101B-9397-08002B2CF9AE}" pid="10" name="Информация об ЭЦП согласующих 2">
    <vt:lpwstr>___________________________________</vt:lpwstr>
  </property>
  <property fmtid="{D5CDD505-2E9C-101B-9397-08002B2CF9AE}" pid="11" name="Информация об ЭЦП согласующих 3">
    <vt:lpwstr>___________________________________</vt:lpwstr>
  </property>
  <property fmtid="{D5CDD505-2E9C-101B-9397-08002B2CF9AE}" pid="12" name="Номер приказа">
    <vt:lpwstr>253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</Properties>
</file>