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bidi w:val="0"/>
        <w:ind w:hanging="0"/>
        <w:jc w:val="center"/>
        <w:rPr>
          <w:rFonts w:ascii="Times New Roman" w:hAnsi="Times New Roman"/>
        </w:rPr>
      </w:pPr>
      <w:r>
        <w:rPr>
          <w:rFonts w:ascii="Times New Roman" w:hAnsi="Times New Roman"/>
          <w:szCs w:val="28"/>
        </w:rPr>
        <w:t xml:space="preserve">Федеральное государственное бюджетное </w:t>
        <w:br/>
        <w:t xml:space="preserve">образовательное учреждение высшего образования </w:t>
        <w:br/>
        <w:t>«Сибирский государственный университет телекоммуникаций и информатики»</w:t>
      </w:r>
    </w:p>
    <w:p>
      <w:pPr>
        <w:pStyle w:val="Normal"/>
        <w:bidi w:val="0"/>
        <w:ind w:hanging="0"/>
        <w:jc w:val="center"/>
        <w:rPr>
          <w:rFonts w:ascii="Times New Roman" w:hAnsi="Times New Roman"/>
        </w:rPr>
      </w:pPr>
      <w:r>
        <w:rPr>
          <w:rFonts w:ascii="Times New Roman" w:hAnsi="Times New Roman"/>
          <w:szCs w:val="28"/>
        </w:rPr>
        <w:t>(СибГУТИ)</w:t>
      </w:r>
    </w:p>
    <w:p>
      <w:pPr>
        <w:pStyle w:val="Normal"/>
        <w:bidi w:val="0"/>
        <w:ind w:hanging="0"/>
        <w:jc w:val="center"/>
        <w:rPr>
          <w:szCs w:val="28"/>
        </w:rPr>
      </w:pPr>
      <w:r>
        <w:rPr>
          <w:rFonts w:ascii="Times New Roman" w:hAnsi="Times New Roman"/>
          <w:szCs w:val="28"/>
        </w:rPr>
      </w:r>
    </w:p>
    <w:p>
      <w:pPr>
        <w:pStyle w:val="Normal"/>
        <w:bidi w:val="0"/>
        <w:ind w:hanging="0"/>
        <w:jc w:val="center"/>
        <w:rPr>
          <w:szCs w:val="28"/>
        </w:rPr>
      </w:pPr>
      <w:r>
        <w:rPr>
          <w:rFonts w:ascii="Times New Roman" w:hAnsi="Times New Roman"/>
          <w:szCs w:val="28"/>
        </w:rPr>
      </w:r>
    </w:p>
    <w:p>
      <w:pPr>
        <w:pStyle w:val="Normal"/>
        <w:bidi w:val="0"/>
        <w:ind w:hanging="0"/>
        <w:jc w:val="center"/>
        <w:rPr>
          <w:rFonts w:ascii="Times New Roman" w:hAnsi="Times New Roman"/>
        </w:rPr>
      </w:pPr>
      <w:r>
        <w:rPr>
          <w:rFonts w:ascii="Times New Roman" w:hAnsi="Times New Roman"/>
          <w:b/>
          <w:bCs/>
          <w:szCs w:val="28"/>
        </w:rPr>
        <w:t>Информационное письмо</w:t>
      </w:r>
    </w:p>
    <w:p>
      <w:pPr>
        <w:pStyle w:val="Normal"/>
        <w:bidi w:val="0"/>
        <w:ind w:hanging="0"/>
        <w:jc w:val="center"/>
        <w:rPr>
          <w:b/>
          <w:bCs/>
          <w:szCs w:val="28"/>
        </w:rPr>
      </w:pPr>
      <w:r>
        <w:rPr>
          <w:rFonts w:ascii="Times New Roman" w:hAnsi="Times New Roman"/>
          <w:b/>
          <w:bCs/>
          <w:szCs w:val="28"/>
        </w:rPr>
      </w:r>
    </w:p>
    <w:p>
      <w:pPr>
        <w:pStyle w:val="Normal"/>
        <w:bidi w:val="0"/>
        <w:ind w:hanging="0"/>
        <w:jc w:val="center"/>
        <w:rPr>
          <w:rFonts w:ascii="Times New Roman" w:hAnsi="Times New Roman"/>
        </w:rPr>
      </w:pPr>
      <w:r>
        <w:rPr>
          <w:rFonts w:ascii="Times New Roman" w:hAnsi="Times New Roman"/>
          <w:b/>
          <w:bCs/>
          <w:szCs w:val="28"/>
        </w:rPr>
        <w:t>Региональной студенческой научно-практической конференции для студентов младших курсов «Культурные и ценностные основания российской государственности и цивилизации»</w:t>
      </w:r>
    </w:p>
    <w:p>
      <w:pPr>
        <w:pStyle w:val="Normal"/>
        <w:bidi w:val="0"/>
        <w:ind w:hanging="0"/>
        <w:jc w:val="center"/>
        <w:rPr>
          <w:b/>
          <w:bCs/>
          <w:szCs w:val="28"/>
        </w:rPr>
      </w:pPr>
      <w:r>
        <w:rPr>
          <w:rFonts w:ascii="Times New Roman" w:hAnsi="Times New Roman"/>
          <w:b/>
          <w:bCs/>
          <w:szCs w:val="28"/>
        </w:rPr>
      </w:r>
    </w:p>
    <w:p>
      <w:pPr>
        <w:pStyle w:val="Normal"/>
        <w:bidi w:val="0"/>
        <w:ind w:hanging="0"/>
        <w:jc w:val="center"/>
        <w:rPr>
          <w:rFonts w:ascii="Times New Roman" w:hAnsi="Times New Roman"/>
        </w:rPr>
      </w:pPr>
      <w:r>
        <w:rPr>
          <w:rFonts w:ascii="Times New Roman" w:hAnsi="Times New Roman"/>
          <w:b/>
          <w:bCs/>
          <w:szCs w:val="28"/>
        </w:rPr>
        <w:t>10 декабря 2025 г.</w:t>
      </w:r>
    </w:p>
    <w:p>
      <w:pPr>
        <w:pStyle w:val="Normal"/>
        <w:bidi w:val="0"/>
        <w:ind w:hanging="0"/>
        <w:jc w:val="center"/>
        <w:rPr>
          <w:b/>
          <w:szCs w:val="28"/>
        </w:rPr>
      </w:pPr>
      <w:r>
        <w:rPr>
          <w:rFonts w:ascii="Times New Roman" w:hAnsi="Times New Roman"/>
          <w:b/>
          <w:szCs w:val="28"/>
        </w:rPr>
      </w:r>
    </w:p>
    <w:p>
      <w:pPr>
        <w:pStyle w:val="Normal"/>
        <w:bidi w:val="0"/>
        <w:spacing w:before="0" w:after="170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  <w:b w:val="false"/>
          <w:bCs w:val="false"/>
          <w:szCs w:val="28"/>
        </w:rPr>
        <w:t xml:space="preserve">Федеральное государственное бюджетное образовательное учреждение высшего образования «Сибирский государственный университет телекоммуникаций и информатики» приглашает принять участие </w:t>
      </w:r>
      <w:r>
        <w:rPr>
          <w:rFonts w:ascii="Times New Roman" w:hAnsi="Times New Roman"/>
          <w:szCs w:val="28"/>
        </w:rPr>
        <w:t>в Региональной студенческой научно-практической конференции для студентов младших курсов «Культурные и ценностные основания российской государственности и цивилизации»</w:t>
      </w:r>
    </w:p>
    <w:p>
      <w:pPr>
        <w:pStyle w:val="Normal"/>
        <w:bidi w:val="0"/>
        <w:spacing w:before="0" w:after="170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  <w:szCs w:val="28"/>
        </w:rPr>
        <w:t>Основными целями конференции являются представление результатов молодёжных научных проектов по ключевым направлениям работы конференции, повышение уровня профессиональной компетенции молодых учёных, создание площадки для свободного обмена идеями.</w:t>
      </w:r>
    </w:p>
    <w:p>
      <w:pPr>
        <w:pStyle w:val="Normal"/>
        <w:tabs>
          <w:tab w:val="clear" w:pos="709"/>
          <w:tab w:val="left" w:pos="0" w:leader="none"/>
        </w:tabs>
        <w:bidi w:val="0"/>
        <w:spacing w:lineRule="auto" w:line="240" w:before="0" w:after="170"/>
        <w:ind w:firstLine="709" w:start="0" w:end="0"/>
        <w:jc w:val="start"/>
        <w:rPr>
          <w:rFonts w:ascii="Times New Roman" w:hAnsi="Times New Roman"/>
        </w:rPr>
      </w:pPr>
      <w:r>
        <w:rPr>
          <w:rFonts w:ascii="Times New Roman" w:hAnsi="Times New Roman"/>
          <w:b/>
          <w:bCs/>
          <w:szCs w:val="28"/>
        </w:rPr>
        <w:t>Направления работы конференции:</w:t>
      </w:r>
    </w:p>
    <w:p>
      <w:pPr>
        <w:pStyle w:val="Normal"/>
        <w:numPr>
          <w:ilvl w:val="0"/>
          <w:numId w:val="1"/>
        </w:numPr>
        <w:tabs>
          <w:tab w:val="clear" w:pos="709"/>
          <w:tab w:val="left" w:pos="1078" w:leader="none"/>
        </w:tabs>
        <w:bidi w:val="0"/>
        <w:spacing w:lineRule="auto" w:line="240" w:before="0" w:after="170"/>
        <w:ind w:firstLine="709" w:start="0"/>
        <w:jc w:val="start"/>
        <w:rPr>
          <w:rFonts w:ascii="Times New Roman" w:hAnsi="Times New Roman"/>
        </w:rPr>
      </w:pPr>
      <w:r>
        <w:rPr>
          <w:rFonts w:ascii="Times New Roman" w:hAnsi="Times New Roman"/>
          <w:color w:val="000000"/>
          <w:szCs w:val="28"/>
        </w:rPr>
        <w:t>Исторические аспекты формирования российской цивилизации</w:t>
      </w:r>
    </w:p>
    <w:p>
      <w:pPr>
        <w:pStyle w:val="Normal"/>
        <w:numPr>
          <w:ilvl w:val="0"/>
          <w:numId w:val="1"/>
        </w:numPr>
        <w:tabs>
          <w:tab w:val="clear" w:pos="709"/>
          <w:tab w:val="left" w:pos="1078" w:leader="none"/>
        </w:tabs>
        <w:bidi w:val="0"/>
        <w:spacing w:lineRule="auto" w:line="240" w:before="0" w:after="170"/>
        <w:ind w:firstLine="709" w:start="0"/>
        <w:jc w:val="start"/>
        <w:rPr>
          <w:rFonts w:ascii="Times New Roman" w:hAnsi="Times New Roman"/>
        </w:rPr>
      </w:pPr>
      <w:r>
        <w:rPr>
          <w:rFonts w:ascii="Times New Roman" w:hAnsi="Times New Roman"/>
          <w:color w:val="000000"/>
          <w:szCs w:val="28"/>
        </w:rPr>
        <w:t>Ценности российской государственности и цивилизации</w:t>
      </w:r>
    </w:p>
    <w:p>
      <w:pPr>
        <w:pStyle w:val="Normal"/>
        <w:numPr>
          <w:ilvl w:val="0"/>
          <w:numId w:val="1"/>
        </w:numPr>
        <w:tabs>
          <w:tab w:val="clear" w:pos="709"/>
          <w:tab w:val="left" w:pos="1078" w:leader="none"/>
        </w:tabs>
        <w:bidi w:val="0"/>
        <w:spacing w:lineRule="auto" w:line="240" w:before="0" w:after="170"/>
        <w:ind w:firstLine="709" w:start="0"/>
        <w:jc w:val="start"/>
        <w:rPr>
          <w:rFonts w:ascii="Times New Roman" w:hAnsi="Times New Roman"/>
        </w:rPr>
      </w:pPr>
      <w:r>
        <w:rPr>
          <w:rFonts w:ascii="Times New Roman" w:hAnsi="Times New Roman"/>
          <w:color w:val="000000"/>
          <w:szCs w:val="28"/>
        </w:rPr>
        <w:t>Язык и ценности в современных реалиях</w:t>
      </w:r>
    </w:p>
    <w:p>
      <w:pPr>
        <w:pStyle w:val="Normal"/>
        <w:bidi w:val="0"/>
        <w:spacing w:lineRule="auto" w:line="240" w:before="0" w:after="170"/>
        <w:ind w:firstLine="709" w:start="0" w:end="0"/>
        <w:jc w:val="both"/>
        <w:rPr/>
      </w:pPr>
      <w:r>
        <w:rPr>
          <w:rFonts w:ascii="Times New Roman" w:hAnsi="Times New Roman"/>
          <w:szCs w:val="28"/>
        </w:rPr>
        <w:t xml:space="preserve">Приём заявок осуществляется через информационную систему «Ломоносов» по ссылке </w:t>
      </w:r>
      <w:hyperlink r:id="rId2">
        <w:r>
          <w:rPr>
            <w:rStyle w:val="Hyperlink"/>
            <w:rFonts w:ascii="Times New Roman" w:hAnsi="Times New Roman"/>
            <w:color w:val="0000FF"/>
            <w:szCs w:val="28"/>
            <w:u w:val="single"/>
          </w:rPr>
          <w:t>https://lomonosov-msu.ru/rus/event/10123/</w:t>
        </w:r>
      </w:hyperlink>
      <w:r>
        <w:rPr>
          <w:rFonts w:ascii="Times New Roman" w:hAnsi="Times New Roman"/>
          <w:szCs w:val="28"/>
        </w:rPr>
        <w:t xml:space="preserve">  (необходима регистрация в системе </w:t>
      </w:r>
      <w:hyperlink r:id="rId3">
        <w:r>
          <w:rPr>
            <w:rStyle w:val="Hyperlink"/>
            <w:rFonts w:ascii="Times New Roman" w:hAnsi="Times New Roman"/>
            <w:color w:val="0000FF"/>
            <w:szCs w:val="28"/>
            <w:u w:val="single"/>
          </w:rPr>
          <w:t>https://lomonosov-msu.ru/</w:t>
        </w:r>
      </w:hyperlink>
      <w:r>
        <w:rPr>
          <w:rFonts w:ascii="Times New Roman" w:hAnsi="Times New Roman"/>
          <w:szCs w:val="28"/>
        </w:rPr>
        <w:t>).</w:t>
      </w:r>
    </w:p>
    <w:p>
      <w:pPr>
        <w:pStyle w:val="Normal"/>
        <w:bidi w:val="0"/>
        <w:spacing w:lineRule="auto" w:line="240" w:before="0" w:after="170"/>
        <w:ind w:firstLine="709" w:start="0" w:end="0"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  <w:bCs/>
          <w:szCs w:val="28"/>
        </w:rPr>
        <w:t xml:space="preserve">Срок приема заявок – до 5 декабря 2025 года. </w:t>
      </w:r>
    </w:p>
    <w:p>
      <w:pPr>
        <w:pStyle w:val="Normal"/>
        <w:bidi w:val="0"/>
        <w:spacing w:lineRule="auto" w:line="240"/>
        <w:ind w:firstLine="709" w:start="0" w:end="0"/>
        <w:jc w:val="both"/>
        <w:rPr>
          <w:rFonts w:ascii="Times New Roman" w:hAnsi="Times New Roman"/>
        </w:rPr>
      </w:pPr>
      <w:r>
        <w:rPr>
          <w:rFonts w:ascii="Times New Roman" w:hAnsi="Times New Roman"/>
          <w:color w:val="000000"/>
          <w:szCs w:val="28"/>
        </w:rPr>
        <w:t xml:space="preserve">Прикрепленные к заявке материалы должны быть оформлены в соответствии с правилами, указанными в </w:t>
      </w:r>
      <w:r>
        <w:rPr>
          <w:rFonts w:ascii="Times New Roman" w:hAnsi="Times New Roman"/>
          <w:b/>
          <w:bCs/>
          <w:color w:val="000000"/>
          <w:szCs w:val="28"/>
        </w:rPr>
        <w:t>«Инструкции для авторов»</w:t>
      </w:r>
      <w:r>
        <w:rPr>
          <w:rFonts w:ascii="Times New Roman" w:hAnsi="Times New Roman"/>
          <w:b/>
          <w:color w:val="000000"/>
          <w:szCs w:val="28"/>
        </w:rPr>
        <w:t xml:space="preserve">, </w:t>
      </w:r>
      <w:r>
        <w:rPr>
          <w:rFonts w:ascii="Times New Roman" w:hAnsi="Times New Roman"/>
          <w:color w:val="000000"/>
          <w:szCs w:val="28"/>
        </w:rPr>
        <w:t>размещенной на странице конференции в системе «Ломоносов» (</w:t>
      </w:r>
      <w:r>
        <w:rPr>
          <w:rFonts w:ascii="Times New Roman" w:hAnsi="Times New Roman"/>
          <w:b/>
          <w:bCs/>
          <w:color w:val="000000"/>
          <w:szCs w:val="28"/>
        </w:rPr>
        <w:t>раздел «Файлы»).</w:t>
      </w:r>
    </w:p>
    <w:p>
      <w:pPr>
        <w:pStyle w:val="Normal"/>
        <w:bidi w:val="0"/>
        <w:spacing w:lineRule="auto" w:line="240"/>
        <w:ind w:firstLine="709" w:start="0" w:end="0"/>
        <w:jc w:val="both"/>
        <w:rPr>
          <w:rFonts w:ascii="Times New Roman" w:hAnsi="Times New Roman"/>
        </w:rPr>
      </w:pPr>
      <w:r>
        <w:rPr>
          <w:rFonts w:ascii="Times New Roman" w:hAnsi="Times New Roman"/>
          <w:szCs w:val="28"/>
        </w:rPr>
        <w:t>После подачи заявки материалы проходят технический отбор. В случае несоответствия оформления материалов формальным техническим требованиям (статья не оформлена по инструкции для авторов, в статье меньше 2 страниц и т.д.), она будет отклонена оргкомитетом с возможностью доработки.</w:t>
      </w:r>
    </w:p>
    <w:p>
      <w:pPr>
        <w:pStyle w:val="Normal"/>
        <w:bidi w:val="0"/>
        <w:spacing w:lineRule="auto" w:line="240"/>
        <w:ind w:firstLine="709" w:start="0" w:end="0"/>
        <w:jc w:val="both"/>
        <w:rPr>
          <w:rFonts w:ascii="Times New Roman" w:hAnsi="Times New Roman"/>
        </w:rPr>
      </w:pPr>
      <w:r>
        <w:rPr>
          <w:rFonts w:ascii="Times New Roman" w:hAnsi="Times New Roman"/>
          <w:szCs w:val="28"/>
        </w:rPr>
        <w:t>Материалы докладов будут опубликованы в сборнике трудов конференции с индексацией в РИНЦ. Каждой статье присваиваются индексы УДК и DOI. Лучшие работы будут награждены дипломами (за 1-3 место), все участники получат электронные сертификаты об участии.</w:t>
      </w:r>
    </w:p>
    <w:p>
      <w:pPr>
        <w:pStyle w:val="Normal"/>
        <w:bidi w:val="0"/>
        <w:spacing w:lineRule="auto" w:line="240"/>
        <w:ind w:firstLine="709" w:start="0" w:end="0"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  <w:bCs/>
          <w:szCs w:val="28"/>
        </w:rPr>
        <w:t xml:space="preserve">Формат участия: </w:t>
      </w:r>
      <w:r>
        <w:rPr>
          <w:rFonts w:ascii="Times New Roman" w:hAnsi="Times New Roman"/>
          <w:szCs w:val="28"/>
        </w:rPr>
        <w:t xml:space="preserve">очный, с возможностью дистанционного подключения для иногородних и иностранных участников. </w:t>
      </w:r>
      <w:bookmarkStart w:id="0" w:name="_GoBack_Копия_2"/>
    </w:p>
    <w:p>
      <w:pPr>
        <w:pStyle w:val="Normal"/>
        <w:bidi w:val="0"/>
        <w:spacing w:lineRule="auto" w:line="240"/>
        <w:ind w:firstLine="709" w:start="0" w:end="0"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  <w:bCs/>
          <w:szCs w:val="28"/>
        </w:rPr>
        <w:t>Место проведения конференции</w:t>
      </w:r>
      <w:r>
        <w:rPr>
          <w:rFonts w:ascii="Times New Roman" w:hAnsi="Times New Roman"/>
          <w:szCs w:val="28"/>
        </w:rPr>
        <w:t>: СибГУТИ, корпуса № 1 и №5 (г. Новосибирск, ул. Гурьевская, 51, ул. Бориса Богаткова, 51).</w:t>
      </w:r>
    </w:p>
    <w:p>
      <w:pPr>
        <w:pStyle w:val="Normal"/>
        <w:bidi w:val="0"/>
        <w:spacing w:lineRule="auto" w:line="240"/>
        <w:ind w:firstLine="709" w:start="0" w:end="0"/>
        <w:jc w:val="both"/>
        <w:rPr>
          <w:rFonts w:ascii="Times New Roman" w:hAnsi="Times New Roman"/>
        </w:rPr>
      </w:pPr>
      <w:r>
        <w:rPr>
          <w:rFonts w:ascii="Times New Roman" w:hAnsi="Times New Roman"/>
          <w:szCs w:val="28"/>
        </w:rPr>
        <w:t xml:space="preserve">Проезд до места проведения конференции и проживание иногородних участников </w:t>
      </w:r>
      <w:r>
        <w:rPr>
          <w:rFonts w:eastAsia="Times New Roman" w:cs="Times New Roman" w:ascii="Times New Roman" w:hAnsi="Times New Roman"/>
          <w:szCs w:val="28"/>
        </w:rPr>
        <w:t>–</w:t>
      </w:r>
      <w:r>
        <w:rPr>
          <w:rFonts w:ascii="Times New Roman" w:hAnsi="Times New Roman"/>
          <w:szCs w:val="28"/>
        </w:rPr>
        <w:t xml:space="preserve"> за счёт направляющей стороны.</w:t>
      </w:r>
    </w:p>
    <w:p>
      <w:pPr>
        <w:pStyle w:val="Normal"/>
        <w:bidi w:val="0"/>
        <w:spacing w:lineRule="auto" w:line="240"/>
        <w:ind w:firstLine="709" w:start="0" w:end="0"/>
        <w:jc w:val="both"/>
        <w:rPr/>
      </w:pPr>
      <w:r>
        <w:rPr>
          <w:rFonts w:ascii="Times New Roman" w:hAnsi="Times New Roman"/>
          <w:b/>
          <w:bCs/>
          <w:szCs w:val="28"/>
        </w:rPr>
        <w:t xml:space="preserve">Контактные лица: </w:t>
      </w:r>
      <w:r>
        <w:rPr>
          <w:rFonts w:ascii="Times New Roman" w:hAnsi="Times New Roman"/>
          <w:szCs w:val="28"/>
        </w:rPr>
        <w:t xml:space="preserve">Мелконян Софья Романовна – ответственный секретарь конференции, ведущий специалист управления координации научных иследований СибГУТИ, телефон: +7 (383) 269-39-38, адрес электронной почты: </w:t>
      </w:r>
      <w:hyperlink r:id="rId4">
        <w:r>
          <w:rPr>
            <w:rStyle w:val="Hyperlink"/>
            <w:rFonts w:ascii="Times New Roman" w:hAnsi="Times New Roman"/>
            <w:color w:val="0000FF"/>
            <w:szCs w:val="28"/>
            <w:u w:val="single"/>
          </w:rPr>
          <w:t>science@sibguti.ru</w:t>
        </w:r>
      </w:hyperlink>
      <w:r>
        <w:rPr>
          <w:rFonts w:ascii="Times New Roman" w:hAnsi="Times New Roman"/>
          <w:szCs w:val="28"/>
        </w:rPr>
        <w:t>.</w:t>
      </w:r>
    </w:p>
    <w:p>
      <w:pPr>
        <w:pStyle w:val="Normal"/>
        <w:bidi w:val="0"/>
        <w:spacing w:lineRule="auto" w:line="240"/>
        <w:ind w:firstLine="709" w:start="0" w:end="0"/>
        <w:jc w:val="both"/>
        <w:rPr>
          <w:szCs w:val="28"/>
        </w:rPr>
      </w:pPr>
      <w:r>
        <w:rPr>
          <w:rFonts w:ascii="Times New Roman" w:hAnsi="Times New Roman"/>
          <w:szCs w:val="28"/>
        </w:rPr>
      </w:r>
    </w:p>
    <w:p>
      <w:pPr>
        <w:pStyle w:val="Normal"/>
        <w:bidi w:val="0"/>
        <w:spacing w:lineRule="auto" w:line="240"/>
        <w:ind w:firstLine="709" w:start="0" w:end="0"/>
        <w:jc w:val="both"/>
        <w:rPr>
          <w:rFonts w:ascii="Times New Roman" w:hAnsi="Times New Roman"/>
        </w:rPr>
      </w:pPr>
      <w:r>
        <w:rPr>
          <w:rFonts w:ascii="Times New Roman" w:hAnsi="Times New Roman"/>
          <w:szCs w:val="28"/>
        </w:rPr>
        <w:t xml:space="preserve">Информационное письмо, инструкция для авторов, инструкция для подачи заявки и шаблон согласия на обработку персональных данных прикреплены в раздел «Файлы» на сайте мероприятия: https://lomonosov-msu.ru/rus/event/10123/ . </w:t>
      </w:r>
    </w:p>
    <w:p>
      <w:pPr>
        <w:pStyle w:val="Normal"/>
        <w:bidi w:val="0"/>
        <w:ind w:firstLine="709"/>
        <w:jc w:val="both"/>
        <w:rPr>
          <w:rFonts w:ascii="Times New Roman" w:hAnsi="Times New Roman"/>
        </w:rPr>
      </w:pPr>
      <w:r>
        <w:rPr>
          <w:rFonts w:eastAsia="Times New Roman" w:cs="Times New Roman" w:ascii="Times New Roman" w:hAnsi="Times New Roman"/>
          <w:b/>
          <w:bCs/>
          <w:szCs w:val="28"/>
          <w:shd w:fill="FFFFFF" w:val="clear"/>
        </w:rPr>
        <w:t xml:space="preserve">Основные даты: </w:t>
      </w:r>
    </w:p>
    <w:p>
      <w:pPr>
        <w:pStyle w:val="Normal"/>
        <w:bidi w:val="0"/>
        <w:ind w:firstLine="709"/>
        <w:jc w:val="both"/>
        <w:rPr>
          <w:rFonts w:ascii="Times New Roman" w:hAnsi="Times New Roman"/>
        </w:rPr>
      </w:pPr>
      <w:r>
        <w:rPr>
          <w:rFonts w:eastAsia="Times New Roman" w:cs="Times New Roman" w:ascii="Times New Roman" w:hAnsi="Times New Roman"/>
          <w:szCs w:val="28"/>
        </w:rPr>
        <w:t xml:space="preserve">5 декабря 2025 г. – окончание приёма заявок; </w:t>
      </w:r>
    </w:p>
    <w:p>
      <w:pPr>
        <w:pStyle w:val="Normal"/>
        <w:bidi w:val="0"/>
        <w:ind w:firstLine="709"/>
        <w:jc w:val="both"/>
        <w:rPr>
          <w:rFonts w:ascii="Times New Roman" w:hAnsi="Times New Roman"/>
        </w:rPr>
      </w:pPr>
      <w:r>
        <w:rPr>
          <w:rFonts w:eastAsia="Times New Roman" w:cs="Times New Roman" w:ascii="Times New Roman" w:hAnsi="Times New Roman"/>
          <w:szCs w:val="28"/>
        </w:rPr>
        <w:t>8 декабря 2025 г. – результаты научного отбора;</w:t>
      </w:r>
    </w:p>
    <w:p>
      <w:pPr>
        <w:pStyle w:val="Normal"/>
        <w:bidi w:val="0"/>
        <w:ind w:firstLine="709"/>
        <w:jc w:val="both"/>
        <w:rPr>
          <w:rFonts w:ascii="Times New Roman" w:hAnsi="Times New Roman"/>
        </w:rPr>
      </w:pPr>
      <w:r>
        <w:rPr>
          <w:rFonts w:eastAsia="Times New Roman" w:cs="Times New Roman" w:ascii="Times New Roman" w:hAnsi="Times New Roman"/>
          <w:b/>
          <w:bCs/>
          <w:szCs w:val="28"/>
        </w:rPr>
        <w:t>10 декабря 2025 г. – проведение секций конференции</w:t>
      </w:r>
    </w:p>
    <w:p>
      <w:pPr>
        <w:pStyle w:val="Normal"/>
        <w:bidi w:val="0"/>
        <w:ind w:firstLine="709"/>
        <w:jc w:val="both"/>
        <w:rPr>
          <w:rFonts w:ascii="Times New Roman" w:hAnsi="Times New Roman"/>
        </w:rPr>
      </w:pPr>
      <w:r>
        <w:rPr>
          <w:rFonts w:eastAsia="Times New Roman" w:cs="Times New Roman" w:ascii="Times New Roman" w:hAnsi="Times New Roman"/>
          <w:szCs w:val="28"/>
        </w:rPr>
        <w:t>до 30 декабря 2025 г. – рассылка электронных сертификатов и дипломов;</w:t>
      </w:r>
    </w:p>
    <w:p>
      <w:pPr>
        <w:pStyle w:val="Normal"/>
        <w:bidi w:val="0"/>
        <w:ind w:firstLine="709"/>
        <w:jc w:val="both"/>
        <w:rPr>
          <w:rFonts w:ascii="Times New Roman" w:hAnsi="Times New Roman"/>
        </w:rPr>
      </w:pPr>
      <w:r>
        <w:rPr>
          <w:rFonts w:eastAsia="Times New Roman" w:cs="Times New Roman" w:ascii="Times New Roman" w:hAnsi="Times New Roman"/>
          <w:szCs w:val="28"/>
        </w:rPr>
        <w:t xml:space="preserve">до 1 февраля 2026 г. – публикация сборника материалов, размещение в РИНЦ. </w:t>
      </w:r>
    </w:p>
    <w:p>
      <w:pPr>
        <w:pStyle w:val="Normal"/>
        <w:bidi w:val="0"/>
        <w:ind w:firstLine="709"/>
        <w:jc w:val="start"/>
        <w:rPr>
          <w:szCs w:val="28"/>
        </w:rPr>
      </w:pPr>
      <w:r>
        <w:rPr>
          <w:rFonts w:ascii="Times New Roman" w:hAnsi="Times New Roman"/>
          <w:szCs w:val="28"/>
        </w:rPr>
      </w:r>
    </w:p>
    <w:p>
      <w:pPr>
        <w:pStyle w:val="Normal"/>
        <w:bidi w:val="0"/>
        <w:ind w:firstLine="709"/>
        <w:jc w:val="both"/>
        <w:rPr/>
      </w:pPr>
      <w:r>
        <w:rPr>
          <w:rFonts w:ascii="Times New Roman" w:hAnsi="Times New Roman"/>
          <w:szCs w:val="28"/>
        </w:rPr>
        <w:t xml:space="preserve">Вся актуальная информация о конференции будет размещаться на сайте: </w:t>
      </w:r>
      <w:hyperlink r:id="rId5">
        <w:r>
          <w:rPr>
            <w:rStyle w:val="Hyperlink"/>
            <w:rFonts w:ascii="Times New Roman" w:hAnsi="Times New Roman"/>
            <w:color w:val="0000FF"/>
            <w:szCs w:val="28"/>
            <w:u w:val="single"/>
          </w:rPr>
          <w:t>https://lomonosov-msu.ru/rus/event/10123/</w:t>
        </w:r>
      </w:hyperlink>
      <w:r>
        <w:rPr>
          <w:rFonts w:ascii="Times New Roman" w:hAnsi="Times New Roman"/>
          <w:szCs w:val="28"/>
        </w:rPr>
        <w:t xml:space="preserve"> .</w:t>
      </w:r>
    </w:p>
    <w:p>
      <w:pPr>
        <w:pStyle w:val="Normal"/>
        <w:bidi w:val="0"/>
        <w:jc w:val="start"/>
        <w:rPr>
          <w:rFonts w:ascii="Times New Roman" w:hAnsi="Times New Roman"/>
        </w:rPr>
      </w:pPr>
      <w:r>
        <w:rPr>
          <w:rFonts w:ascii="Times New Roman" w:hAnsi="Times New Roman"/>
        </w:rPr>
      </w:r>
      <w:bookmarkEnd w:id="0"/>
    </w:p>
    <w:sectPr>
      <w:type w:val="nextPage"/>
      <w:pgSz w:w="11906" w:h="16838"/>
      <w:pgMar w:left="1134" w:right="1134" w:gutter="0" w:header="0" w:top="1134" w:footer="0" w:bottom="1134"/>
      <w:pgNumType w:fmt="decimal"/>
      <w:formProt w:val="false"/>
      <w:textDirection w:val="lrTb"/>
      <w:docGrid w:type="default" w:linePitch="312" w:charSpace="4294961151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OpenSymbol">
    <w:altName w:val="Arial Unicode MS"/>
    <w:charset w:val="01" w:characterSet="utf-8"/>
    <w:family w:val="roman"/>
    <w:pitch w:val="variable"/>
  </w:font>
  <w:font w:name="XO Thames"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Times New Roman">
    <w:charset w:val="01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start"/>
      <w:pPr>
        <w:tabs>
          <w:tab w:val="num" w:pos="0"/>
        </w:tabs>
        <w:ind w:start="720" w:hanging="360"/>
      </w:pPr>
      <w:rPr/>
    </w:lvl>
    <w:lvl w:ilvl="1">
      <w:start w:val="1"/>
      <w:numFmt w:val="decimal"/>
      <w:lvlText w:val="%2."/>
      <w:lvlJc w:val="start"/>
      <w:pPr>
        <w:tabs>
          <w:tab w:val="num" w:pos="0"/>
        </w:tabs>
        <w:ind w:start="1080" w:hanging="360"/>
      </w:pPr>
      <w:rPr/>
    </w:lvl>
    <w:lvl w:ilvl="2">
      <w:start w:val="1"/>
      <w:numFmt w:val="decimal"/>
      <w:lvlText w:val="%3."/>
      <w:lvlJc w:val="start"/>
      <w:pPr>
        <w:tabs>
          <w:tab w:val="num" w:pos="0"/>
        </w:tabs>
        <w:ind w:start="1440" w:hanging="360"/>
      </w:pPr>
      <w:rPr/>
    </w:lvl>
    <w:lvl w:ilvl="3">
      <w:start w:val="1"/>
      <w:numFmt w:val="decimal"/>
      <w:lvlText w:val="%4."/>
      <w:lvlJc w:val="start"/>
      <w:pPr>
        <w:tabs>
          <w:tab w:val="num" w:pos="0"/>
        </w:tabs>
        <w:ind w:start="1800" w:hanging="360"/>
      </w:pPr>
      <w:rPr/>
    </w:lvl>
    <w:lvl w:ilvl="4">
      <w:start w:val="1"/>
      <w:numFmt w:val="decimal"/>
      <w:lvlText w:val="%5."/>
      <w:lvlJc w:val="start"/>
      <w:pPr>
        <w:tabs>
          <w:tab w:val="num" w:pos="0"/>
        </w:tabs>
        <w:ind w:start="2160" w:hanging="360"/>
      </w:pPr>
      <w:rPr/>
    </w:lvl>
    <w:lvl w:ilvl="5">
      <w:start w:val="1"/>
      <w:numFmt w:val="decimal"/>
      <w:lvlText w:val="%6."/>
      <w:lvlJc w:val="start"/>
      <w:pPr>
        <w:tabs>
          <w:tab w:val="num" w:pos="0"/>
        </w:tabs>
        <w:ind w:start="2520" w:hanging="360"/>
      </w:pPr>
      <w:rPr/>
    </w:lvl>
    <w:lvl w:ilvl="6">
      <w:start w:val="1"/>
      <w:numFmt w:val="decimal"/>
      <w:lvlText w:val="%7."/>
      <w:lvlJc w:val="start"/>
      <w:pPr>
        <w:tabs>
          <w:tab w:val="num" w:pos="0"/>
        </w:tabs>
        <w:ind w:start="2880" w:hanging="360"/>
      </w:pPr>
      <w:rPr/>
    </w:lvl>
    <w:lvl w:ilvl="7">
      <w:start w:val="1"/>
      <w:numFmt w:val="decimal"/>
      <w:lvlText w:val="%8."/>
      <w:lvlJc w:val="start"/>
      <w:pPr>
        <w:tabs>
          <w:tab w:val="num" w:pos="0"/>
        </w:tabs>
        <w:ind w:start="3240" w:hanging="360"/>
      </w:pPr>
      <w:rPr/>
    </w:lvl>
    <w:lvl w:ilvl="8">
      <w:start w:val="1"/>
      <w:numFmt w:val="decimal"/>
      <w:lvlText w:val="%9."/>
      <w:lvlJc w:val="start"/>
      <w:pPr>
        <w:tabs>
          <w:tab w:val="num" w:pos="0"/>
        </w:tabs>
        <w:ind w:start="3600" w:hanging="360"/>
      </w:pPr>
      <w:rPr/>
    </w:lvl>
  </w:abstractNum>
  <w:abstractNum w:abstractNumId="2">
    <w:lvl w:ilvl="0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10"/>
  <w:defaultTabStop w:val="709"/>
  <w:autoHyphenation w:val="true"/>
  <w:hyphenationZone w:val="0"/>
  <w:compat>
    <w:doNotBreakWrappedTables/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oto Serif CJK SC" w:cs="FreeSans"/>
        <w:kern w:val="2"/>
        <w:sz w:val="24"/>
        <w:szCs w:val="24"/>
        <w:lang w:val="ru-RU" w:eastAsia="zh-CN" w:bidi="hi-IN"/>
      </w:rPr>
    </w:rPrDefault>
    <w:pPrDefault>
      <w:pPr>
        <w:widowControl/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Liberation Serif" w:hAnsi="Liberation Serif" w:eastAsia="Noto Serif CJK SC" w:cs="FreeSans"/>
      <w:color w:val="auto"/>
      <w:kern w:val="2"/>
      <w:sz w:val="24"/>
      <w:szCs w:val="24"/>
      <w:lang w:val="ru-RU" w:eastAsia="zh-CN" w:bidi="hi-IN"/>
    </w:rPr>
  </w:style>
  <w:style w:type="character" w:styleId="user">
    <w:name w:val="Символ нумерации (user)"/>
    <w:qFormat/>
    <w:rPr/>
  </w:style>
  <w:style w:type="character" w:styleId="user1">
    <w:name w:val="Маркеры (user)"/>
    <w:qFormat/>
    <w:rPr>
      <w:rFonts w:ascii="OpenSymbol" w:hAnsi="OpenSymbol" w:eastAsia="OpenSymbol" w:cs="OpenSymbol"/>
    </w:rPr>
  </w:style>
  <w:style w:type="character" w:styleId="user2">
    <w:name w:val="Символ концевой сноски (user)"/>
    <w:qFormat/>
    <w:rPr/>
  </w:style>
  <w:style w:type="character" w:styleId="user3">
    <w:name w:val="Символ сноски (user)"/>
    <w:qFormat/>
    <w:rPr/>
  </w:style>
  <w:style w:type="character" w:styleId="Heading61">
    <w:name w:val="Heading 61"/>
    <w:qFormat/>
    <w:rPr>
      <w:b/>
      <w:sz w:val="20"/>
    </w:rPr>
  </w:style>
  <w:style w:type="character" w:styleId="Heading21">
    <w:name w:val="Heading 21"/>
    <w:qFormat/>
    <w:rPr>
      <w:rFonts w:ascii="XO Thames" w:hAnsi="XO Thames"/>
      <w:b/>
      <w:i w:val="false"/>
      <w:caps w:val="false"/>
      <w:smallCaps w:val="false"/>
      <w:strike w:val="false"/>
      <w:dstrike w:val="false"/>
      <w:color w:val="000000"/>
      <w:sz w:val="28"/>
      <w:u w:val="none"/>
    </w:rPr>
  </w:style>
  <w:style w:type="character" w:styleId="Heading41">
    <w:name w:val="Heading 41"/>
    <w:qFormat/>
    <w:rPr>
      <w:rFonts w:ascii="XO Thames" w:hAnsi="XO Thames"/>
      <w:b/>
      <w:i w:val="false"/>
      <w:caps w:val="false"/>
      <w:smallCaps w:val="false"/>
      <w:strike w:val="false"/>
      <w:dstrike w:val="false"/>
      <w:color w:val="000000"/>
      <w:sz w:val="24"/>
      <w:u w:val="none"/>
    </w:rPr>
  </w:style>
  <w:style w:type="character" w:styleId="Title1">
    <w:name w:val="Title1"/>
    <w:qFormat/>
    <w:rPr>
      <w:rFonts w:ascii="XO Thames" w:hAnsi="XO Thames"/>
      <w:b/>
      <w:i w:val="false"/>
      <w:smallCaps/>
      <w:strike w:val="false"/>
      <w:dstrike w:val="false"/>
      <w:color w:val="000000"/>
      <w:sz w:val="40"/>
      <w:u w:val="none"/>
    </w:rPr>
  </w:style>
  <w:style w:type="character" w:styleId="Subtitle1">
    <w:name w:val="Subtitle1"/>
    <w:qFormat/>
    <w:rPr>
      <w:rFonts w:ascii="XO Thames" w:hAnsi="XO Thames"/>
      <w:i/>
      <w:color w:val="000000"/>
    </w:rPr>
  </w:style>
  <w:style w:type="character" w:styleId="Contents5">
    <w:name w:val="Contents 5"/>
    <w:qFormat/>
    <w:rPr>
      <w:rFonts w:ascii="XO Thames" w:hAnsi="XO Thames"/>
      <w:sz w:val="28"/>
    </w:rPr>
  </w:style>
  <w:style w:type="character" w:styleId="Contents8">
    <w:name w:val="Contents 8"/>
    <w:qFormat/>
    <w:rPr>
      <w:rFonts w:ascii="XO Thames" w:hAnsi="XO Thames"/>
      <w:sz w:val="28"/>
    </w:rPr>
  </w:style>
  <w:style w:type="character" w:styleId="Contents9">
    <w:name w:val="Contents 9"/>
    <w:qFormat/>
    <w:rPr>
      <w:rFonts w:ascii="XO Thames" w:hAnsi="XO Thames"/>
      <w:sz w:val="28"/>
    </w:rPr>
  </w:style>
  <w:style w:type="character" w:styleId="HeaderandFooter">
    <w:name w:val="Header and Footer"/>
    <w:qFormat/>
    <w:rPr>
      <w:rFonts w:ascii="XO Thames" w:hAnsi="XO Thames"/>
      <w:sz w:val="20"/>
    </w:rPr>
  </w:style>
  <w:style w:type="character" w:styleId="Contents1">
    <w:name w:val="Contents 1"/>
    <w:qFormat/>
    <w:rPr>
      <w:rFonts w:ascii="XO Thames" w:hAnsi="XO Thames"/>
      <w:b/>
      <w:sz w:val="28"/>
    </w:rPr>
  </w:style>
  <w:style w:type="character" w:styleId="Footnote">
    <w:name w:val="Footnote"/>
    <w:qFormat/>
    <w:rPr>
      <w:rFonts w:ascii="XO Thames" w:hAnsi="XO Thames"/>
      <w:sz w:val="22"/>
    </w:rPr>
  </w:style>
  <w:style w:type="character" w:styleId="Heading11">
    <w:name w:val="Heading 11"/>
    <w:qFormat/>
    <w:rPr>
      <w:sz w:val="28"/>
    </w:rPr>
  </w:style>
  <w:style w:type="character" w:styleId="Heading51">
    <w:name w:val="Heading 51"/>
    <w:qFormat/>
    <w:rPr>
      <w:rFonts w:ascii="XO Thames" w:hAnsi="XO Thames"/>
      <w:b/>
      <w:i w:val="false"/>
      <w:caps w:val="false"/>
      <w:smallCaps w:val="false"/>
      <w:strike w:val="false"/>
      <w:dstrike w:val="false"/>
      <w:color w:val="000000"/>
      <w:sz w:val="22"/>
      <w:u w:val="none"/>
    </w:rPr>
  </w:style>
  <w:style w:type="character" w:styleId="Contents3">
    <w:name w:val="Contents 3"/>
    <w:qFormat/>
    <w:rPr>
      <w:rFonts w:ascii="XO Thames" w:hAnsi="XO Thames"/>
      <w:sz w:val="28"/>
    </w:rPr>
  </w:style>
  <w:style w:type="character" w:styleId="Heading31">
    <w:name w:val="Heading 31"/>
    <w:qFormat/>
    <w:rPr>
      <w:rFonts w:ascii="XO Thames" w:hAnsi="XO Thames"/>
      <w:b/>
      <w:i w:val="false"/>
      <w:caps w:val="false"/>
      <w:smallCaps w:val="false"/>
      <w:strike w:val="false"/>
      <w:dstrike w:val="false"/>
      <w:color w:val="000000"/>
      <w:sz w:val="26"/>
      <w:u w:val="none"/>
    </w:rPr>
  </w:style>
  <w:style w:type="character" w:styleId="Contents7">
    <w:name w:val="Contents 7"/>
    <w:qFormat/>
    <w:rPr>
      <w:rFonts w:ascii="XO Thames" w:hAnsi="XO Thames"/>
      <w:sz w:val="28"/>
    </w:rPr>
  </w:style>
  <w:style w:type="character" w:styleId="Contents6">
    <w:name w:val="Contents 6"/>
    <w:qFormat/>
    <w:rPr>
      <w:rFonts w:ascii="XO Thames" w:hAnsi="XO Thames"/>
      <w:sz w:val="28"/>
    </w:rPr>
  </w:style>
  <w:style w:type="character" w:styleId="Contents4">
    <w:name w:val="Contents 4"/>
    <w:qFormat/>
    <w:rPr>
      <w:rFonts w:ascii="XO Thames" w:hAnsi="XO Thames"/>
      <w:sz w:val="28"/>
    </w:rPr>
  </w:style>
  <w:style w:type="character" w:styleId="Contents2">
    <w:name w:val="Contents 2"/>
    <w:qFormat/>
    <w:rPr>
      <w:rFonts w:ascii="XO Thames" w:hAnsi="XO Thames"/>
      <w:sz w:val="28"/>
    </w:rPr>
  </w:style>
  <w:style w:type="character" w:styleId="Hyperlink">
    <w:name w:val="Hyperlink"/>
    <w:rPr>
      <w:color w:val="000080"/>
      <w:u w:val="single"/>
    </w:rPr>
  </w:style>
  <w:style w:type="paragraph" w:styleId="Style14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Noto Sans CJK SC" w:cs="FreeSan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Free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styleId="Style15">
    <w:name w:val="Указатель"/>
    <w:basedOn w:val="Normal"/>
    <w:qFormat/>
    <w:pPr>
      <w:suppressLineNumbers/>
    </w:pPr>
    <w:rPr>
      <w:rFonts w:cs="FreeSans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s://lomonosov-msu.ru/rus/event/10123/" TargetMode="External"/><Relationship Id="rId3" Type="http://schemas.openxmlformats.org/officeDocument/2006/relationships/hyperlink" Target="https://lomonosov-msu.ru/" TargetMode="External"/><Relationship Id="rId4" Type="http://schemas.openxmlformats.org/officeDocument/2006/relationships/hyperlink" Target="mailto:science@sibguti.ru" TargetMode="External"/><Relationship Id="rId5" Type="http://schemas.openxmlformats.org/officeDocument/2006/relationships/hyperlink" Target="https://lomonosov-msu.ru/rus/event/10123/" TargetMode="External"/><Relationship Id="rId6" Type="http://schemas.openxmlformats.org/officeDocument/2006/relationships/numbering" Target="numbering.xml"/><Relationship Id="rId7" Type="http://schemas.openxmlformats.org/officeDocument/2006/relationships/fontTable" Target="fontTable.xml"/><Relationship Id="rId8" Type="http://schemas.openxmlformats.org/officeDocument/2006/relationships/settings" Target="settings.xml"/><Relationship Id="rId9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LibreOffice/25.2.3.2$Linux_X86_64 LibreOffice_project/520$Build-2</Application>
  <AppVersion>15.0000</AppVersion>
  <Pages>2</Pages>
  <Words>381</Words>
  <Characters>2926</Characters>
  <CharactersWithSpaces>3293</CharactersWithSpaces>
  <Paragraphs>28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2025-11-27T16:18:26Z</dcterms:created>
  <dc:creator/>
  <dc:description/>
  <dc:language>ru-RU</dc:language>
  <cp:lastModifiedBy/>
  <dcterms:modified xsi:type="dcterms:W3CDTF">2025-11-27T16:19:02Z</dcterms:modified>
  <cp:revision>1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