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57E836" w14:textId="77777777" w:rsidR="00611D26" w:rsidRDefault="00D477B3" w:rsidP="005C11E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Эстетика разрушения: мотив двойничества в творчестве Мисима Юкио</w:t>
      </w:r>
    </w:p>
    <w:p w14:paraId="187414BE" w14:textId="77777777" w:rsidR="00611D26" w:rsidRPr="00611D26" w:rsidRDefault="00611D26" w:rsidP="00611D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4C8E8C" w14:textId="0E32B6E0" w:rsidR="00611D26" w:rsidRDefault="00611D26" w:rsidP="00535F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D26">
        <w:rPr>
          <w:rFonts w:ascii="Times New Roman" w:hAnsi="Times New Roman" w:cs="Times New Roman"/>
          <w:sz w:val="24"/>
          <w:szCs w:val="24"/>
        </w:rPr>
        <w:t>Творчество Мисима Юкио традиционно рассматривается через призму эстетизации смерти и культа телесной красоты.</w:t>
      </w:r>
      <w:r w:rsidR="002F14B2">
        <w:rPr>
          <w:rFonts w:ascii="Times New Roman" w:hAnsi="Times New Roman" w:cs="Times New Roman"/>
          <w:sz w:val="24"/>
          <w:szCs w:val="24"/>
        </w:rPr>
        <w:t xml:space="preserve"> </w:t>
      </w:r>
      <w:r w:rsidRPr="00611D26">
        <w:rPr>
          <w:rFonts w:ascii="Times New Roman" w:hAnsi="Times New Roman" w:cs="Times New Roman"/>
          <w:sz w:val="24"/>
          <w:szCs w:val="24"/>
        </w:rPr>
        <w:t>Однако проблема взаимосвязи этих категорий как элементов единой художественной системы остаётся недостаточно разработанной, особенно в сопоставлении с европейской литературной традицией. Целью данного исследования является анализ красоты и смерти как антином</w:t>
      </w:r>
      <w:r w:rsidR="002F14B2">
        <w:rPr>
          <w:rFonts w:ascii="Times New Roman" w:hAnsi="Times New Roman" w:cs="Times New Roman"/>
          <w:sz w:val="24"/>
          <w:szCs w:val="24"/>
        </w:rPr>
        <w:t>ической структуры в прозе Мисима</w:t>
      </w:r>
      <w:r w:rsidRPr="00611D26">
        <w:rPr>
          <w:rFonts w:ascii="Times New Roman" w:hAnsi="Times New Roman" w:cs="Times New Roman"/>
          <w:sz w:val="24"/>
          <w:szCs w:val="24"/>
        </w:rPr>
        <w:t xml:space="preserve"> и выявление её художественной специфики.</w:t>
      </w:r>
      <w:r w:rsidR="00535FBF">
        <w:rPr>
          <w:rFonts w:ascii="Times New Roman" w:hAnsi="Times New Roman" w:cs="Times New Roman"/>
          <w:sz w:val="24"/>
          <w:szCs w:val="24"/>
        </w:rPr>
        <w:t xml:space="preserve"> Творчество писателя изучали Чанцев А., Старрс Р., Икухо Амано, Ли Д., Пивен Дж. </w:t>
      </w:r>
      <w:r w:rsidR="00A87322">
        <w:rPr>
          <w:rFonts w:ascii="Times New Roman" w:hAnsi="Times New Roman" w:cs="Times New Roman"/>
          <w:sz w:val="24"/>
          <w:szCs w:val="24"/>
        </w:rPr>
        <w:t xml:space="preserve">и </w:t>
      </w:r>
      <w:r w:rsidR="00535FBF">
        <w:rPr>
          <w:rFonts w:ascii="Times New Roman" w:hAnsi="Times New Roman" w:cs="Times New Roman"/>
          <w:sz w:val="24"/>
          <w:szCs w:val="24"/>
        </w:rPr>
        <w:t xml:space="preserve">др., однако исследования зачастую проводятся </w:t>
      </w:r>
      <w:r w:rsidR="00571390">
        <w:rPr>
          <w:rFonts w:ascii="Times New Roman" w:hAnsi="Times New Roman" w:cs="Times New Roman"/>
          <w:sz w:val="24"/>
          <w:szCs w:val="24"/>
        </w:rPr>
        <w:t>в контексте</w:t>
      </w:r>
      <w:r w:rsidR="00535FBF">
        <w:rPr>
          <w:rFonts w:ascii="Times New Roman" w:hAnsi="Times New Roman" w:cs="Times New Roman"/>
          <w:sz w:val="24"/>
          <w:szCs w:val="24"/>
        </w:rPr>
        <w:t xml:space="preserve"> изучения правых идей писателя, эстетики смерти или же темы чувственности. Тема двойничества упоминается поверхностно, зачастую не рассматривая</w:t>
      </w:r>
      <w:r w:rsidR="00571390">
        <w:rPr>
          <w:rFonts w:ascii="Times New Roman" w:hAnsi="Times New Roman" w:cs="Times New Roman"/>
          <w:sz w:val="24"/>
          <w:szCs w:val="24"/>
        </w:rPr>
        <w:t>сь</w:t>
      </w:r>
      <w:r w:rsidR="00535FBF">
        <w:rPr>
          <w:rFonts w:ascii="Times New Roman" w:hAnsi="Times New Roman" w:cs="Times New Roman"/>
          <w:sz w:val="24"/>
          <w:szCs w:val="24"/>
        </w:rPr>
        <w:t xml:space="preserve"> в полярности красота-разрушение.</w:t>
      </w:r>
    </w:p>
    <w:p w14:paraId="6C055C4F" w14:textId="3A0C4DD1" w:rsidR="00611D26" w:rsidRDefault="00611D26" w:rsidP="004D33C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D26">
        <w:rPr>
          <w:rFonts w:ascii="Times New Roman" w:hAnsi="Times New Roman" w:cs="Times New Roman"/>
          <w:sz w:val="24"/>
          <w:szCs w:val="24"/>
        </w:rPr>
        <w:t>В историографии подробно изучены ницшеанские основания эстетики писателя, его обращение к античному идеалу и образу св. Себастьяна, а также биографический контекст формирования культа телесности</w:t>
      </w:r>
      <w:r w:rsidR="00FE21A5">
        <w:rPr>
          <w:rFonts w:ascii="Times New Roman" w:hAnsi="Times New Roman" w:cs="Times New Roman"/>
          <w:sz w:val="24"/>
          <w:szCs w:val="24"/>
        </w:rPr>
        <w:t xml:space="preserve"> </w:t>
      </w:r>
      <w:r w:rsidR="00FE21A5" w:rsidRPr="005C11E8">
        <w:rPr>
          <w:rFonts w:ascii="Times New Roman" w:hAnsi="Times New Roman" w:cs="Times New Roman"/>
          <w:sz w:val="24"/>
          <w:szCs w:val="24"/>
        </w:rPr>
        <w:t>[1]</w:t>
      </w:r>
      <w:r w:rsidRPr="00611D26">
        <w:rPr>
          <w:rFonts w:ascii="Times New Roman" w:hAnsi="Times New Roman" w:cs="Times New Roman"/>
          <w:sz w:val="24"/>
          <w:szCs w:val="24"/>
        </w:rPr>
        <w:t>. Отмечается влияние Томас</w:t>
      </w:r>
      <w:r w:rsidR="00571390">
        <w:rPr>
          <w:rFonts w:ascii="Times New Roman" w:hAnsi="Times New Roman" w:cs="Times New Roman"/>
          <w:sz w:val="24"/>
          <w:szCs w:val="24"/>
        </w:rPr>
        <w:t>а</w:t>
      </w:r>
      <w:r w:rsidRPr="00611D26">
        <w:rPr>
          <w:rFonts w:ascii="Times New Roman" w:hAnsi="Times New Roman" w:cs="Times New Roman"/>
          <w:sz w:val="24"/>
          <w:szCs w:val="24"/>
        </w:rPr>
        <w:t xml:space="preserve"> Манн</w:t>
      </w:r>
      <w:r w:rsidR="00571390">
        <w:rPr>
          <w:rFonts w:ascii="Times New Roman" w:hAnsi="Times New Roman" w:cs="Times New Roman"/>
          <w:sz w:val="24"/>
          <w:szCs w:val="24"/>
        </w:rPr>
        <w:t>а</w:t>
      </w:r>
      <w:r w:rsidRPr="00611D26">
        <w:rPr>
          <w:rFonts w:ascii="Times New Roman" w:hAnsi="Times New Roman" w:cs="Times New Roman"/>
          <w:sz w:val="24"/>
          <w:szCs w:val="24"/>
        </w:rPr>
        <w:t xml:space="preserve"> и Мори Огай, однако сопоставительный анализ художественной реализации мотива разрушительной красоты в романе </w:t>
      </w:r>
      <w:r w:rsidR="00325C19">
        <w:rPr>
          <w:rFonts w:ascii="Times New Roman" w:hAnsi="Times New Roman" w:cs="Times New Roman"/>
          <w:sz w:val="24"/>
          <w:szCs w:val="24"/>
        </w:rPr>
        <w:t>«</w:t>
      </w:r>
      <w:r w:rsidRPr="00611D26">
        <w:rPr>
          <w:rFonts w:ascii="Times New Roman" w:hAnsi="Times New Roman" w:cs="Times New Roman"/>
          <w:sz w:val="24"/>
          <w:szCs w:val="24"/>
        </w:rPr>
        <w:t>Запретные цвета</w:t>
      </w:r>
      <w:r w:rsidR="00325C19">
        <w:rPr>
          <w:rFonts w:ascii="Times New Roman" w:hAnsi="Times New Roman" w:cs="Times New Roman"/>
          <w:sz w:val="24"/>
          <w:szCs w:val="24"/>
        </w:rPr>
        <w:t>»</w:t>
      </w:r>
      <w:r w:rsidRPr="00611D26">
        <w:rPr>
          <w:rFonts w:ascii="Times New Roman" w:hAnsi="Times New Roman" w:cs="Times New Roman"/>
          <w:sz w:val="24"/>
          <w:szCs w:val="24"/>
        </w:rPr>
        <w:t> и</w:t>
      </w:r>
      <w:r w:rsidR="00693488">
        <w:rPr>
          <w:rFonts w:ascii="Times New Roman" w:hAnsi="Times New Roman" w:cs="Times New Roman"/>
          <w:sz w:val="24"/>
          <w:szCs w:val="24"/>
        </w:rPr>
        <w:t xml:space="preserve"> </w:t>
      </w:r>
      <w:r w:rsidRPr="00611D26">
        <w:rPr>
          <w:rFonts w:ascii="Times New Roman" w:hAnsi="Times New Roman" w:cs="Times New Roman"/>
          <w:sz w:val="24"/>
          <w:szCs w:val="24"/>
        </w:rPr>
        <w:t>повести</w:t>
      </w:r>
      <w:r w:rsidR="00693488">
        <w:rPr>
          <w:rFonts w:ascii="Times New Roman" w:hAnsi="Times New Roman" w:cs="Times New Roman"/>
          <w:sz w:val="24"/>
          <w:szCs w:val="24"/>
        </w:rPr>
        <w:t xml:space="preserve"> </w:t>
      </w:r>
      <w:r w:rsidR="00325C19">
        <w:rPr>
          <w:rFonts w:ascii="Times New Roman" w:hAnsi="Times New Roman" w:cs="Times New Roman"/>
          <w:sz w:val="24"/>
          <w:szCs w:val="24"/>
        </w:rPr>
        <w:t>«</w:t>
      </w:r>
      <w:r w:rsidRPr="00611D26">
        <w:rPr>
          <w:rFonts w:ascii="Times New Roman" w:hAnsi="Times New Roman" w:cs="Times New Roman"/>
          <w:sz w:val="24"/>
          <w:szCs w:val="24"/>
        </w:rPr>
        <w:t>Смерть в Венеции</w:t>
      </w:r>
      <w:r w:rsidR="00325C19">
        <w:rPr>
          <w:rFonts w:ascii="Times New Roman" w:hAnsi="Times New Roman" w:cs="Times New Roman"/>
          <w:sz w:val="24"/>
          <w:szCs w:val="24"/>
        </w:rPr>
        <w:t>»</w:t>
      </w:r>
      <w:r w:rsidRPr="00611D26">
        <w:rPr>
          <w:rFonts w:ascii="Times New Roman" w:hAnsi="Times New Roman" w:cs="Times New Roman"/>
          <w:sz w:val="24"/>
          <w:szCs w:val="24"/>
        </w:rPr>
        <w:t> остаётся фрагментарным.</w:t>
      </w:r>
      <w:r w:rsidR="004D33CB">
        <w:rPr>
          <w:rFonts w:ascii="Times New Roman" w:hAnsi="Times New Roman" w:cs="Times New Roman"/>
          <w:sz w:val="24"/>
          <w:szCs w:val="24"/>
        </w:rPr>
        <w:t xml:space="preserve"> </w:t>
      </w:r>
      <w:r w:rsidR="004D33CB" w:rsidRPr="00611D26">
        <w:rPr>
          <w:rFonts w:ascii="Times New Roman" w:hAnsi="Times New Roman" w:cs="Times New Roman"/>
          <w:sz w:val="24"/>
          <w:szCs w:val="24"/>
        </w:rPr>
        <w:t>Новизна работы заключается в рассмотрении красоты и смерти как взаимозависимой антиномии, формирующей целостную филосо</w:t>
      </w:r>
      <w:r w:rsidR="004D33CB">
        <w:rPr>
          <w:rFonts w:ascii="Times New Roman" w:hAnsi="Times New Roman" w:cs="Times New Roman"/>
          <w:sz w:val="24"/>
          <w:szCs w:val="24"/>
        </w:rPr>
        <w:t>фско-эстетическую систему Мисима</w:t>
      </w:r>
      <w:r w:rsidR="004D33CB" w:rsidRPr="00611D26">
        <w:rPr>
          <w:rFonts w:ascii="Times New Roman" w:hAnsi="Times New Roman" w:cs="Times New Roman"/>
          <w:sz w:val="24"/>
          <w:szCs w:val="24"/>
        </w:rPr>
        <w:t>. В отличие от Манна, Мисима радикализирует модель болезненной красоты, превращая её в самостоятельную художественную концепцию, в которой смерть становится высшей формой эстетического опыта</w:t>
      </w:r>
      <w:r w:rsidR="004D33CB" w:rsidRPr="00FE21A5">
        <w:rPr>
          <w:rFonts w:ascii="Times New Roman" w:hAnsi="Times New Roman" w:cs="Times New Roman"/>
          <w:sz w:val="24"/>
          <w:szCs w:val="24"/>
        </w:rPr>
        <w:t xml:space="preserve"> [2]</w:t>
      </w:r>
      <w:r w:rsidR="004D33CB" w:rsidRPr="00611D26">
        <w:rPr>
          <w:rFonts w:ascii="Times New Roman" w:hAnsi="Times New Roman" w:cs="Times New Roman"/>
          <w:sz w:val="24"/>
          <w:szCs w:val="24"/>
        </w:rPr>
        <w:t>.</w:t>
      </w:r>
    </w:p>
    <w:p w14:paraId="24B33F88" w14:textId="77777777" w:rsidR="00611D26" w:rsidRDefault="00611D26" w:rsidP="00611D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D26">
        <w:rPr>
          <w:rFonts w:ascii="Times New Roman" w:hAnsi="Times New Roman" w:cs="Times New Roman"/>
          <w:sz w:val="24"/>
          <w:szCs w:val="24"/>
        </w:rPr>
        <w:t>Источниковую базу исследования составляют указанные художественные тексты, а также литературоведческие работы, посвящённые эстетике Мисимы. В работе применяются сравнительно-литературный, мотивный и интертекстуальный методы анализа.</w:t>
      </w:r>
    </w:p>
    <w:p w14:paraId="0B990F90" w14:textId="77777777" w:rsidR="00611D26" w:rsidRDefault="00611D26" w:rsidP="00611D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D26">
        <w:rPr>
          <w:rFonts w:ascii="Times New Roman" w:hAnsi="Times New Roman" w:cs="Times New Roman"/>
          <w:sz w:val="24"/>
          <w:szCs w:val="24"/>
        </w:rPr>
        <w:t>В ходе исследования установлено, что в обоих произведениях образ прекрасного юноши становится центром эстетичес</w:t>
      </w:r>
      <w:r>
        <w:rPr>
          <w:rFonts w:ascii="Times New Roman" w:hAnsi="Times New Roman" w:cs="Times New Roman"/>
          <w:sz w:val="24"/>
          <w:szCs w:val="24"/>
        </w:rPr>
        <w:t>кого напряжения, однако у Мисима</w:t>
      </w:r>
      <w:r w:rsidRPr="00611D26">
        <w:rPr>
          <w:rFonts w:ascii="Times New Roman" w:hAnsi="Times New Roman" w:cs="Times New Roman"/>
          <w:sz w:val="24"/>
          <w:szCs w:val="24"/>
        </w:rPr>
        <w:t xml:space="preserve"> красота приобретает активный, демонический характер и выступает инструментом власти и разрушения</w:t>
      </w:r>
      <w:r w:rsidR="00FE21A5" w:rsidRPr="00FE21A5">
        <w:rPr>
          <w:rFonts w:ascii="Times New Roman" w:hAnsi="Times New Roman" w:cs="Times New Roman"/>
          <w:sz w:val="24"/>
          <w:szCs w:val="24"/>
        </w:rPr>
        <w:t xml:space="preserve"> [3]</w:t>
      </w:r>
      <w:r w:rsidRPr="00611D26">
        <w:rPr>
          <w:rFonts w:ascii="Times New Roman" w:hAnsi="Times New Roman" w:cs="Times New Roman"/>
          <w:sz w:val="24"/>
          <w:szCs w:val="24"/>
        </w:rPr>
        <w:t xml:space="preserve">. Через мотив двойничества и оппозицию «оболочка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11D26">
        <w:rPr>
          <w:rFonts w:ascii="Times New Roman" w:hAnsi="Times New Roman" w:cs="Times New Roman"/>
          <w:sz w:val="24"/>
          <w:szCs w:val="24"/>
        </w:rPr>
        <w:t xml:space="preserve"> ядро» формируется модель притяжения противоположностей, где смерть является логическим завершением эстетического конфликта</w:t>
      </w:r>
      <w:r w:rsidR="00FE21A5" w:rsidRPr="00FE21A5">
        <w:rPr>
          <w:rFonts w:ascii="Times New Roman" w:hAnsi="Times New Roman" w:cs="Times New Roman"/>
          <w:sz w:val="24"/>
          <w:szCs w:val="24"/>
        </w:rPr>
        <w:t xml:space="preserve"> [2]</w:t>
      </w:r>
      <w:r w:rsidRPr="00611D26">
        <w:rPr>
          <w:rFonts w:ascii="Times New Roman" w:hAnsi="Times New Roman" w:cs="Times New Roman"/>
          <w:sz w:val="24"/>
          <w:szCs w:val="24"/>
        </w:rPr>
        <w:t>.</w:t>
      </w:r>
    </w:p>
    <w:p w14:paraId="2D995A20" w14:textId="5AE0EAAF" w:rsidR="004D33CB" w:rsidRDefault="004D33CB" w:rsidP="00611D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исследования было выявлено, что о</w:t>
      </w:r>
      <w:r w:rsidRPr="004D33CB">
        <w:rPr>
          <w:rFonts w:ascii="Times New Roman" w:hAnsi="Times New Roman" w:cs="Times New Roman"/>
          <w:sz w:val="24"/>
          <w:szCs w:val="24"/>
        </w:rPr>
        <w:t xml:space="preserve">бразы юношей </w:t>
      </w:r>
      <w:r w:rsidR="00571390">
        <w:rPr>
          <w:rFonts w:ascii="Times New Roman" w:hAnsi="Times New Roman" w:cs="Times New Roman"/>
          <w:sz w:val="24"/>
          <w:szCs w:val="24"/>
        </w:rPr>
        <w:t>и у Манна, и у Мисима</w:t>
      </w:r>
      <w:r w:rsidRPr="004D33CB">
        <w:rPr>
          <w:rFonts w:ascii="Times New Roman" w:hAnsi="Times New Roman" w:cs="Times New Roman"/>
          <w:sz w:val="24"/>
          <w:szCs w:val="24"/>
        </w:rPr>
        <w:t xml:space="preserve"> соотносятся с христианским архетипом </w:t>
      </w:r>
      <w:r>
        <w:rPr>
          <w:rFonts w:ascii="Times New Roman" w:hAnsi="Times New Roman" w:cs="Times New Roman"/>
          <w:sz w:val="24"/>
          <w:szCs w:val="24"/>
        </w:rPr>
        <w:t>св.</w:t>
      </w:r>
      <w:r w:rsidRPr="004D33CB">
        <w:rPr>
          <w:rFonts w:ascii="Times New Roman" w:hAnsi="Times New Roman" w:cs="Times New Roman"/>
          <w:sz w:val="24"/>
          <w:szCs w:val="24"/>
        </w:rPr>
        <w:t xml:space="preserve"> Себастьян</w:t>
      </w:r>
      <w:r w:rsidR="0057139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D33CB">
        <w:rPr>
          <w:rFonts w:ascii="Times New Roman" w:hAnsi="Times New Roman" w:cs="Times New Roman"/>
          <w:sz w:val="24"/>
          <w:szCs w:val="24"/>
        </w:rPr>
        <w:t>символом соединения телесной красоты и страдания. В период так называемой «греческой лихорадки» Мисима обращается к античному идеалу гармоничного тела, сопоставимому с образом Аполл</w:t>
      </w:r>
      <w:bookmarkStart w:id="0" w:name="_GoBack"/>
      <w:bookmarkEnd w:id="0"/>
      <w:r w:rsidRPr="004D33CB">
        <w:rPr>
          <w:rFonts w:ascii="Times New Roman" w:hAnsi="Times New Roman" w:cs="Times New Roman"/>
          <w:sz w:val="24"/>
          <w:szCs w:val="24"/>
        </w:rPr>
        <w:t>он</w:t>
      </w:r>
      <w:r w:rsidR="00571390">
        <w:rPr>
          <w:rFonts w:ascii="Times New Roman" w:hAnsi="Times New Roman" w:cs="Times New Roman"/>
          <w:sz w:val="24"/>
          <w:szCs w:val="24"/>
        </w:rPr>
        <w:t>а</w:t>
      </w:r>
      <w:r w:rsidRPr="004D33CB">
        <w:rPr>
          <w:rFonts w:ascii="Times New Roman" w:hAnsi="Times New Roman" w:cs="Times New Roman"/>
          <w:sz w:val="24"/>
          <w:szCs w:val="24"/>
        </w:rPr>
        <w:t>. Эстетика телесного совершенства у него связана с ницшеанским культом силы и здоровья.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3CB">
        <w:rPr>
          <w:rFonts w:ascii="Times New Roman" w:hAnsi="Times New Roman" w:cs="Times New Roman"/>
          <w:sz w:val="24"/>
          <w:szCs w:val="24"/>
        </w:rPr>
        <w:t>Важной темой является мотив зеркала и д</w:t>
      </w:r>
      <w:r>
        <w:rPr>
          <w:rFonts w:ascii="Times New Roman" w:hAnsi="Times New Roman" w:cs="Times New Roman"/>
          <w:sz w:val="24"/>
          <w:szCs w:val="24"/>
        </w:rPr>
        <w:t>войничества. Двойники у Мисима –</w:t>
      </w:r>
      <w:r w:rsidRPr="004D33CB">
        <w:rPr>
          <w:rFonts w:ascii="Times New Roman" w:hAnsi="Times New Roman" w:cs="Times New Roman"/>
          <w:sz w:val="24"/>
          <w:szCs w:val="24"/>
        </w:rPr>
        <w:t xml:space="preserve"> это противоположности, являющиеся частями одного целого: прекрасное и уродливое, сила и распад, оболочка и ядро. Их притяжение носит разрушительный характер и часто </w:t>
      </w:r>
      <w:r>
        <w:rPr>
          <w:rFonts w:ascii="Times New Roman" w:hAnsi="Times New Roman" w:cs="Times New Roman"/>
          <w:sz w:val="24"/>
          <w:szCs w:val="24"/>
        </w:rPr>
        <w:t>завершается гибелью –</w:t>
      </w:r>
      <w:r w:rsidRPr="004D33CB">
        <w:rPr>
          <w:rFonts w:ascii="Times New Roman" w:hAnsi="Times New Roman" w:cs="Times New Roman"/>
          <w:sz w:val="24"/>
          <w:szCs w:val="24"/>
        </w:rPr>
        <w:t xml:space="preserve"> физической или метафорической. Смерть одного из «двойников» влечёт внутреннюю смерть другого.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3CB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>ким образом, в творчестве Мисима</w:t>
      </w:r>
      <w:r w:rsidRPr="004D33CB">
        <w:rPr>
          <w:rFonts w:ascii="Times New Roman" w:hAnsi="Times New Roman" w:cs="Times New Roman"/>
          <w:sz w:val="24"/>
          <w:szCs w:val="24"/>
        </w:rPr>
        <w:t xml:space="preserve"> красота выступает не как гармония, а как напряжённая, болезненная сила, неотделимая от разрушения и смерти. Взаимодействие эстетики, телесности и гибели формирует уникальную философско-художественную систему писателя.</w:t>
      </w:r>
    </w:p>
    <w:p w14:paraId="5A79BCC4" w14:textId="77777777" w:rsidR="00EF0F04" w:rsidRDefault="00EF0F04" w:rsidP="00611D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B4BA318" w14:textId="77777777" w:rsidR="00EF0F04" w:rsidRPr="00EF0F04" w:rsidRDefault="00EF0F04" w:rsidP="00611D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0F04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14:paraId="6FBC74CE" w14:textId="77777777" w:rsidR="00EF0F04" w:rsidRDefault="00EF0F04" w:rsidP="00611D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D9FFAB" w14:textId="77777777" w:rsidR="00EF0F04" w:rsidRDefault="00EF0F04" w:rsidP="00EF0F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F04">
        <w:rPr>
          <w:rFonts w:ascii="Times New Roman" w:hAnsi="Times New Roman" w:cs="Times New Roman"/>
          <w:sz w:val="24"/>
          <w:szCs w:val="24"/>
        </w:rPr>
        <w:t>Чанцев, А.  Бунт красоты. Эстетика Ю</w:t>
      </w:r>
      <w:r w:rsidR="00830A76">
        <w:rPr>
          <w:rFonts w:ascii="Times New Roman" w:hAnsi="Times New Roman" w:cs="Times New Roman"/>
          <w:sz w:val="24"/>
          <w:szCs w:val="24"/>
        </w:rPr>
        <w:t>кио Мисимы и Эдуарда Лимонова. М, Аграф, 2009. С. 192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320E46" w14:textId="77777777" w:rsidR="00EF0F04" w:rsidRPr="00830A76" w:rsidRDefault="00EF0F04" w:rsidP="00EF0F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0F04">
        <w:rPr>
          <w:rFonts w:ascii="Times New Roman" w:hAnsi="Times New Roman" w:cs="Times New Roman"/>
          <w:sz w:val="24"/>
          <w:szCs w:val="24"/>
        </w:rPr>
        <w:t xml:space="preserve">Чанцев А. Homme fatale, запретный секс и "Смерть </w:t>
      </w:r>
      <w:r w:rsidR="00830A76">
        <w:rPr>
          <w:rFonts w:ascii="Times New Roman" w:hAnsi="Times New Roman" w:cs="Times New Roman"/>
          <w:sz w:val="24"/>
          <w:szCs w:val="24"/>
        </w:rPr>
        <w:t>в Венеции" // Запретные цвета. СПб</w:t>
      </w:r>
      <w:r w:rsidR="00830A76" w:rsidRPr="00830A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30A76">
        <w:rPr>
          <w:rFonts w:ascii="Times New Roman" w:hAnsi="Times New Roman" w:cs="Times New Roman"/>
          <w:sz w:val="24"/>
          <w:szCs w:val="24"/>
        </w:rPr>
        <w:t>Азбука</w:t>
      </w:r>
      <w:r w:rsidR="00830A76" w:rsidRPr="00830A7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830A76">
        <w:rPr>
          <w:rFonts w:ascii="Times New Roman" w:hAnsi="Times New Roman" w:cs="Times New Roman"/>
          <w:sz w:val="24"/>
          <w:szCs w:val="24"/>
        </w:rPr>
        <w:t>Азбука</w:t>
      </w:r>
      <w:r w:rsidR="00830A76" w:rsidRPr="00830A76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30A76">
        <w:rPr>
          <w:rFonts w:ascii="Times New Roman" w:hAnsi="Times New Roman" w:cs="Times New Roman"/>
          <w:sz w:val="24"/>
          <w:szCs w:val="24"/>
        </w:rPr>
        <w:t>Аттикус</w:t>
      </w:r>
      <w:r w:rsidR="00830A76" w:rsidRPr="00830A76">
        <w:rPr>
          <w:rFonts w:ascii="Times New Roman" w:hAnsi="Times New Roman" w:cs="Times New Roman"/>
          <w:sz w:val="24"/>
          <w:szCs w:val="24"/>
          <w:lang w:val="en-US"/>
        </w:rPr>
        <w:t xml:space="preserve">, 2022. </w:t>
      </w:r>
      <w:r w:rsidR="00830A76">
        <w:rPr>
          <w:rFonts w:ascii="Times New Roman" w:hAnsi="Times New Roman" w:cs="Times New Roman"/>
          <w:sz w:val="24"/>
          <w:szCs w:val="24"/>
        </w:rPr>
        <w:t>С</w:t>
      </w:r>
      <w:r w:rsidR="00830A76" w:rsidRPr="00830A7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30A76">
        <w:rPr>
          <w:rFonts w:ascii="Times New Roman" w:hAnsi="Times New Roman" w:cs="Times New Roman"/>
          <w:sz w:val="24"/>
          <w:szCs w:val="24"/>
          <w:lang w:val="en-US"/>
        </w:rPr>
        <w:t xml:space="preserve"> 279-287.</w:t>
      </w:r>
    </w:p>
    <w:p w14:paraId="4C5A7463" w14:textId="77777777" w:rsidR="00EF0F04" w:rsidRPr="00EF0F04" w:rsidRDefault="00EF0F04" w:rsidP="00EF0F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F0F04">
        <w:rPr>
          <w:rFonts w:ascii="Times New Roman" w:hAnsi="Times New Roman" w:cs="Times New Roman"/>
          <w:sz w:val="24"/>
          <w:szCs w:val="24"/>
          <w:lang w:val="en-US"/>
        </w:rPr>
        <w:lastRenderedPageBreak/>
        <w:t>Starrs</w:t>
      </w:r>
      <w:r w:rsidRPr="00830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0F0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830A7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EF0F04">
        <w:rPr>
          <w:rFonts w:ascii="Times New Roman" w:hAnsi="Times New Roman" w:cs="Times New Roman"/>
          <w:sz w:val="24"/>
          <w:szCs w:val="24"/>
          <w:lang w:val="en-US"/>
        </w:rPr>
        <w:t>Nietzschean</w:t>
      </w:r>
      <w:r w:rsidRPr="00830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0F04">
        <w:rPr>
          <w:rFonts w:ascii="Times New Roman" w:hAnsi="Times New Roman" w:cs="Times New Roman"/>
          <w:sz w:val="24"/>
          <w:szCs w:val="24"/>
          <w:lang w:val="en-US"/>
        </w:rPr>
        <w:t>Dialectics</w:t>
      </w:r>
      <w:r w:rsidRPr="00830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0F0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830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0F04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830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0F04">
        <w:rPr>
          <w:rFonts w:ascii="Times New Roman" w:hAnsi="Times New Roman" w:cs="Times New Roman"/>
          <w:sz w:val="24"/>
          <w:szCs w:val="24"/>
          <w:lang w:val="en-US"/>
        </w:rPr>
        <w:t>Novels</w:t>
      </w:r>
      <w:r w:rsidRPr="00830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0F04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830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0F04">
        <w:rPr>
          <w:rFonts w:ascii="Times New Roman" w:hAnsi="Times New Roman" w:cs="Times New Roman"/>
          <w:sz w:val="24"/>
          <w:szCs w:val="24"/>
          <w:lang w:val="en-US"/>
        </w:rPr>
        <w:t>Mishima</w:t>
      </w:r>
      <w:r w:rsidRPr="00830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0F04">
        <w:rPr>
          <w:rFonts w:ascii="Times New Roman" w:hAnsi="Times New Roman" w:cs="Times New Roman"/>
          <w:sz w:val="24"/>
          <w:szCs w:val="24"/>
          <w:lang w:val="en-US"/>
        </w:rPr>
        <w:t>Yukio</w:t>
      </w:r>
      <w:r w:rsidRPr="00830A76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Pr="00EF0F04">
        <w:rPr>
          <w:rFonts w:ascii="Times New Roman" w:hAnsi="Times New Roman" w:cs="Times New Roman"/>
          <w:sz w:val="24"/>
          <w:szCs w:val="24"/>
          <w:lang w:val="en-US"/>
        </w:rPr>
        <w:t>Hamburg</w:t>
      </w:r>
      <w:r w:rsidR="00830A7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30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0F04">
        <w:rPr>
          <w:rFonts w:ascii="Times New Roman" w:hAnsi="Times New Roman" w:cs="Times New Roman"/>
          <w:sz w:val="24"/>
          <w:szCs w:val="24"/>
          <w:lang w:val="en-US"/>
        </w:rPr>
        <w:t>Universit</w:t>
      </w:r>
      <w:r w:rsidRPr="00830A76">
        <w:rPr>
          <w:rFonts w:ascii="Times New Roman" w:hAnsi="Times New Roman" w:cs="Times New Roman"/>
          <w:sz w:val="24"/>
          <w:szCs w:val="24"/>
          <w:lang w:val="en-US"/>
        </w:rPr>
        <w:t>ä</w:t>
      </w:r>
      <w:r w:rsidRPr="00EF0F04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830A7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F0F04">
        <w:rPr>
          <w:rFonts w:ascii="Times New Roman" w:hAnsi="Times New Roman" w:cs="Times New Roman"/>
          <w:sz w:val="24"/>
          <w:szCs w:val="24"/>
          <w:lang w:val="en-US"/>
        </w:rPr>
        <w:t>Hamburg</w:t>
      </w:r>
      <w:r w:rsidRPr="00830A76">
        <w:rPr>
          <w:rFonts w:ascii="Times New Roman" w:hAnsi="Times New Roman" w:cs="Times New Roman"/>
          <w:sz w:val="24"/>
          <w:szCs w:val="24"/>
          <w:lang w:val="en-US"/>
        </w:rPr>
        <w:t>, 1</w:t>
      </w:r>
      <w:r w:rsidR="00830A76">
        <w:rPr>
          <w:rFonts w:ascii="Times New Roman" w:hAnsi="Times New Roman" w:cs="Times New Roman"/>
          <w:sz w:val="24"/>
          <w:szCs w:val="24"/>
          <w:lang w:val="en-US"/>
        </w:rPr>
        <w:t>991. Р</w:t>
      </w:r>
      <w:r w:rsidR="00830A76" w:rsidRPr="00830A76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EF0F04">
        <w:rPr>
          <w:rFonts w:ascii="Times New Roman" w:hAnsi="Times New Roman" w:cs="Times New Roman"/>
          <w:sz w:val="24"/>
          <w:szCs w:val="24"/>
          <w:lang w:val="en-US"/>
        </w:rPr>
        <w:t xml:space="preserve"> 17-40.</w:t>
      </w:r>
    </w:p>
    <w:sectPr w:rsidR="00EF0F04" w:rsidRPr="00EF0F04" w:rsidSect="005C11E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27C63B3" w16cex:dateUtc="2026-02-23T10:34:00Z"/>
  <w16cex:commentExtensible w16cex:durableId="131E7713" w16cex:dateUtc="2026-02-23T10:34:00Z"/>
  <w16cex:commentExtensible w16cex:durableId="49FB96B2" w16cex:dateUtc="2026-02-23T10:35:00Z"/>
  <w16cex:commentExtensible w16cex:durableId="6797559D" w16cex:dateUtc="2026-02-23T10:36:00Z"/>
  <w16cex:commentExtensible w16cex:durableId="56D6204F" w16cex:dateUtc="2026-02-23T10:36:00Z"/>
  <w16cex:commentExtensible w16cex:durableId="14A170E8" w16cex:dateUtc="2026-02-23T10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3EE987" w16cid:durableId="427C63B3"/>
  <w16cid:commentId w16cid:paraId="57F50A6B" w16cid:durableId="131E7713"/>
  <w16cid:commentId w16cid:paraId="088482F5" w16cid:durableId="49FB96B2"/>
  <w16cid:commentId w16cid:paraId="003B3D28" w16cid:durableId="6797559D"/>
  <w16cid:commentId w16cid:paraId="283C3027" w16cid:durableId="56D6204F"/>
  <w16cid:commentId w16cid:paraId="64FE1323" w16cid:durableId="14A170E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30997"/>
    <w:multiLevelType w:val="hybridMultilevel"/>
    <w:tmpl w:val="357AE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49341E39"/>
    <w:multiLevelType w:val="hybridMultilevel"/>
    <w:tmpl w:val="6F4671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D26"/>
    <w:rsid w:val="000E794E"/>
    <w:rsid w:val="002F14B2"/>
    <w:rsid w:val="00325C19"/>
    <w:rsid w:val="00491DD3"/>
    <w:rsid w:val="004D33CB"/>
    <w:rsid w:val="00535FBF"/>
    <w:rsid w:val="00571390"/>
    <w:rsid w:val="005C11E8"/>
    <w:rsid w:val="00611D26"/>
    <w:rsid w:val="00693488"/>
    <w:rsid w:val="00830A76"/>
    <w:rsid w:val="00A52ACF"/>
    <w:rsid w:val="00A87322"/>
    <w:rsid w:val="00D477B3"/>
    <w:rsid w:val="00DC40B0"/>
    <w:rsid w:val="00E777A6"/>
    <w:rsid w:val="00EF0F04"/>
    <w:rsid w:val="00FE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E3316"/>
  <w15:chartTrackingRefBased/>
  <w15:docId w15:val="{035924B1-0CB7-4561-A6C6-9EDA060C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0F0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5C11E8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5C11E8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5C11E8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C11E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C11E8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5C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25C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2026-02-23T10:42:00Z</dcterms:created>
  <dcterms:modified xsi:type="dcterms:W3CDTF">2026-02-23T10:42:00Z</dcterms:modified>
</cp:coreProperties>
</file>