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72B2" w14:textId="77777777" w:rsidR="00F31882" w:rsidRPr="007F651D" w:rsidRDefault="00F31882" w:rsidP="00F3188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Cs/>
        </w:rPr>
      </w:pPr>
      <w:r w:rsidRPr="007F651D">
        <w:rPr>
          <w:rFonts w:ascii="Times New Roman" w:hAnsi="Times New Roman" w:cs="Times New Roman"/>
          <w:b/>
          <w:bCs/>
          <w:iCs/>
        </w:rPr>
        <w:t>Гипертекстовая художественная литература в диахроническом аспекте: от простых структур до технологий искусственного интеллекта</w:t>
      </w:r>
    </w:p>
    <w:p w14:paraId="7E101909" w14:textId="77777777" w:rsidR="00F31882" w:rsidRPr="007F651D" w:rsidRDefault="00F31882" w:rsidP="00F318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F651D">
        <w:rPr>
          <w:rFonts w:ascii="Times New Roman" w:hAnsi="Times New Roman" w:cs="Times New Roman"/>
          <w:b/>
          <w:bCs/>
          <w:i/>
          <w:iCs/>
        </w:rPr>
        <w:t>Юдина Ксения Владимировна</w:t>
      </w:r>
    </w:p>
    <w:p w14:paraId="4A9D7092" w14:textId="77777777" w:rsidR="00F31882" w:rsidRPr="007F651D" w:rsidRDefault="00F31882" w:rsidP="00F3188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F651D">
        <w:rPr>
          <w:rFonts w:ascii="Times New Roman" w:hAnsi="Times New Roman" w:cs="Times New Roman"/>
          <w:i/>
          <w:iCs/>
        </w:rPr>
        <w:t>Студент</w:t>
      </w:r>
    </w:p>
    <w:p w14:paraId="14F46616" w14:textId="77777777" w:rsidR="00F31882" w:rsidRPr="007F651D" w:rsidRDefault="00F31882" w:rsidP="00F3188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F651D">
        <w:rPr>
          <w:rFonts w:ascii="Times New Roman" w:hAnsi="Times New Roman" w:cs="Times New Roman"/>
          <w:i/>
        </w:rPr>
        <w:t>Челябинский государственный университет, факультет лингвистики и перевода, Челябинск, Россия</w:t>
      </w:r>
    </w:p>
    <w:p w14:paraId="7EFD13AF" w14:textId="77777777" w:rsidR="00F31882" w:rsidRPr="007F651D" w:rsidRDefault="00F31882" w:rsidP="00F318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  <w:i/>
          <w:iCs/>
        </w:rPr>
        <w:t>E–mail:</w:t>
      </w:r>
      <w:r>
        <w:rPr>
          <w:rFonts w:ascii="Times New Roman" w:hAnsi="Times New Roman" w:cs="Times New Roman"/>
          <w:i/>
          <w:iCs/>
          <w:lang w:val="en-US"/>
        </w:rPr>
        <w:t>y</w:t>
      </w:r>
      <w:r w:rsidRPr="007F651D">
        <w:rPr>
          <w:rFonts w:ascii="Times New Roman" w:hAnsi="Times New Roman" w:cs="Times New Roman"/>
          <w:i/>
          <w:lang w:val="en-US"/>
        </w:rPr>
        <w:t>udinak</w:t>
      </w:r>
      <w:r w:rsidRPr="007F651D">
        <w:rPr>
          <w:rFonts w:ascii="Times New Roman" w:hAnsi="Times New Roman" w:cs="Times New Roman"/>
          <w:i/>
        </w:rPr>
        <w:t>14@</w:t>
      </w:r>
      <w:r w:rsidRPr="007F651D">
        <w:rPr>
          <w:rFonts w:ascii="Times New Roman" w:hAnsi="Times New Roman" w:cs="Times New Roman"/>
          <w:i/>
          <w:lang w:val="en-US"/>
        </w:rPr>
        <w:t>gmail</w:t>
      </w:r>
      <w:r w:rsidRPr="007F651D">
        <w:rPr>
          <w:rFonts w:ascii="Times New Roman" w:hAnsi="Times New Roman" w:cs="Times New Roman"/>
          <w:i/>
        </w:rPr>
        <w:t>.</w:t>
      </w:r>
      <w:r w:rsidRPr="007F651D">
        <w:rPr>
          <w:rFonts w:ascii="Times New Roman" w:hAnsi="Times New Roman" w:cs="Times New Roman"/>
          <w:i/>
          <w:lang w:val="en-US"/>
        </w:rPr>
        <w:t>com</w:t>
      </w:r>
    </w:p>
    <w:p w14:paraId="4DE91B88" w14:textId="77777777" w:rsidR="00F31882" w:rsidRPr="007F651D" w:rsidRDefault="00F31882" w:rsidP="00F31882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iCs/>
        </w:rPr>
      </w:pPr>
    </w:p>
    <w:p w14:paraId="02D20D19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Гипертекстовая художественная литература представляет собой новаторский жанр в области литературы, который активно реализуется в эпоху цифровых технологий.</w:t>
      </w:r>
    </w:p>
    <w:p w14:paraId="4F4D1FA5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Материалом исследования послужила книга-игра Р. Л. Стайна серии «</w:t>
      </w:r>
      <w:r w:rsidRPr="007F651D">
        <w:rPr>
          <w:rFonts w:ascii="Times New Roman" w:hAnsi="Times New Roman" w:cs="Times New Roman"/>
          <w:lang w:val="en-US"/>
        </w:rPr>
        <w:t>Give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Yourself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Goosebumps</w:t>
      </w:r>
      <w:r w:rsidRPr="007F651D">
        <w:rPr>
          <w:rFonts w:ascii="Times New Roman" w:hAnsi="Times New Roman" w:cs="Times New Roman"/>
        </w:rPr>
        <w:t xml:space="preserve">», интерактивные новеллы онлайн-издательства </w:t>
      </w:r>
      <w:r w:rsidRPr="007F651D">
        <w:rPr>
          <w:rFonts w:ascii="Times New Roman" w:hAnsi="Times New Roman" w:cs="Times New Roman"/>
          <w:lang w:val="en-US"/>
        </w:rPr>
        <w:t>Choice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of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Games</w:t>
      </w:r>
      <w:r w:rsidRPr="007F651D">
        <w:rPr>
          <w:rFonts w:ascii="Times New Roman" w:hAnsi="Times New Roman" w:cs="Times New Roman"/>
        </w:rPr>
        <w:t xml:space="preserve">, а также интерактивные истории, сгенерированные искусственным интеллектом на платформе </w:t>
      </w:r>
      <w:r w:rsidRPr="007F651D">
        <w:rPr>
          <w:rFonts w:ascii="Times New Roman" w:hAnsi="Times New Roman" w:cs="Times New Roman"/>
          <w:lang w:val="en-US"/>
        </w:rPr>
        <w:t>AI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Dungeon</w:t>
      </w:r>
      <w:r w:rsidRPr="007F651D">
        <w:rPr>
          <w:rFonts w:ascii="Times New Roman" w:hAnsi="Times New Roman" w:cs="Times New Roman"/>
        </w:rPr>
        <w:t>.</w:t>
      </w:r>
    </w:p>
    <w:p w14:paraId="5CC3D32F" w14:textId="6F50126B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Термин «гипертекст» ввел Т. Нельсон в 1960-х годах, определяя его и как форму электронного текста, и как потенциально новый вид оформления информации. Под «гипертекстом» он понимает непоследовательный текст, который «разветвляется», предоставляя читателю множество вариантов на выбор и который лучше доступен в электронном виде [1].</w:t>
      </w:r>
    </w:p>
    <w:p w14:paraId="5F89A58A" w14:textId="1C856498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Одним из основных определений «гипертекста» является описание «идеального текста» Р. Барта: «идеальный текст пронизан сетью бесчисленных, переплетающихся между собой внутренних ходов, не имеющих друг над другом власти; он являет собой галактику означающих, а не структуру означаемых; этим сугубо множественным текстом способны завладеть различные смысловые системы, однако их круг не замкнут, ибо мера таких систем – бесконечность самого языка» [2].</w:t>
      </w:r>
    </w:p>
    <w:p w14:paraId="3EA07573" w14:textId="15F33E0B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Опираясь на исследование форм гипертекстуального повествования Дж. Ландоу [3], можно выделить следующие критерии анализа гипертекста:</w:t>
      </w:r>
    </w:p>
    <w:p w14:paraId="2CC6A035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1. Степень вовлеченности читателя, его выбор и возможности для взаимодействия с текстом.</w:t>
      </w:r>
    </w:p>
    <w:p w14:paraId="5AFCEC84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2. Структура гипертекста, организация лексий.</w:t>
      </w:r>
    </w:p>
    <w:p w14:paraId="340A66EF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3. Наличие и характер экстралингвистических элементов, таких как изображения или звук.</w:t>
      </w:r>
    </w:p>
    <w:p w14:paraId="0E1BB6A5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4. Многообразие и вариативность литературных элементов, таких как сюжет, характеры персонажей, обстановка и другие аспекты повествования.</w:t>
      </w:r>
    </w:p>
    <w:p w14:paraId="583A86EC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 xml:space="preserve">В данной работе мы рассмотрим, как изменился жанр художественной гипертекстовой литературы с начала </w:t>
      </w:r>
      <w:r w:rsidRPr="007F651D">
        <w:rPr>
          <w:rFonts w:ascii="Times New Roman" w:hAnsi="Times New Roman" w:cs="Times New Roman"/>
          <w:lang w:val="en-US"/>
        </w:rPr>
        <w:t>XXI</w:t>
      </w:r>
      <w:r w:rsidRPr="007F651D">
        <w:rPr>
          <w:rFonts w:ascii="Times New Roman" w:hAnsi="Times New Roman" w:cs="Times New Roman"/>
        </w:rPr>
        <w:t xml:space="preserve"> века и по сегодняшний день. </w:t>
      </w:r>
    </w:p>
    <w:p w14:paraId="5856E14D" w14:textId="4986CA58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Исследуя взаимодействие читателя с текстом, прежде всего, нужно выделить технические свойства анализируемых объектов. Работы Стайна издаются в печатном и оцифрованном вариантах. В конце каждой лексии читателя либо перенаправляют на конкретную страницу, либо предоставляют выбор и прилагают к каждому варианту отдельную страницу: «</w:t>
      </w:r>
      <w:r w:rsidRPr="007F651D">
        <w:rPr>
          <w:rFonts w:ascii="Times New Roman" w:hAnsi="Times New Roman" w:cs="Times New Roman"/>
          <w:lang w:val="en-US"/>
        </w:rPr>
        <w:t>If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you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want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to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escape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from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this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place</w:t>
      </w:r>
      <w:r w:rsidRPr="007F651D">
        <w:rPr>
          <w:rFonts w:ascii="Times New Roman" w:hAnsi="Times New Roman" w:cs="Times New Roman"/>
        </w:rPr>
        <w:t xml:space="preserve">, </w:t>
      </w:r>
      <w:r w:rsidRPr="007F651D">
        <w:rPr>
          <w:rFonts w:ascii="Times New Roman" w:hAnsi="Times New Roman" w:cs="Times New Roman"/>
          <w:lang w:val="en-US"/>
        </w:rPr>
        <w:t>turn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to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PAGE</w:t>
      </w:r>
      <w:r w:rsidRPr="007F651D">
        <w:rPr>
          <w:rFonts w:ascii="Times New Roman" w:hAnsi="Times New Roman" w:cs="Times New Roman"/>
        </w:rPr>
        <w:t xml:space="preserve"> 79» [4].</w:t>
      </w:r>
    </w:p>
    <w:p w14:paraId="180E3173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 xml:space="preserve">С развитием технологий и появлением программы </w:t>
      </w:r>
      <w:r w:rsidRPr="007F651D">
        <w:rPr>
          <w:rFonts w:ascii="Times New Roman" w:hAnsi="Times New Roman" w:cs="Times New Roman"/>
          <w:lang w:val="en-US"/>
        </w:rPr>
        <w:t>ChoiceScript</w:t>
      </w:r>
      <w:r w:rsidRPr="007F651D">
        <w:rPr>
          <w:rFonts w:ascii="Times New Roman" w:hAnsi="Times New Roman" w:cs="Times New Roman"/>
        </w:rPr>
        <w:t xml:space="preserve">, мы можем проследить ряд изменений и улучшений по данному критерию. Во-первых, формат интерактивной литературы компании </w:t>
      </w:r>
      <w:r w:rsidRPr="007F651D">
        <w:rPr>
          <w:rFonts w:ascii="Times New Roman" w:hAnsi="Times New Roman" w:cs="Times New Roman"/>
          <w:lang w:val="en-US"/>
        </w:rPr>
        <w:t>Choice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of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Games</w:t>
      </w:r>
      <w:r w:rsidRPr="007F651D">
        <w:rPr>
          <w:rFonts w:ascii="Times New Roman" w:hAnsi="Times New Roman" w:cs="Times New Roman"/>
        </w:rPr>
        <w:t xml:space="preserve"> полностью электронный. В связи с этим происходят изменения в оформлении анкорных ссылок и возможностей выбора для читателя. В конце лексии, где читателю необходимо перейти к следующему фрагменту без элемента выбора, используются два вида анкорных ссылок: в большинстве историй применяются ссылки с анкором «</w:t>
      </w:r>
      <w:r w:rsidRPr="007F651D">
        <w:rPr>
          <w:rFonts w:ascii="Times New Roman" w:hAnsi="Times New Roman" w:cs="Times New Roman"/>
          <w:lang w:val="en-US"/>
        </w:rPr>
        <w:t>Next</w:t>
      </w:r>
      <w:r w:rsidRPr="007F651D">
        <w:rPr>
          <w:rFonts w:ascii="Times New Roman" w:hAnsi="Times New Roman" w:cs="Times New Roman"/>
        </w:rPr>
        <w:t>» – они не имеют смыслового отношения к истории и не дают представления о том, что ждет читателя в следующей лексии. В более поздних работах для повышения иммерсивности авторы сделали анкорные ссылки для каждой «безвыборной» лексии индивидуальными, но не превышающими трех-четырех слов для удобства их восприятия: «</w:t>
      </w:r>
      <w:r w:rsidRPr="007F651D">
        <w:rPr>
          <w:rFonts w:ascii="Times New Roman" w:hAnsi="Times New Roman" w:cs="Times New Roman"/>
          <w:lang w:val="en-US"/>
        </w:rPr>
        <w:t>Thirty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Minutes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Later</w:t>
      </w:r>
      <w:r w:rsidRPr="007F651D">
        <w:rPr>
          <w:rFonts w:ascii="Times New Roman" w:hAnsi="Times New Roman" w:cs="Times New Roman"/>
        </w:rPr>
        <w:t>», «</w:t>
      </w:r>
      <w:r w:rsidRPr="007F651D">
        <w:rPr>
          <w:rFonts w:ascii="Times New Roman" w:hAnsi="Times New Roman" w:cs="Times New Roman"/>
          <w:lang w:val="en-US"/>
        </w:rPr>
        <w:t>The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Door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Slams</w:t>
      </w:r>
      <w:r w:rsidRPr="007F651D">
        <w:rPr>
          <w:rFonts w:ascii="Times New Roman" w:hAnsi="Times New Roman" w:cs="Times New Roman"/>
        </w:rPr>
        <w:t>» или «</w:t>
      </w:r>
      <w:r w:rsidRPr="007F651D">
        <w:rPr>
          <w:rFonts w:ascii="Times New Roman" w:hAnsi="Times New Roman" w:cs="Times New Roman"/>
          <w:lang w:val="en-US"/>
        </w:rPr>
        <w:t>Step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Forward</w:t>
      </w:r>
      <w:r w:rsidRPr="007F651D">
        <w:rPr>
          <w:rFonts w:ascii="Times New Roman" w:hAnsi="Times New Roman" w:cs="Times New Roman"/>
        </w:rPr>
        <w:t>».</w:t>
      </w:r>
    </w:p>
    <w:p w14:paraId="738BC085" w14:textId="7562F8AC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lastRenderedPageBreak/>
        <w:t xml:space="preserve">Еще одно изменение в формулировке действий читателя на выбор: если в книгах Стайна используются условные предложения с указанием страницы, то в новеллах </w:t>
      </w:r>
      <w:r w:rsidRPr="007F651D">
        <w:rPr>
          <w:rFonts w:ascii="Times New Roman" w:hAnsi="Times New Roman" w:cs="Times New Roman"/>
          <w:lang w:val="en-US"/>
        </w:rPr>
        <w:t>Choice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of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Games</w:t>
      </w:r>
      <w:r w:rsidRPr="007F651D">
        <w:rPr>
          <w:rFonts w:ascii="Times New Roman" w:hAnsi="Times New Roman" w:cs="Times New Roman"/>
        </w:rPr>
        <w:t xml:space="preserve"> списку возможных действий может предшествовать вопрос от автора, например, «</w:t>
      </w:r>
      <w:r w:rsidRPr="007F651D">
        <w:rPr>
          <w:rFonts w:ascii="Times New Roman" w:hAnsi="Times New Roman" w:cs="Times New Roman"/>
          <w:lang w:val="en-US"/>
        </w:rPr>
        <w:t>How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do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you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defend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yourself</w:t>
      </w:r>
      <w:r w:rsidRPr="007F651D">
        <w:rPr>
          <w:rFonts w:ascii="Times New Roman" w:hAnsi="Times New Roman" w:cs="Times New Roman"/>
        </w:rPr>
        <w:t xml:space="preserve">, </w:t>
      </w:r>
      <w:r w:rsidRPr="007F651D">
        <w:rPr>
          <w:rFonts w:ascii="Times New Roman" w:hAnsi="Times New Roman" w:cs="Times New Roman"/>
          <w:lang w:val="en-US"/>
        </w:rPr>
        <w:t>O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mighty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dragon</w:t>
      </w:r>
      <w:r w:rsidRPr="007F651D">
        <w:rPr>
          <w:rFonts w:ascii="Times New Roman" w:hAnsi="Times New Roman" w:cs="Times New Roman"/>
        </w:rPr>
        <w:t xml:space="preserve">?» [5], либо в конце лексии читателю сразу предлагаются действия или реплики на выбор, не прерывая ход истории на «голос автора». </w:t>
      </w:r>
    </w:p>
    <w:p w14:paraId="5365B3EA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 xml:space="preserve">Технологии искусственного интеллекта представили новый и во многом отличный от анализируемых ранее книг формат интерактивной литературы. Это касается роли читателя и его возможности выбора пути повествования. В отличие от предыдущих работ, в историях </w:t>
      </w:r>
      <w:r w:rsidRPr="007F651D">
        <w:rPr>
          <w:rFonts w:ascii="Times New Roman" w:hAnsi="Times New Roman" w:cs="Times New Roman"/>
          <w:lang w:val="en-US"/>
        </w:rPr>
        <w:t>AI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Dungeon</w:t>
      </w:r>
      <w:r w:rsidRPr="007F651D">
        <w:rPr>
          <w:rFonts w:ascii="Times New Roman" w:hAnsi="Times New Roman" w:cs="Times New Roman"/>
        </w:rPr>
        <w:t xml:space="preserve"> варианты выбора устанавливаются читателем, ограниченный список заранее подготовленных вариантов действий персонажа не предоставляется. В конце фрагмента, сгенерированного искусственным интеллектом, читатель может описать дальнейшие действия или реплику своего героя. Так, читатель создает уникальный сюжет в режиме реального времени, являясь в то же время и автором истории – границы между автором и читателем, в сравнении с другими формами гипертекста, максимально децентрализованы. Все анализируемые истории имеют лабиринтную структуру, из этого следует множественность концовок. В случае с гипертекстом </w:t>
      </w:r>
      <w:r w:rsidRPr="007F651D">
        <w:rPr>
          <w:rFonts w:ascii="Times New Roman" w:hAnsi="Times New Roman" w:cs="Times New Roman"/>
          <w:lang w:val="en-US"/>
        </w:rPr>
        <w:t>AI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Dungeon</w:t>
      </w:r>
      <w:r w:rsidRPr="007F651D">
        <w:rPr>
          <w:rFonts w:ascii="Times New Roman" w:hAnsi="Times New Roman" w:cs="Times New Roman"/>
        </w:rPr>
        <w:t>, конец истории определяет только пользователь.</w:t>
      </w:r>
    </w:p>
    <w:p w14:paraId="7FB3ECC0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 xml:space="preserve">Последний аспект анализа – многообразие и вариативность литературных элементов. Значительно меняется способ создания персонажа, оформления обстановки и подобных деталей. В новеллах </w:t>
      </w:r>
      <w:r w:rsidRPr="007F651D">
        <w:rPr>
          <w:rFonts w:ascii="Times New Roman" w:hAnsi="Times New Roman" w:cs="Times New Roman"/>
          <w:lang w:val="en-US"/>
        </w:rPr>
        <w:t>Choice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of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Games</w:t>
      </w:r>
      <w:r w:rsidRPr="007F651D">
        <w:rPr>
          <w:rFonts w:ascii="Times New Roman" w:hAnsi="Times New Roman" w:cs="Times New Roman"/>
        </w:rPr>
        <w:t xml:space="preserve"> авторы стараются вводить данные детали постепенно в ходе истории и представлять их в контексте диалога персонажей и другими креативными способами. В </w:t>
      </w:r>
      <w:r w:rsidRPr="007F651D">
        <w:rPr>
          <w:rFonts w:ascii="Times New Roman" w:hAnsi="Times New Roman" w:cs="Times New Roman"/>
          <w:lang w:val="en-US"/>
        </w:rPr>
        <w:t>AI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Dungeon</w:t>
      </w:r>
      <w:r w:rsidRPr="007F651D">
        <w:rPr>
          <w:rFonts w:ascii="Times New Roman" w:hAnsi="Times New Roman" w:cs="Times New Roman"/>
        </w:rPr>
        <w:t xml:space="preserve"> большинство вышеупомянутых аспектов устанавливаются еще перед началом истории в форме опроса, без какого-либо художественного оформления, что снижает иммерсивность. </w:t>
      </w:r>
    </w:p>
    <w:p w14:paraId="348E6C4D" w14:textId="77777777" w:rsidR="00F31882" w:rsidRPr="007F651D" w:rsidRDefault="00F31882" w:rsidP="00F3188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 xml:space="preserve">Таким образом, в условиях развития цифровых технологий и внедрения искусственного интеллекта, будущее гипертекстовой художественной литературы является достаточно перспективным. На сегодняшний день </w:t>
      </w:r>
      <w:r w:rsidRPr="007F651D">
        <w:rPr>
          <w:rFonts w:ascii="Times New Roman" w:hAnsi="Times New Roman" w:cs="Times New Roman"/>
          <w:lang w:val="en-US"/>
        </w:rPr>
        <w:t>AI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Dungeon</w:t>
      </w:r>
      <w:r w:rsidRPr="007F651D">
        <w:rPr>
          <w:rFonts w:ascii="Times New Roman" w:hAnsi="Times New Roman" w:cs="Times New Roman"/>
        </w:rPr>
        <w:t xml:space="preserve"> считается одной из самых развитых и успешных платформ генеративного сторителлинга, однако все еще можно отметить ряд недостатков искусственного интеллекта в создании художественной литературы. Действительно актуальным на данный момент остается формат электронной интерактивной литературы, представленный на платформе </w:t>
      </w:r>
      <w:r w:rsidRPr="007F651D">
        <w:rPr>
          <w:rFonts w:ascii="Times New Roman" w:hAnsi="Times New Roman" w:cs="Times New Roman"/>
          <w:lang w:val="en-US"/>
        </w:rPr>
        <w:t>Choice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of</w:t>
      </w:r>
      <w:r w:rsidRPr="007F651D">
        <w:rPr>
          <w:rFonts w:ascii="Times New Roman" w:hAnsi="Times New Roman" w:cs="Times New Roman"/>
        </w:rPr>
        <w:t xml:space="preserve"> </w:t>
      </w:r>
      <w:r w:rsidRPr="007F651D">
        <w:rPr>
          <w:rFonts w:ascii="Times New Roman" w:hAnsi="Times New Roman" w:cs="Times New Roman"/>
          <w:lang w:val="en-US"/>
        </w:rPr>
        <w:t>Games</w:t>
      </w:r>
      <w:r w:rsidRPr="007F651D">
        <w:rPr>
          <w:rFonts w:ascii="Times New Roman" w:hAnsi="Times New Roman" w:cs="Times New Roman"/>
        </w:rPr>
        <w:t xml:space="preserve">. Именно такая форма гипертекста является базой для многих популярных компьютерных игр. </w:t>
      </w:r>
    </w:p>
    <w:p w14:paraId="56DD84D6" w14:textId="77777777" w:rsidR="00F31882" w:rsidRDefault="00F31882" w:rsidP="00F31882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</w:p>
    <w:p w14:paraId="0B3DEECC" w14:textId="77777777" w:rsidR="00F31882" w:rsidRPr="00E32EE0" w:rsidRDefault="00F31882" w:rsidP="00F3188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E32EE0">
        <w:rPr>
          <w:rFonts w:ascii="Times New Roman" w:hAnsi="Times New Roman" w:cs="Times New Roman"/>
          <w:b/>
          <w:bCs/>
        </w:rPr>
        <w:t>Список литературы</w:t>
      </w:r>
    </w:p>
    <w:p w14:paraId="61FEAE8C" w14:textId="77777777" w:rsidR="00F31882" w:rsidRPr="007F651D" w:rsidRDefault="00F31882" w:rsidP="00F31882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7F651D">
        <w:rPr>
          <w:rFonts w:ascii="Times New Roman" w:hAnsi="Times New Roman" w:cs="Times New Roman"/>
          <w:lang w:val="en-US"/>
        </w:rPr>
        <w:t>Nelson T.H. Complex information processing: a file structure for the complex, the changing and the indeterminate // Proceedings of the 1965 20th national conference (ACM '65). Association for Computing Machinery, New York, NY, USA, 1965. P. 84–100.</w:t>
      </w:r>
    </w:p>
    <w:p w14:paraId="027B11AC" w14:textId="77777777" w:rsidR="00F31882" w:rsidRPr="007F651D" w:rsidRDefault="00F31882" w:rsidP="00F31882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</w:rPr>
        <w:t>Барт Р. S/Z / пер. с фр.; под ред. Г.К. Косикова. 2-е изд., испр. Москва : Эдиториал УРСС, 2001. 232 с.</w:t>
      </w:r>
    </w:p>
    <w:p w14:paraId="46619AAC" w14:textId="77777777" w:rsidR="00F31882" w:rsidRPr="007F651D" w:rsidRDefault="00F31882" w:rsidP="00F31882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7F651D">
        <w:rPr>
          <w:rFonts w:ascii="Times New Roman" w:hAnsi="Times New Roman" w:cs="Times New Roman"/>
          <w:lang w:val="en-US"/>
        </w:rPr>
        <w:t>Landow G.P. Hypertext 3.0: New Media and Critical Theory in an Era of Globalization. Baltimore : The Johns Hopkins University Press, 2006. 450 p.</w:t>
      </w:r>
    </w:p>
    <w:p w14:paraId="29779241" w14:textId="77777777" w:rsidR="00F31882" w:rsidRPr="007F651D" w:rsidRDefault="00F31882" w:rsidP="00F31882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7F651D">
        <w:rPr>
          <w:rFonts w:ascii="Times New Roman" w:hAnsi="Times New Roman" w:cs="Times New Roman"/>
          <w:lang w:val="en-US"/>
        </w:rPr>
        <w:t>Stine R.L. Please don't feed the vampire! Scholastic Australia, 1997. 144 p.</w:t>
      </w:r>
    </w:p>
    <w:p w14:paraId="6B3282F4" w14:textId="77777777" w:rsidR="00F31882" w:rsidRPr="007F651D" w:rsidRDefault="00F31882" w:rsidP="00F31882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  <w:lang w:val="en-US"/>
        </w:rPr>
        <w:t xml:space="preserve">Choice of the Dragon // Choice of Games : </w:t>
      </w:r>
      <w:r w:rsidRPr="007F651D">
        <w:rPr>
          <w:rFonts w:ascii="Times New Roman" w:hAnsi="Times New Roman" w:cs="Times New Roman"/>
        </w:rPr>
        <w:t>сайт</w:t>
      </w:r>
      <w:r w:rsidRPr="007F651D">
        <w:rPr>
          <w:rFonts w:ascii="Times New Roman" w:hAnsi="Times New Roman" w:cs="Times New Roman"/>
          <w:lang w:val="en-US"/>
        </w:rPr>
        <w:t xml:space="preserve">. </w:t>
      </w:r>
      <w:r w:rsidRPr="007F651D">
        <w:rPr>
          <w:rFonts w:ascii="Times New Roman" w:hAnsi="Times New Roman" w:cs="Times New Roman"/>
        </w:rPr>
        <w:t>URL: http://www.choiceofgames.com/dragon/ (дата обращения: 30.10.202</w:t>
      </w:r>
      <w:r>
        <w:rPr>
          <w:rFonts w:ascii="Times New Roman" w:hAnsi="Times New Roman" w:cs="Times New Roman"/>
        </w:rPr>
        <w:t>5</w:t>
      </w:r>
      <w:r w:rsidRPr="007F651D">
        <w:rPr>
          <w:rFonts w:ascii="Times New Roman" w:hAnsi="Times New Roman" w:cs="Times New Roman"/>
        </w:rPr>
        <w:t>).</w:t>
      </w:r>
    </w:p>
    <w:p w14:paraId="0BD6C574" w14:textId="77777777" w:rsidR="00F31882" w:rsidRPr="007F651D" w:rsidRDefault="00F31882" w:rsidP="00F31882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F651D">
        <w:rPr>
          <w:rFonts w:ascii="Times New Roman" w:hAnsi="Times New Roman" w:cs="Times New Roman"/>
          <w:lang w:val="de-DE"/>
        </w:rPr>
        <w:t xml:space="preserve">AI Dungeon // AI Dungeon : </w:t>
      </w:r>
      <w:r w:rsidRPr="007F651D">
        <w:rPr>
          <w:rFonts w:ascii="Times New Roman" w:hAnsi="Times New Roman" w:cs="Times New Roman"/>
        </w:rPr>
        <w:t>сайт</w:t>
      </w:r>
      <w:r w:rsidRPr="007F651D">
        <w:rPr>
          <w:rFonts w:ascii="Times New Roman" w:hAnsi="Times New Roman" w:cs="Times New Roman"/>
          <w:lang w:val="de-DE"/>
        </w:rPr>
        <w:t xml:space="preserve">. </w:t>
      </w:r>
      <w:r w:rsidRPr="007F651D">
        <w:rPr>
          <w:rFonts w:ascii="Times New Roman" w:hAnsi="Times New Roman" w:cs="Times New Roman"/>
        </w:rPr>
        <w:t>URL: https://play.aidungeon.com/ (дата обращения: 30.10.202</w:t>
      </w:r>
      <w:r>
        <w:rPr>
          <w:rFonts w:ascii="Times New Roman" w:hAnsi="Times New Roman" w:cs="Times New Roman"/>
        </w:rPr>
        <w:t>5</w:t>
      </w:r>
      <w:r w:rsidRPr="007F651D">
        <w:rPr>
          <w:rFonts w:ascii="Times New Roman" w:hAnsi="Times New Roman" w:cs="Times New Roman"/>
        </w:rPr>
        <w:t>).</w:t>
      </w:r>
    </w:p>
    <w:p w14:paraId="49619B87" w14:textId="77777777" w:rsidR="00F31882" w:rsidRPr="007F651D" w:rsidRDefault="00F31882" w:rsidP="00F3188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</w:p>
    <w:p w14:paraId="2AAE958C" w14:textId="77777777" w:rsidR="00B51422" w:rsidRDefault="00B51422"/>
    <w:sectPr w:rsidR="00B51422" w:rsidSect="00F3188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77A8E"/>
    <w:multiLevelType w:val="hybridMultilevel"/>
    <w:tmpl w:val="254C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B6"/>
    <w:rsid w:val="00111091"/>
    <w:rsid w:val="003F02CC"/>
    <w:rsid w:val="005F26C6"/>
    <w:rsid w:val="00603E07"/>
    <w:rsid w:val="006D6776"/>
    <w:rsid w:val="00731A0A"/>
    <w:rsid w:val="00AB0BB6"/>
    <w:rsid w:val="00B51422"/>
    <w:rsid w:val="00F3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C12A"/>
  <w15:chartTrackingRefBased/>
  <w15:docId w15:val="{4032458B-B2A4-47C2-8B2D-DA1D6EA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882"/>
  </w:style>
  <w:style w:type="paragraph" w:styleId="1">
    <w:name w:val="heading 1"/>
    <w:basedOn w:val="a"/>
    <w:next w:val="a"/>
    <w:link w:val="10"/>
    <w:uiPriority w:val="9"/>
    <w:qFormat/>
    <w:rsid w:val="00AB0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B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B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B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B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B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B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B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0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Юдина</dc:creator>
  <cp:keywords/>
  <dc:description/>
  <cp:lastModifiedBy>Ксения Юдина</cp:lastModifiedBy>
  <cp:revision>3</cp:revision>
  <dcterms:created xsi:type="dcterms:W3CDTF">2026-02-23T20:30:00Z</dcterms:created>
  <dcterms:modified xsi:type="dcterms:W3CDTF">2026-02-24T16:50:00Z</dcterms:modified>
</cp:coreProperties>
</file>