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C2E2" w14:textId="0E9EF164" w:rsidR="002826BE" w:rsidRPr="002826BE" w:rsidRDefault="00282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2826BE">
        <w:rPr>
          <w:b/>
          <w:bCs/>
          <w:color w:val="000000"/>
        </w:rPr>
        <w:t>Г</w:t>
      </w:r>
      <w:r>
        <w:rPr>
          <w:b/>
          <w:bCs/>
          <w:color w:val="000000"/>
        </w:rPr>
        <w:t xml:space="preserve">ель-полимерные электролиты на основе поливинилового спирта и </w:t>
      </w:r>
      <w:proofErr w:type="spellStart"/>
      <w:r>
        <w:rPr>
          <w:b/>
          <w:bCs/>
          <w:color w:val="000000"/>
          <w:lang w:val="en-US"/>
        </w:rPr>
        <w:t>LiTFSI</w:t>
      </w:r>
      <w:proofErr w:type="spellEnd"/>
    </w:p>
    <w:p w14:paraId="00000002" w14:textId="01B21A94" w:rsidR="00130241" w:rsidRDefault="001D5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Савина В.В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Деянков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Д.А</w:t>
      </w:r>
      <w:r w:rsidR="00EB1F49">
        <w:rPr>
          <w:b/>
          <w:i/>
          <w:color w:val="000000"/>
        </w:rPr>
        <w:t>.</w:t>
      </w:r>
      <w:r w:rsidRPr="001D5FEA">
        <w:rPr>
          <w:b/>
          <w:color w:val="000000"/>
        </w:rPr>
        <w:t xml:space="preserve">, </w:t>
      </w:r>
      <w:r>
        <w:rPr>
          <w:b/>
          <w:color w:val="000000"/>
        </w:rPr>
        <w:t>Архипова Е.А., Иванов А.С.</w:t>
      </w:r>
    </w:p>
    <w:p w14:paraId="00000003" w14:textId="78867A7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D5FEA">
        <w:rPr>
          <w:i/>
          <w:color w:val="000000"/>
        </w:rPr>
        <w:t xml:space="preserve">3 </w:t>
      </w:r>
      <w:r>
        <w:rPr>
          <w:i/>
          <w:color w:val="000000"/>
        </w:rPr>
        <w:t>курс специалитета</w:t>
      </w:r>
    </w:p>
    <w:p w14:paraId="00000005" w14:textId="75F2C0C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7DAFFCE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C51035">
        <w:rPr>
          <w:i/>
          <w:color w:val="000000"/>
        </w:rPr>
        <w:t xml:space="preserve"> </w:t>
      </w:r>
      <w:r w:rsidR="0009758B">
        <w:rPr>
          <w:i/>
          <w:color w:val="000000"/>
          <w:u w:val="single"/>
        </w:rPr>
        <w:t>1</w:t>
      </w:r>
      <w:proofErr w:type="spellStart"/>
      <w:r w:rsidR="0009758B">
        <w:rPr>
          <w:i/>
          <w:color w:val="000000"/>
          <w:u w:val="single"/>
          <w:lang w:val="en-US"/>
        </w:rPr>
        <w:t>savii</w:t>
      </w:r>
      <w:proofErr w:type="spellEnd"/>
      <w:r w:rsidR="0009758B" w:rsidRPr="0009758B">
        <w:rPr>
          <w:i/>
          <w:color w:val="000000"/>
          <w:u w:val="single"/>
        </w:rPr>
        <w:t>1</w:t>
      </w:r>
      <w:r w:rsidR="0009758B">
        <w:rPr>
          <w:i/>
          <w:color w:val="000000"/>
          <w:u w:val="single"/>
          <w:lang w:val="en-US"/>
        </w:rPr>
        <w:t>vi</w:t>
      </w:r>
      <w:r w:rsidR="0009758B" w:rsidRPr="0009758B">
        <w:rPr>
          <w:i/>
          <w:color w:val="000000"/>
          <w:u w:val="single"/>
        </w:rPr>
        <w:t>1@</w:t>
      </w:r>
      <w:proofErr w:type="spellStart"/>
      <w:r w:rsidR="0009758B">
        <w:rPr>
          <w:i/>
          <w:color w:val="000000"/>
          <w:u w:val="single"/>
          <w:lang w:val="en-US"/>
        </w:rPr>
        <w:t>gmail</w:t>
      </w:r>
      <w:proofErr w:type="spellEnd"/>
      <w:r w:rsidR="0009758B" w:rsidRPr="0009758B">
        <w:rPr>
          <w:i/>
          <w:color w:val="000000"/>
          <w:u w:val="single"/>
        </w:rPr>
        <w:t>.</w:t>
      </w:r>
      <w:r w:rsidR="0009758B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71B71AD9" w14:textId="0F666E6E" w:rsidR="00566F22" w:rsidRPr="002B4958" w:rsidRDefault="0009758B" w:rsidP="002B4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B4958">
        <w:rPr>
          <w:color w:val="000000"/>
        </w:rPr>
        <w:t xml:space="preserve">Перспективным направлением </w:t>
      </w:r>
      <w:r w:rsidR="001D7EFB">
        <w:rPr>
          <w:color w:val="000000"/>
        </w:rPr>
        <w:t>при разработке</w:t>
      </w:r>
      <w:r w:rsidR="002B4958">
        <w:rPr>
          <w:color w:val="000000"/>
        </w:rPr>
        <w:t xml:space="preserve"> эффективных систем хранени</w:t>
      </w:r>
      <w:r w:rsidR="00A758DE">
        <w:rPr>
          <w:color w:val="000000"/>
        </w:rPr>
        <w:t>я энергии</w:t>
      </w:r>
      <w:r w:rsidR="002B4958">
        <w:rPr>
          <w:color w:val="000000"/>
        </w:rPr>
        <w:t xml:space="preserve"> </w:t>
      </w:r>
      <w:r w:rsidRPr="002B4958">
        <w:rPr>
          <w:color w:val="000000"/>
        </w:rPr>
        <w:t>считаются суперконденсаторы</w:t>
      </w:r>
      <w:r w:rsidR="002B4958" w:rsidRPr="002B4958">
        <w:rPr>
          <w:color w:val="000000"/>
        </w:rPr>
        <w:t xml:space="preserve"> (СК)</w:t>
      </w:r>
      <w:r w:rsidRPr="002B4958">
        <w:rPr>
          <w:color w:val="000000"/>
        </w:rPr>
        <w:t>, которые привлекают к себе внимание быстрой зарядкой</w:t>
      </w:r>
      <w:r w:rsidR="00AA1D49" w:rsidRPr="00AA1D49">
        <w:rPr>
          <w:color w:val="000000"/>
        </w:rPr>
        <w:t xml:space="preserve">, </w:t>
      </w:r>
      <w:r w:rsidRPr="002B4958">
        <w:rPr>
          <w:color w:val="000000"/>
        </w:rPr>
        <w:t>высокой удельной мощност</w:t>
      </w:r>
      <w:r w:rsidR="007B18D7">
        <w:rPr>
          <w:color w:val="000000"/>
        </w:rPr>
        <w:t>ью</w:t>
      </w:r>
      <w:r w:rsidR="00AA1D49" w:rsidRPr="00AA1D49">
        <w:rPr>
          <w:color w:val="000000"/>
        </w:rPr>
        <w:t xml:space="preserve">, </w:t>
      </w:r>
      <w:r w:rsidRPr="002B4958">
        <w:rPr>
          <w:color w:val="000000"/>
        </w:rPr>
        <w:t>электрохимической стабильност</w:t>
      </w:r>
      <w:r w:rsidR="007B18D7">
        <w:rPr>
          <w:color w:val="000000"/>
        </w:rPr>
        <w:t>ью</w:t>
      </w:r>
      <w:r w:rsidRPr="002B4958">
        <w:rPr>
          <w:color w:val="000000"/>
        </w:rPr>
        <w:t xml:space="preserve"> и длительн</w:t>
      </w:r>
      <w:r w:rsidR="007B18D7">
        <w:rPr>
          <w:color w:val="000000"/>
        </w:rPr>
        <w:t>ым</w:t>
      </w:r>
      <w:r w:rsidRPr="002B4958">
        <w:rPr>
          <w:color w:val="000000"/>
        </w:rPr>
        <w:t xml:space="preserve"> срок</w:t>
      </w:r>
      <w:r w:rsidR="007B18D7">
        <w:rPr>
          <w:color w:val="000000"/>
        </w:rPr>
        <w:t>ом</w:t>
      </w:r>
      <w:r w:rsidRPr="002B4958">
        <w:rPr>
          <w:color w:val="000000"/>
        </w:rPr>
        <w:t xml:space="preserve"> службы</w:t>
      </w:r>
      <w:r w:rsidR="00AA1D49" w:rsidRPr="00AA1D49">
        <w:rPr>
          <w:color w:val="000000"/>
        </w:rPr>
        <w:t xml:space="preserve"> </w:t>
      </w:r>
      <w:r w:rsidR="001D5FEA" w:rsidRPr="002B4958">
        <w:rPr>
          <w:color w:val="000000"/>
        </w:rPr>
        <w:t>[1,2]</w:t>
      </w:r>
      <w:r w:rsidRPr="002B4958">
        <w:rPr>
          <w:color w:val="000000"/>
        </w:rPr>
        <w:t xml:space="preserve">. </w:t>
      </w:r>
      <w:r w:rsidR="00AA1D49">
        <w:rPr>
          <w:color w:val="000000"/>
        </w:rPr>
        <w:t>Эксплуатационные</w:t>
      </w:r>
      <w:r w:rsidRPr="002B4958">
        <w:rPr>
          <w:color w:val="000000"/>
        </w:rPr>
        <w:t xml:space="preserve"> характеристики </w:t>
      </w:r>
      <w:r w:rsidR="007B18D7">
        <w:rPr>
          <w:color w:val="000000"/>
        </w:rPr>
        <w:t xml:space="preserve">СК </w:t>
      </w:r>
      <w:r w:rsidRPr="002B4958">
        <w:rPr>
          <w:color w:val="000000"/>
        </w:rPr>
        <w:t xml:space="preserve">зависят от типа электролита и свойств </w:t>
      </w:r>
      <w:r w:rsidR="002B4958" w:rsidRPr="002B4958">
        <w:rPr>
          <w:color w:val="000000"/>
        </w:rPr>
        <w:t>электродного</w:t>
      </w:r>
      <w:r w:rsidRPr="002B4958">
        <w:rPr>
          <w:color w:val="000000"/>
        </w:rPr>
        <w:t xml:space="preserve"> материала. </w:t>
      </w:r>
      <w:r w:rsidR="002B4958" w:rsidRPr="002B4958">
        <w:t xml:space="preserve">Одним из </w:t>
      </w:r>
      <w:r w:rsidR="001D7EFB">
        <w:t>методов</w:t>
      </w:r>
      <w:r w:rsidR="002B4958" w:rsidRPr="002B4958">
        <w:t xml:space="preserve"> улучшения </w:t>
      </w:r>
      <w:r w:rsidR="0052120B">
        <w:t xml:space="preserve">эксплуатационных параметров </w:t>
      </w:r>
      <w:r w:rsidR="002B4958" w:rsidRPr="002B4958">
        <w:t xml:space="preserve">СК является использование </w:t>
      </w:r>
      <w:r w:rsidR="0052120B">
        <w:t>гель-полимерных электролитов (</w:t>
      </w:r>
      <w:r w:rsidR="002B4958" w:rsidRPr="002B4958">
        <w:t>ГПЭ</w:t>
      </w:r>
      <w:r w:rsidR="0052120B">
        <w:t>)</w:t>
      </w:r>
      <w:r w:rsidR="001D7EFB">
        <w:t>. Такие системы</w:t>
      </w:r>
      <w:r w:rsidR="002B4958" w:rsidRPr="002B4958">
        <w:t xml:space="preserve"> </w:t>
      </w:r>
      <w:r w:rsidR="001D7EFB">
        <w:t>объединяют</w:t>
      </w:r>
      <w:r w:rsidR="002B4958" w:rsidRPr="002B4958">
        <w:t xml:space="preserve"> преимущества жидких и твердых электролитов</w:t>
      </w:r>
      <w:r w:rsidR="001D7EFB">
        <w:rPr>
          <w:color w:val="000000"/>
        </w:rPr>
        <w:t xml:space="preserve"> и</w:t>
      </w:r>
      <w:r w:rsidR="005A2C10" w:rsidRPr="002B4958">
        <w:rPr>
          <w:color w:val="000000"/>
        </w:rPr>
        <w:t xml:space="preserve"> представляют собой твёрдую полимерную матрицу с инкапсулированным в структуру жидким компонентом, включение которого обеспечивает высокую ионную проводимость</w:t>
      </w:r>
      <w:r w:rsidR="002A2779">
        <w:rPr>
          <w:color w:val="000000"/>
        </w:rPr>
        <w:t xml:space="preserve">, </w:t>
      </w:r>
      <w:r w:rsidR="005A2C10" w:rsidRPr="002B4958">
        <w:rPr>
          <w:color w:val="000000"/>
        </w:rPr>
        <w:t xml:space="preserve">превышающую электропроводность керамических материалов. </w:t>
      </w:r>
      <w:r w:rsidR="001D7EFB">
        <w:rPr>
          <w:color w:val="000000"/>
        </w:rPr>
        <w:t>Кроме того, б</w:t>
      </w:r>
      <w:r w:rsidR="005A2C10" w:rsidRPr="002B4958">
        <w:rPr>
          <w:color w:val="000000"/>
        </w:rPr>
        <w:t xml:space="preserve">лагодаря особой конструкции ГПЭ </w:t>
      </w:r>
      <w:r w:rsidR="001D7EFB">
        <w:rPr>
          <w:color w:val="000000"/>
        </w:rPr>
        <w:t>сочетают</w:t>
      </w:r>
      <w:r w:rsidR="007A7C08">
        <w:rPr>
          <w:color w:val="000000"/>
        </w:rPr>
        <w:t xml:space="preserve"> функции</w:t>
      </w:r>
      <w:r w:rsidR="005A2C10" w:rsidRPr="002B4958">
        <w:rPr>
          <w:color w:val="000000"/>
        </w:rPr>
        <w:t xml:space="preserve"> электролит</w:t>
      </w:r>
      <w:r w:rsidR="007A7C08">
        <w:rPr>
          <w:color w:val="000000"/>
        </w:rPr>
        <w:t>а</w:t>
      </w:r>
      <w:r w:rsidR="005A2C10" w:rsidRPr="002B4958">
        <w:rPr>
          <w:color w:val="000000"/>
        </w:rPr>
        <w:t xml:space="preserve"> и сепаратор</w:t>
      </w:r>
      <w:r w:rsidR="007A7C08">
        <w:rPr>
          <w:color w:val="000000"/>
        </w:rPr>
        <w:t>а</w:t>
      </w:r>
      <w:r w:rsidR="005A2C10" w:rsidRPr="002B4958">
        <w:rPr>
          <w:color w:val="000000"/>
        </w:rPr>
        <w:t>, что предотвращает утечки и улучшает контакт с поверхностью электрода.</w:t>
      </w:r>
    </w:p>
    <w:p w14:paraId="4B2F4DD7" w14:textId="63D7B9C4" w:rsidR="006633D6" w:rsidRPr="002B4958" w:rsidRDefault="00566F22" w:rsidP="002B4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A0753">
        <w:rPr>
          <w:color w:val="000000"/>
        </w:rPr>
        <w:t>Целью данной работы</w:t>
      </w:r>
      <w:r w:rsidR="008677E4" w:rsidRPr="000A0753">
        <w:rPr>
          <w:color w:val="000000"/>
        </w:rPr>
        <w:t xml:space="preserve"> </w:t>
      </w:r>
      <w:r w:rsidR="00DE525D" w:rsidRPr="000A0753">
        <w:rPr>
          <w:color w:val="000000"/>
        </w:rPr>
        <w:t>являлось</w:t>
      </w:r>
      <w:r w:rsidR="008677E4" w:rsidRPr="000A0753">
        <w:rPr>
          <w:color w:val="000000"/>
        </w:rPr>
        <w:t xml:space="preserve"> изучение новых ГПЭ на основе бис(</w:t>
      </w:r>
      <w:proofErr w:type="spellStart"/>
      <w:r w:rsidR="008677E4" w:rsidRPr="000A0753">
        <w:rPr>
          <w:color w:val="000000"/>
        </w:rPr>
        <w:t>трифторметансульфонил</w:t>
      </w:r>
      <w:proofErr w:type="spellEnd"/>
      <w:r w:rsidR="008677E4" w:rsidRPr="000A0753">
        <w:rPr>
          <w:color w:val="000000"/>
        </w:rPr>
        <w:t>)</w:t>
      </w:r>
      <w:proofErr w:type="spellStart"/>
      <w:r w:rsidR="008677E4" w:rsidRPr="000A0753">
        <w:rPr>
          <w:color w:val="000000"/>
        </w:rPr>
        <w:t>имида</w:t>
      </w:r>
      <w:proofErr w:type="spellEnd"/>
      <w:r w:rsidR="008677E4" w:rsidRPr="000A0753">
        <w:rPr>
          <w:color w:val="000000"/>
        </w:rPr>
        <w:t xml:space="preserve"> лития (</w:t>
      </w:r>
      <w:proofErr w:type="spellStart"/>
      <w:r w:rsidR="008677E4" w:rsidRPr="000A0753">
        <w:rPr>
          <w:color w:val="000000"/>
        </w:rPr>
        <w:t>LiTFSI</w:t>
      </w:r>
      <w:proofErr w:type="spellEnd"/>
      <w:r w:rsidR="008677E4" w:rsidRPr="000A0753">
        <w:rPr>
          <w:color w:val="000000"/>
        </w:rPr>
        <w:t>)</w:t>
      </w:r>
      <w:r w:rsidR="00DE525D" w:rsidRPr="000A0753">
        <w:rPr>
          <w:color w:val="000000"/>
        </w:rPr>
        <w:t>,</w:t>
      </w:r>
      <w:r w:rsidR="008677E4" w:rsidRPr="000A0753">
        <w:rPr>
          <w:color w:val="000000"/>
        </w:rPr>
        <w:t xml:space="preserve"> иммобилизованного в систему</w:t>
      </w:r>
      <w:r w:rsidR="00DE525D" w:rsidRPr="000A0753">
        <w:rPr>
          <w:color w:val="000000"/>
        </w:rPr>
        <w:t xml:space="preserve"> на основе </w:t>
      </w:r>
      <w:r w:rsidR="008677E4" w:rsidRPr="000A0753">
        <w:rPr>
          <w:color w:val="000000"/>
        </w:rPr>
        <w:t>поливинилов</w:t>
      </w:r>
      <w:r w:rsidR="00DE525D" w:rsidRPr="000A0753">
        <w:rPr>
          <w:color w:val="000000"/>
        </w:rPr>
        <w:t>ого</w:t>
      </w:r>
      <w:r w:rsidR="008677E4" w:rsidRPr="000A0753">
        <w:rPr>
          <w:color w:val="000000"/>
        </w:rPr>
        <w:t xml:space="preserve"> спирт</w:t>
      </w:r>
      <w:r w:rsidR="00DE525D" w:rsidRPr="000A0753">
        <w:rPr>
          <w:color w:val="000000"/>
        </w:rPr>
        <w:t>а</w:t>
      </w:r>
      <w:r w:rsidR="008677E4" w:rsidRPr="000A0753">
        <w:rPr>
          <w:color w:val="000000"/>
        </w:rPr>
        <w:t xml:space="preserve"> (ПВС) и пропиленгликол</w:t>
      </w:r>
      <w:r w:rsidR="00DE525D" w:rsidRPr="000A0753">
        <w:rPr>
          <w:color w:val="000000"/>
        </w:rPr>
        <w:t>я</w:t>
      </w:r>
      <w:r w:rsidR="008677E4" w:rsidRPr="000A0753">
        <w:rPr>
          <w:color w:val="000000"/>
        </w:rPr>
        <w:t xml:space="preserve"> (ПГ). В ходе синтеза </w:t>
      </w:r>
      <w:r w:rsidR="002B4958" w:rsidRPr="000A0753">
        <w:rPr>
          <w:color w:val="000000"/>
        </w:rPr>
        <w:t>ГП</w:t>
      </w:r>
      <w:r w:rsidR="008677E4" w:rsidRPr="000A0753">
        <w:rPr>
          <w:color w:val="000000"/>
        </w:rPr>
        <w:t xml:space="preserve">Э навеску </w:t>
      </w:r>
      <w:proofErr w:type="spellStart"/>
      <w:r w:rsidR="008677E4" w:rsidRPr="000A0753">
        <w:rPr>
          <w:color w:val="000000"/>
        </w:rPr>
        <w:t>LiTFSI</w:t>
      </w:r>
      <w:proofErr w:type="spellEnd"/>
      <w:r w:rsidR="008677E4" w:rsidRPr="000A0753">
        <w:rPr>
          <w:color w:val="000000"/>
        </w:rPr>
        <w:t xml:space="preserve"> массой 0,15; 0,34; 0,58; 0,90 и 1,35 г растворяли </w:t>
      </w:r>
      <w:r w:rsidR="002B4958" w:rsidRPr="000A0753">
        <w:rPr>
          <w:color w:val="000000"/>
        </w:rPr>
        <w:t xml:space="preserve">в 5 мл дистиллированной воды </w:t>
      </w:r>
      <w:r w:rsidR="008677E4" w:rsidRPr="000A0753">
        <w:rPr>
          <w:color w:val="000000"/>
        </w:rPr>
        <w:t>при температуре 333 К при постоянном перемешивании, после добавляли П</w:t>
      </w:r>
      <w:r w:rsidR="002B4958" w:rsidRPr="000A0753">
        <w:rPr>
          <w:color w:val="000000"/>
        </w:rPr>
        <w:t>ВС 0,90</w:t>
      </w:r>
      <w:r w:rsidR="000A0753" w:rsidRPr="000A0753">
        <w:rPr>
          <w:color w:val="000000"/>
        </w:rPr>
        <w:t xml:space="preserve"> </w:t>
      </w:r>
      <w:r w:rsidR="002B4958" w:rsidRPr="000A0753">
        <w:rPr>
          <w:color w:val="000000"/>
        </w:rPr>
        <w:t>г в 10 мл дистиллированной воде,</w:t>
      </w:r>
      <w:r w:rsidR="008677E4" w:rsidRPr="000A0753">
        <w:rPr>
          <w:color w:val="000000"/>
        </w:rPr>
        <w:t xml:space="preserve"> </w:t>
      </w:r>
      <w:r w:rsidR="002A2779" w:rsidRPr="000A0753">
        <w:rPr>
          <w:color w:val="000000"/>
        </w:rPr>
        <w:t xml:space="preserve">далее поддерживали нагрев с перемешиванием </w:t>
      </w:r>
      <w:r w:rsidR="008677E4" w:rsidRPr="000A0753">
        <w:rPr>
          <w:color w:val="000000"/>
        </w:rPr>
        <w:t>для достижения полной гомогенизации</w:t>
      </w:r>
      <w:r w:rsidR="000A0753" w:rsidRPr="000A0753">
        <w:rPr>
          <w:color w:val="000000"/>
        </w:rPr>
        <w:t xml:space="preserve">, после чего добавляли 0,45 г ПГ и продолжали перемешивание в течение 15 минут при комнатной температуре. </w:t>
      </w:r>
      <w:r w:rsidR="002B4958" w:rsidRPr="000A0753">
        <w:rPr>
          <w:color w:val="000000"/>
        </w:rPr>
        <w:t>П</w:t>
      </w:r>
      <w:r w:rsidR="008677E4" w:rsidRPr="000A0753">
        <w:rPr>
          <w:color w:val="000000"/>
        </w:rPr>
        <w:t>олученные растворы заливали в чашки Петри</w:t>
      </w:r>
      <w:r w:rsidR="002B4958" w:rsidRPr="000A0753">
        <w:rPr>
          <w:color w:val="000000"/>
        </w:rPr>
        <w:t xml:space="preserve"> и</w:t>
      </w:r>
      <w:r w:rsidR="008677E4" w:rsidRPr="000A0753">
        <w:rPr>
          <w:color w:val="000000"/>
        </w:rPr>
        <w:t xml:space="preserve"> </w:t>
      </w:r>
      <w:r w:rsidR="002B4958" w:rsidRPr="000A0753">
        <w:rPr>
          <w:color w:val="000000"/>
        </w:rPr>
        <w:t>выдерживали</w:t>
      </w:r>
      <w:r w:rsidR="008677E4" w:rsidRPr="000A0753">
        <w:rPr>
          <w:color w:val="000000"/>
        </w:rPr>
        <w:t xml:space="preserve"> в </w:t>
      </w:r>
      <w:r w:rsidR="002B4958" w:rsidRPr="000A0753">
        <w:rPr>
          <w:color w:val="000000"/>
        </w:rPr>
        <w:t>сушильном шкафу для</w:t>
      </w:r>
      <w:r w:rsidR="008677E4" w:rsidRPr="000A0753">
        <w:rPr>
          <w:color w:val="000000"/>
        </w:rPr>
        <w:t xml:space="preserve"> </w:t>
      </w:r>
      <w:r w:rsidR="002B4958" w:rsidRPr="000A0753">
        <w:t xml:space="preserve">удаления излишков растворителя и формирования пленок </w:t>
      </w:r>
      <w:r w:rsidR="008677E4" w:rsidRPr="000A0753">
        <w:rPr>
          <w:color w:val="000000"/>
        </w:rPr>
        <w:t>при температуре 323 К.</w:t>
      </w:r>
      <w:r w:rsidR="008677E4" w:rsidRPr="002B4958">
        <w:rPr>
          <w:color w:val="000000"/>
        </w:rPr>
        <w:t xml:space="preserve"> </w:t>
      </w:r>
    </w:p>
    <w:p w14:paraId="405D546A" w14:textId="35C3FDEF" w:rsidR="00170247" w:rsidRPr="003F00C1" w:rsidRDefault="0003506B" w:rsidP="002B4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Молекулярные взаимодействия изучены методом</w:t>
      </w:r>
      <w:r w:rsidR="006633D6" w:rsidRPr="002B4958">
        <w:t xml:space="preserve"> ИК-спектроскопии</w:t>
      </w:r>
      <w:r w:rsidR="00476223">
        <w:t xml:space="preserve">. </w:t>
      </w:r>
      <w:r w:rsidR="007E5FDF" w:rsidRPr="002B4958">
        <w:t>С помощью ДСК изучена термическая стабильность ГПЭ. Установлен</w:t>
      </w:r>
      <w:r w:rsidR="00C2219F">
        <w:t>о, что основная потеря массы происходит при нагревании выше 500 К.</w:t>
      </w:r>
      <w:r w:rsidR="007E5FDF" w:rsidRPr="002B4958">
        <w:t xml:space="preserve"> </w:t>
      </w:r>
      <w:r w:rsidR="007E56FC" w:rsidRPr="002B4958">
        <w:t xml:space="preserve">При помощи электрохимической импедансной спектроскопии </w:t>
      </w:r>
      <w:r w:rsidR="007A2E19">
        <w:t xml:space="preserve">определено </w:t>
      </w:r>
      <w:r w:rsidR="00954654" w:rsidRPr="002B4958">
        <w:t>объ</w:t>
      </w:r>
      <w:r w:rsidR="007A2E19">
        <w:t>ё</w:t>
      </w:r>
      <w:r w:rsidR="00954654" w:rsidRPr="002B4958">
        <w:t>мно</w:t>
      </w:r>
      <w:r w:rsidR="007A2E19">
        <w:t>е</w:t>
      </w:r>
      <w:r w:rsidR="007E56FC" w:rsidRPr="002B4958">
        <w:t xml:space="preserve"> сопротивлени</w:t>
      </w:r>
      <w:r w:rsidR="007A2E19">
        <w:t>е</w:t>
      </w:r>
      <w:r w:rsidR="002B4958" w:rsidRPr="002B4958">
        <w:t xml:space="preserve"> </w:t>
      </w:r>
      <w:r w:rsidR="007A2E19">
        <w:t xml:space="preserve">и рассчитаны значения </w:t>
      </w:r>
      <w:r w:rsidR="002B4958" w:rsidRPr="002B4958">
        <w:t xml:space="preserve">удельной </w:t>
      </w:r>
      <w:r w:rsidR="002A2779">
        <w:t>ионной</w:t>
      </w:r>
      <w:r w:rsidR="002B4958" w:rsidRPr="002B4958">
        <w:t xml:space="preserve"> проводимости (σ)</w:t>
      </w:r>
      <w:r w:rsidR="00476223">
        <w:t xml:space="preserve"> в температурном интервале </w:t>
      </w:r>
      <w:proofErr w:type="gramStart"/>
      <w:r w:rsidR="00476223" w:rsidRPr="00737472">
        <w:t>298</w:t>
      </w:r>
      <w:r w:rsidR="00476223">
        <w:t xml:space="preserve"> – </w:t>
      </w:r>
      <w:r w:rsidR="00476223" w:rsidRPr="00737472">
        <w:t>343</w:t>
      </w:r>
      <w:proofErr w:type="gramEnd"/>
      <w:r w:rsidR="00476223" w:rsidRPr="00737472">
        <w:t xml:space="preserve"> K</w:t>
      </w:r>
      <w:r w:rsidR="00476223">
        <w:t xml:space="preserve">. </w:t>
      </w:r>
      <w:r w:rsidR="00540449">
        <w:t xml:space="preserve">Установлено, что рост температуры </w:t>
      </w:r>
      <w:r w:rsidR="00540449" w:rsidRPr="008951B0">
        <w:t xml:space="preserve">приводит к увеличению σ с </w:t>
      </w:r>
      <w:r w:rsidR="008951B0" w:rsidRPr="008951B0">
        <w:t>0,18</w:t>
      </w:r>
      <w:r w:rsidR="00540449" w:rsidRPr="008951B0">
        <w:t xml:space="preserve"> до </w:t>
      </w:r>
      <w:r w:rsidR="008951B0" w:rsidRPr="008951B0">
        <w:t xml:space="preserve">2,00 </w:t>
      </w:r>
      <w:proofErr w:type="spellStart"/>
      <w:r w:rsidR="008951B0" w:rsidRPr="008951B0">
        <w:t>мСм</w:t>
      </w:r>
      <w:proofErr w:type="spellEnd"/>
      <w:r w:rsidR="008951B0" w:rsidRPr="008951B0">
        <w:t xml:space="preserve">/см для максимальной концентрации </w:t>
      </w:r>
      <w:proofErr w:type="spellStart"/>
      <w:r w:rsidR="008951B0" w:rsidRPr="008951B0">
        <w:rPr>
          <w:lang w:val="en-US"/>
        </w:rPr>
        <w:t>LiTFSI</w:t>
      </w:r>
      <w:proofErr w:type="spellEnd"/>
      <w:r w:rsidR="00540449" w:rsidRPr="008951B0">
        <w:t xml:space="preserve">, что обусловлено повышением свободного объема, приводящее к усилению сегментного движения полимерной цепи [4]. </w:t>
      </w:r>
      <w:r w:rsidR="00476223" w:rsidRPr="008951B0">
        <w:t xml:space="preserve">Анализ зависимости σ от температуры выполнен с использованием </w:t>
      </w:r>
      <w:r w:rsidR="002B4958" w:rsidRPr="008951B0">
        <w:t>уравнени</w:t>
      </w:r>
      <w:r w:rsidR="00476223" w:rsidRPr="008951B0">
        <w:t>й</w:t>
      </w:r>
      <w:r w:rsidR="002B4958" w:rsidRPr="008951B0">
        <w:t xml:space="preserve"> Аррениуса и </w:t>
      </w:r>
      <w:proofErr w:type="spellStart"/>
      <w:r w:rsidR="00476223" w:rsidRPr="008951B0">
        <w:t>В</w:t>
      </w:r>
      <w:r w:rsidR="002B4958" w:rsidRPr="008951B0">
        <w:t>огеля-Фульчера-Таммана</w:t>
      </w:r>
      <w:proofErr w:type="spellEnd"/>
      <w:r w:rsidR="002B4958" w:rsidRPr="008951B0">
        <w:t xml:space="preserve">. </w:t>
      </w:r>
      <w:r w:rsidR="009A5AAB" w:rsidRPr="008951B0">
        <w:t xml:space="preserve">Показано, энергия активации электропроводности растёт при </w:t>
      </w:r>
      <w:r w:rsidR="008951B0" w:rsidRPr="008951B0">
        <w:t>уменьшении</w:t>
      </w:r>
      <w:r w:rsidR="009A5AAB" w:rsidRPr="008951B0">
        <w:t xml:space="preserve"> содержания соли в ГПЭ.</w:t>
      </w:r>
    </w:p>
    <w:p w14:paraId="2B50DD0F" w14:textId="77777777" w:rsidR="002B4958" w:rsidRPr="003F00C1" w:rsidRDefault="002B4958" w:rsidP="00C221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2B4958">
        <w:rPr>
          <w:i/>
          <w:iCs/>
        </w:rPr>
        <w:t xml:space="preserve">Работа выполнена при финансовой поддержке Российского научного фонда (проект № 25-19-00263). </w:t>
      </w:r>
    </w:p>
    <w:p w14:paraId="0000000E" w14:textId="75893205" w:rsidR="00130241" w:rsidRPr="003F00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7ACBF8E" w:rsidR="00116478" w:rsidRDefault="002B4958" w:rsidP="00C2219F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 w:rsidRPr="003F00C1">
        <w:rPr>
          <w:color w:val="000000"/>
        </w:rPr>
        <w:t xml:space="preserve">1. </w:t>
      </w:r>
      <w:r w:rsidR="001D5FEA" w:rsidRPr="001D5FEA">
        <w:rPr>
          <w:color w:val="000000"/>
          <w:lang w:val="en-US"/>
        </w:rPr>
        <w:t>Arkhipova</w:t>
      </w:r>
      <w:r w:rsidR="001D5FEA" w:rsidRPr="003F00C1">
        <w:rPr>
          <w:color w:val="000000"/>
        </w:rPr>
        <w:t xml:space="preserve"> </w:t>
      </w:r>
      <w:r w:rsidR="001D5FEA" w:rsidRPr="001D5FEA">
        <w:rPr>
          <w:color w:val="000000"/>
          <w:lang w:val="en-US"/>
        </w:rPr>
        <w:t>E</w:t>
      </w:r>
      <w:r w:rsidR="001D5FEA" w:rsidRPr="003F00C1">
        <w:rPr>
          <w:color w:val="000000"/>
        </w:rPr>
        <w:t>.</w:t>
      </w:r>
      <w:r w:rsidR="001D5FEA" w:rsidRPr="001D5FEA">
        <w:rPr>
          <w:color w:val="000000"/>
          <w:lang w:val="en-US"/>
        </w:rPr>
        <w:t>A</w:t>
      </w:r>
      <w:r w:rsidR="001D5FEA" w:rsidRPr="003F00C1">
        <w:rPr>
          <w:color w:val="000000"/>
        </w:rPr>
        <w:t xml:space="preserve">., </w:t>
      </w:r>
      <w:r w:rsidR="001D5FEA" w:rsidRPr="001D5FEA">
        <w:rPr>
          <w:color w:val="000000"/>
          <w:lang w:val="en-US"/>
        </w:rPr>
        <w:t>Ivanov</w:t>
      </w:r>
      <w:r w:rsidR="001D5FEA" w:rsidRPr="003F00C1">
        <w:rPr>
          <w:color w:val="000000"/>
        </w:rPr>
        <w:t xml:space="preserve"> </w:t>
      </w:r>
      <w:r w:rsidR="001D5FEA" w:rsidRPr="001D5FEA">
        <w:rPr>
          <w:color w:val="000000"/>
          <w:lang w:val="en-US"/>
        </w:rPr>
        <w:t>A</w:t>
      </w:r>
      <w:r w:rsidR="001D5FEA" w:rsidRPr="003F00C1">
        <w:rPr>
          <w:color w:val="000000"/>
        </w:rPr>
        <w:t>.</w:t>
      </w:r>
      <w:r w:rsidR="001D5FEA" w:rsidRPr="001D5FEA">
        <w:rPr>
          <w:color w:val="000000"/>
          <w:lang w:val="en-US"/>
        </w:rPr>
        <w:t>S</w:t>
      </w:r>
      <w:r w:rsidR="001D5FEA" w:rsidRPr="003F00C1">
        <w:rPr>
          <w:color w:val="000000"/>
        </w:rPr>
        <w:t xml:space="preserve">., </w:t>
      </w:r>
      <w:proofErr w:type="spellStart"/>
      <w:r w:rsidR="001D5FEA" w:rsidRPr="001D5FEA">
        <w:rPr>
          <w:color w:val="000000"/>
          <w:lang w:val="en-US"/>
        </w:rPr>
        <w:t>Maslakov</w:t>
      </w:r>
      <w:proofErr w:type="spellEnd"/>
      <w:r w:rsidR="001D5FEA" w:rsidRPr="003F00C1">
        <w:rPr>
          <w:color w:val="000000"/>
        </w:rPr>
        <w:t xml:space="preserve"> </w:t>
      </w:r>
      <w:r w:rsidR="001D5FEA" w:rsidRPr="001D5FEA">
        <w:rPr>
          <w:color w:val="000000"/>
          <w:lang w:val="en-US"/>
        </w:rPr>
        <w:t>K</w:t>
      </w:r>
      <w:r w:rsidR="001D5FEA" w:rsidRPr="003F00C1">
        <w:rPr>
          <w:color w:val="000000"/>
        </w:rPr>
        <w:t>.</w:t>
      </w:r>
      <w:r w:rsidR="001D5FEA" w:rsidRPr="001D5FEA">
        <w:rPr>
          <w:color w:val="000000"/>
          <w:lang w:val="en-US"/>
        </w:rPr>
        <w:t>I</w:t>
      </w:r>
      <w:r w:rsidR="001D5FEA" w:rsidRPr="003F00C1">
        <w:rPr>
          <w:color w:val="000000"/>
        </w:rPr>
        <w:t xml:space="preserve">. </w:t>
      </w:r>
      <w:r w:rsidR="001D5FEA" w:rsidRPr="001D5FEA">
        <w:rPr>
          <w:color w:val="000000"/>
          <w:lang w:val="en-US"/>
        </w:rPr>
        <w:t>et</w:t>
      </w:r>
      <w:r w:rsidR="001D5FEA" w:rsidRPr="003F00C1">
        <w:rPr>
          <w:color w:val="000000"/>
        </w:rPr>
        <w:t xml:space="preserve"> </w:t>
      </w:r>
      <w:r w:rsidR="001D5FEA" w:rsidRPr="001D5FEA">
        <w:rPr>
          <w:color w:val="000000"/>
          <w:lang w:val="en-US"/>
        </w:rPr>
        <w:t>al</w:t>
      </w:r>
      <w:r w:rsidR="001D5FEA" w:rsidRPr="003F00C1">
        <w:rPr>
          <w:color w:val="000000"/>
        </w:rPr>
        <w:t xml:space="preserve">. </w:t>
      </w:r>
      <w:r w:rsidR="001D5FEA" w:rsidRPr="001D5FEA">
        <w:rPr>
          <w:color w:val="000000"/>
          <w:lang w:val="en-US"/>
        </w:rPr>
        <w:t xml:space="preserve">Mesoporous graphene nanoflakes for high performance supercapacitors with ionic liquid electrolyte // Microporous and Mesoporous Materials. </w:t>
      </w:r>
      <w:r w:rsidR="001D5FEA" w:rsidRPr="002B4958">
        <w:rPr>
          <w:color w:val="000000"/>
          <w:lang w:val="en-US"/>
        </w:rPr>
        <w:t>2020. Vol. 294. P. 109851.</w:t>
      </w:r>
    </w:p>
    <w:p w14:paraId="2211C192" w14:textId="51888A88" w:rsidR="001D5FEA" w:rsidRPr="0033468A" w:rsidRDefault="002B4958" w:rsidP="00C2219F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1D5FEA" w:rsidRPr="001D5FEA">
        <w:rPr>
          <w:color w:val="000000"/>
          <w:lang w:val="en-US"/>
        </w:rPr>
        <w:t xml:space="preserve">Dai H., Zhang G., </w:t>
      </w:r>
      <w:proofErr w:type="spellStart"/>
      <w:r w:rsidR="001D5FEA" w:rsidRPr="001D5FEA">
        <w:rPr>
          <w:color w:val="000000"/>
          <w:lang w:val="en-US"/>
        </w:rPr>
        <w:t>Rawach</w:t>
      </w:r>
      <w:proofErr w:type="spellEnd"/>
      <w:r w:rsidR="001D5FEA" w:rsidRPr="001D5FEA">
        <w:rPr>
          <w:color w:val="000000"/>
          <w:lang w:val="en-US"/>
        </w:rPr>
        <w:t xml:space="preserve"> D. et al. Polymer gel electrolytes for flexible supercapacitors: Recent progress, challenges, and perspectives // Energy Storage Materials. </w:t>
      </w:r>
      <w:r w:rsidR="001D5FEA" w:rsidRPr="002B4958">
        <w:rPr>
          <w:color w:val="000000"/>
          <w:lang w:val="en-US"/>
        </w:rPr>
        <w:t xml:space="preserve">2021. </w:t>
      </w:r>
      <w:r w:rsidR="001D5FEA" w:rsidRPr="000A0753">
        <w:rPr>
          <w:color w:val="000000"/>
          <w:lang w:val="en-GB"/>
        </w:rPr>
        <w:t xml:space="preserve">Vol. 34. </w:t>
      </w:r>
      <w:r w:rsidR="001D5FEA" w:rsidRPr="003F00C1">
        <w:rPr>
          <w:color w:val="000000"/>
          <w:lang w:val="en-US"/>
        </w:rPr>
        <w:t>P. 320–355.</w:t>
      </w:r>
    </w:p>
    <w:p w14:paraId="25395FC5" w14:textId="79F4AAE0" w:rsidR="00170247" w:rsidRPr="002B4958" w:rsidRDefault="002B4958" w:rsidP="00C221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33468A" w:rsidRPr="002B4958">
        <w:rPr>
          <w:color w:val="000000"/>
          <w:lang w:val="en-US"/>
        </w:rPr>
        <w:t xml:space="preserve">George Socrates. Infrared and </w:t>
      </w:r>
      <w:proofErr w:type="spellStart"/>
      <w:r w:rsidR="0033468A" w:rsidRPr="002B4958">
        <w:rPr>
          <w:color w:val="000000"/>
          <w:lang w:val="en-US"/>
        </w:rPr>
        <w:t>raman</w:t>
      </w:r>
      <w:proofErr w:type="spellEnd"/>
      <w:r w:rsidR="0033468A" w:rsidRPr="002B4958">
        <w:rPr>
          <w:color w:val="000000"/>
          <w:lang w:val="en-US"/>
        </w:rPr>
        <w:t xml:space="preserve"> characteristic group frequencies: tables and charts. 3rd ed. Wiley, 2001. 368 p.</w:t>
      </w:r>
    </w:p>
    <w:p w14:paraId="27C1CF8E" w14:textId="6DA0FF77" w:rsidR="00170247" w:rsidRPr="002B4958" w:rsidRDefault="002B4958" w:rsidP="00C221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="00170247" w:rsidRPr="002B4958">
        <w:rPr>
          <w:color w:val="000000"/>
          <w:lang w:val="en-US"/>
        </w:rPr>
        <w:t xml:space="preserve">Saeed M.A.M., Abdullah </w:t>
      </w:r>
      <w:proofErr w:type="spellStart"/>
      <w:r w:rsidR="00170247" w:rsidRPr="002B4958">
        <w:rPr>
          <w:color w:val="000000"/>
          <w:lang w:val="en-US"/>
        </w:rPr>
        <w:t>O.Gh</w:t>
      </w:r>
      <w:proofErr w:type="spellEnd"/>
      <w:r w:rsidR="00170247" w:rsidRPr="002B4958">
        <w:rPr>
          <w:color w:val="000000"/>
          <w:lang w:val="en-US"/>
        </w:rPr>
        <w:t>. Effect of high ammonium salt concentration and temperature on the structure, morphology, and ionic conductivity of proton-conductor solid polymer electrolytes based PVA // Membranes. 2020. Vol. 10. P. 262.</w:t>
      </w:r>
    </w:p>
    <w:sectPr w:rsidR="00170247" w:rsidRPr="002B4958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2538"/>
    <w:multiLevelType w:val="hybridMultilevel"/>
    <w:tmpl w:val="E816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653533">
    <w:abstractNumId w:val="3"/>
  </w:num>
  <w:num w:numId="2" w16cid:durableId="646252572">
    <w:abstractNumId w:val="4"/>
  </w:num>
  <w:num w:numId="3" w16cid:durableId="1946577619">
    <w:abstractNumId w:val="2"/>
  </w:num>
  <w:num w:numId="4" w16cid:durableId="1587617189">
    <w:abstractNumId w:val="0"/>
  </w:num>
  <w:num w:numId="5" w16cid:durableId="28142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506B"/>
    <w:rsid w:val="00063966"/>
    <w:rsid w:val="00075D6E"/>
    <w:rsid w:val="00086081"/>
    <w:rsid w:val="0009449A"/>
    <w:rsid w:val="00094FD0"/>
    <w:rsid w:val="0009758B"/>
    <w:rsid w:val="000A0753"/>
    <w:rsid w:val="000E334E"/>
    <w:rsid w:val="00101A1C"/>
    <w:rsid w:val="00103657"/>
    <w:rsid w:val="00106375"/>
    <w:rsid w:val="00107AA3"/>
    <w:rsid w:val="00112849"/>
    <w:rsid w:val="00116478"/>
    <w:rsid w:val="00130241"/>
    <w:rsid w:val="00141F1B"/>
    <w:rsid w:val="00170247"/>
    <w:rsid w:val="001D5FEA"/>
    <w:rsid w:val="001D7EFB"/>
    <w:rsid w:val="001E61C2"/>
    <w:rsid w:val="001F0493"/>
    <w:rsid w:val="0022260A"/>
    <w:rsid w:val="00223A84"/>
    <w:rsid w:val="002264EE"/>
    <w:rsid w:val="0023307C"/>
    <w:rsid w:val="002826BE"/>
    <w:rsid w:val="002A2779"/>
    <w:rsid w:val="002B1CD0"/>
    <w:rsid w:val="002B4958"/>
    <w:rsid w:val="0031361E"/>
    <w:rsid w:val="0033468A"/>
    <w:rsid w:val="00344930"/>
    <w:rsid w:val="00373E2D"/>
    <w:rsid w:val="00391C38"/>
    <w:rsid w:val="003B76D6"/>
    <w:rsid w:val="003D09AD"/>
    <w:rsid w:val="003E2601"/>
    <w:rsid w:val="003F00C1"/>
    <w:rsid w:val="003F4E6B"/>
    <w:rsid w:val="00452C18"/>
    <w:rsid w:val="00476223"/>
    <w:rsid w:val="004839FA"/>
    <w:rsid w:val="004A26A3"/>
    <w:rsid w:val="004F0EDF"/>
    <w:rsid w:val="0052120B"/>
    <w:rsid w:val="00522BF1"/>
    <w:rsid w:val="00540449"/>
    <w:rsid w:val="00566F22"/>
    <w:rsid w:val="00572E85"/>
    <w:rsid w:val="00590166"/>
    <w:rsid w:val="005A2C10"/>
    <w:rsid w:val="005B07E6"/>
    <w:rsid w:val="005D022B"/>
    <w:rsid w:val="005E5BE9"/>
    <w:rsid w:val="006518DB"/>
    <w:rsid w:val="006633D6"/>
    <w:rsid w:val="00665279"/>
    <w:rsid w:val="006800B1"/>
    <w:rsid w:val="0069427D"/>
    <w:rsid w:val="006F7A19"/>
    <w:rsid w:val="00705378"/>
    <w:rsid w:val="007213E1"/>
    <w:rsid w:val="007227C8"/>
    <w:rsid w:val="00760237"/>
    <w:rsid w:val="00775389"/>
    <w:rsid w:val="00797838"/>
    <w:rsid w:val="007A2E19"/>
    <w:rsid w:val="007A7C08"/>
    <w:rsid w:val="007B18D7"/>
    <w:rsid w:val="007C36D8"/>
    <w:rsid w:val="007E56FC"/>
    <w:rsid w:val="007E5FDF"/>
    <w:rsid w:val="007F2744"/>
    <w:rsid w:val="008677E4"/>
    <w:rsid w:val="008931BE"/>
    <w:rsid w:val="008951B0"/>
    <w:rsid w:val="008C67E3"/>
    <w:rsid w:val="00914205"/>
    <w:rsid w:val="00921D45"/>
    <w:rsid w:val="00936A93"/>
    <w:rsid w:val="009426C0"/>
    <w:rsid w:val="00954654"/>
    <w:rsid w:val="00980A65"/>
    <w:rsid w:val="009A5AAB"/>
    <w:rsid w:val="009A66DB"/>
    <w:rsid w:val="009B2F80"/>
    <w:rsid w:val="009B3300"/>
    <w:rsid w:val="009F3380"/>
    <w:rsid w:val="00A02163"/>
    <w:rsid w:val="00A314FE"/>
    <w:rsid w:val="00A758DE"/>
    <w:rsid w:val="00AA1D49"/>
    <w:rsid w:val="00AA1D62"/>
    <w:rsid w:val="00AD7380"/>
    <w:rsid w:val="00B26E9D"/>
    <w:rsid w:val="00B75809"/>
    <w:rsid w:val="00BF36F8"/>
    <w:rsid w:val="00BF4622"/>
    <w:rsid w:val="00C2219F"/>
    <w:rsid w:val="00C36346"/>
    <w:rsid w:val="00C51035"/>
    <w:rsid w:val="00C844E2"/>
    <w:rsid w:val="00CD00B1"/>
    <w:rsid w:val="00D1748E"/>
    <w:rsid w:val="00D22306"/>
    <w:rsid w:val="00D37D84"/>
    <w:rsid w:val="00D42542"/>
    <w:rsid w:val="00D8121C"/>
    <w:rsid w:val="00DD47C4"/>
    <w:rsid w:val="00DE525D"/>
    <w:rsid w:val="00E22189"/>
    <w:rsid w:val="00E74069"/>
    <w:rsid w:val="00E81D35"/>
    <w:rsid w:val="00EB1F49"/>
    <w:rsid w:val="00F32FFB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C18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C18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F1861B-5533-46AF-AC3C-18BD7058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Danila Deyankov</cp:lastModifiedBy>
  <cp:revision>19</cp:revision>
  <cp:lastPrinted>2026-01-28T14:24:00Z</cp:lastPrinted>
  <dcterms:created xsi:type="dcterms:W3CDTF">2026-02-28T22:31:00Z</dcterms:created>
  <dcterms:modified xsi:type="dcterms:W3CDTF">2026-03-02T11:30:00Z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