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68C126" w:rsidR="00130241" w:rsidRPr="00786CB1" w:rsidRDefault="00F77E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222913590"/>
      <w:r>
        <w:rPr>
          <w:b/>
          <w:color w:val="000000"/>
        </w:rPr>
        <w:t>Новы</w:t>
      </w:r>
      <w:r w:rsidR="00E80B97">
        <w:rPr>
          <w:b/>
          <w:color w:val="000000"/>
        </w:rPr>
        <w:t>е</w:t>
      </w:r>
      <w:r>
        <w:rPr>
          <w:b/>
          <w:color w:val="000000"/>
        </w:rPr>
        <w:t xml:space="preserve"> подход</w:t>
      </w:r>
      <w:r w:rsidR="00E80B97">
        <w:rPr>
          <w:b/>
          <w:color w:val="000000"/>
        </w:rPr>
        <w:t>ы</w:t>
      </w:r>
      <w:r>
        <w:rPr>
          <w:b/>
          <w:color w:val="000000"/>
        </w:rPr>
        <w:t xml:space="preserve"> с</w:t>
      </w:r>
      <w:r w:rsidR="00786CB1">
        <w:rPr>
          <w:b/>
          <w:color w:val="000000"/>
        </w:rPr>
        <w:t>интез</w:t>
      </w:r>
      <w:r>
        <w:rPr>
          <w:b/>
          <w:color w:val="000000"/>
        </w:rPr>
        <w:t>а</w:t>
      </w:r>
      <w:r w:rsidR="00786CB1">
        <w:rPr>
          <w:b/>
          <w:color w:val="000000"/>
        </w:rPr>
        <w:t xml:space="preserve"> </w:t>
      </w:r>
      <w:proofErr w:type="spellStart"/>
      <w:r w:rsidR="00102B9C">
        <w:rPr>
          <w:b/>
          <w:color w:val="000000"/>
        </w:rPr>
        <w:t>конъюгатов</w:t>
      </w:r>
      <w:proofErr w:type="spellEnd"/>
      <w:r w:rsidR="00102B9C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наночастиц</w:t>
      </w:r>
      <w:proofErr w:type="spellEnd"/>
      <w:r w:rsidR="00786CB1">
        <w:rPr>
          <w:b/>
          <w:color w:val="000000"/>
        </w:rPr>
        <w:t xml:space="preserve"> с </w:t>
      </w:r>
      <w:proofErr w:type="spellStart"/>
      <w:r w:rsidR="00786CB1">
        <w:rPr>
          <w:b/>
          <w:color w:val="000000"/>
        </w:rPr>
        <w:t>биомолекулами</w:t>
      </w:r>
      <w:proofErr w:type="spellEnd"/>
      <w:r w:rsidR="00786CB1">
        <w:rPr>
          <w:b/>
          <w:color w:val="000000"/>
        </w:rPr>
        <w:t xml:space="preserve"> </w:t>
      </w:r>
      <w:r>
        <w:rPr>
          <w:b/>
          <w:color w:val="000000"/>
        </w:rPr>
        <w:t xml:space="preserve">для применения </w:t>
      </w:r>
      <w:r w:rsidR="00786CB1">
        <w:rPr>
          <w:b/>
          <w:color w:val="000000"/>
        </w:rPr>
        <w:t>в систем</w:t>
      </w:r>
      <w:r w:rsidR="00B67755">
        <w:rPr>
          <w:b/>
          <w:color w:val="000000"/>
        </w:rPr>
        <w:t>ах</w:t>
      </w:r>
      <w:r w:rsidR="00786CB1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CRISPR</w:t>
      </w:r>
      <w:r w:rsidRPr="00786CB1">
        <w:rPr>
          <w:b/>
          <w:color w:val="000000"/>
        </w:rPr>
        <w:t>/</w:t>
      </w:r>
      <w:r>
        <w:rPr>
          <w:b/>
          <w:color w:val="000000"/>
          <w:lang w:val="en-US"/>
        </w:rPr>
        <w:t>Cas</w:t>
      </w:r>
      <w:r>
        <w:rPr>
          <w:b/>
          <w:color w:val="000000"/>
        </w:rPr>
        <w:t xml:space="preserve">12а с </w:t>
      </w:r>
      <w:proofErr w:type="spellStart"/>
      <w:r>
        <w:rPr>
          <w:b/>
          <w:color w:val="000000"/>
        </w:rPr>
        <w:t>иммунохроматографической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детекцией</w:t>
      </w:r>
      <w:proofErr w:type="spellEnd"/>
    </w:p>
    <w:bookmarkEnd w:id="0"/>
    <w:p w14:paraId="00000002" w14:textId="7A27245A" w:rsidR="00130241" w:rsidRPr="00102B9C" w:rsidRDefault="00102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02B9C">
        <w:rPr>
          <w:b/>
          <w:i/>
          <w:color w:val="000000"/>
        </w:rPr>
        <w:t>Лапшинов Н.Э</w:t>
      </w:r>
      <w:r w:rsidR="00EB1F49" w:rsidRPr="00102B9C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F77E5F">
        <w:rPr>
          <w:b/>
          <w:i/>
          <w:color w:val="000000"/>
          <w:vertAlign w:val="superscript"/>
        </w:rPr>
        <w:t>,2</w:t>
      </w:r>
      <w:r w:rsidR="008C67E3" w:rsidRPr="00102B9C">
        <w:rPr>
          <w:b/>
          <w:i/>
          <w:color w:val="000000"/>
        </w:rPr>
        <w:t>,</w:t>
      </w:r>
      <w:r w:rsidR="00F77E5F">
        <w:rPr>
          <w:b/>
          <w:i/>
          <w:color w:val="000000"/>
        </w:rPr>
        <w:t xml:space="preserve"> </w:t>
      </w:r>
      <w:proofErr w:type="spellStart"/>
      <w:r w:rsidR="00F77E5F">
        <w:rPr>
          <w:b/>
          <w:i/>
          <w:color w:val="000000"/>
        </w:rPr>
        <w:t>Камионская</w:t>
      </w:r>
      <w:proofErr w:type="spellEnd"/>
      <w:r w:rsidR="00F77E5F">
        <w:rPr>
          <w:b/>
          <w:i/>
          <w:color w:val="000000"/>
        </w:rPr>
        <w:t xml:space="preserve"> М.В.</w:t>
      </w:r>
      <w:r w:rsidR="00F77E5F" w:rsidRPr="00BD13C2">
        <w:rPr>
          <w:b/>
          <w:i/>
          <w:color w:val="000000"/>
          <w:vertAlign w:val="superscript"/>
        </w:rPr>
        <w:t>2</w:t>
      </w:r>
      <w:r w:rsidR="00F77E5F">
        <w:rPr>
          <w:b/>
          <w:i/>
          <w:color w:val="000000"/>
        </w:rPr>
        <w:t>,</w:t>
      </w:r>
      <w:r w:rsidRPr="00102B9C">
        <w:rPr>
          <w:b/>
          <w:i/>
          <w:color w:val="000000"/>
        </w:rPr>
        <w:t xml:space="preserve"> </w:t>
      </w:r>
      <w:proofErr w:type="spellStart"/>
      <w:r w:rsidRPr="00102B9C">
        <w:rPr>
          <w:b/>
          <w:i/>
          <w:color w:val="000000"/>
        </w:rPr>
        <w:t>Сафенкова</w:t>
      </w:r>
      <w:proofErr w:type="spellEnd"/>
      <w:r w:rsidRPr="00102B9C">
        <w:rPr>
          <w:b/>
          <w:i/>
          <w:color w:val="000000"/>
        </w:rPr>
        <w:t xml:space="preserve"> И.В.</w:t>
      </w:r>
      <w:r w:rsidR="00EB1F49" w:rsidRPr="00102B9C">
        <w:rPr>
          <w:b/>
          <w:i/>
          <w:color w:val="000000"/>
          <w:vertAlign w:val="superscript"/>
        </w:rPr>
        <w:t>2</w:t>
      </w:r>
      <w:r w:rsidRPr="00102B9C">
        <w:rPr>
          <w:b/>
          <w:i/>
          <w:color w:val="000000"/>
        </w:rPr>
        <w:t xml:space="preserve">, </w:t>
      </w:r>
      <w:proofErr w:type="spellStart"/>
      <w:r w:rsidRPr="00102B9C">
        <w:rPr>
          <w:b/>
          <w:i/>
          <w:color w:val="000000"/>
        </w:rPr>
        <w:t>Жердев</w:t>
      </w:r>
      <w:proofErr w:type="spellEnd"/>
      <w:r w:rsidRPr="00102B9C">
        <w:rPr>
          <w:b/>
          <w:i/>
          <w:color w:val="000000"/>
        </w:rPr>
        <w:t xml:space="preserve"> А.В.</w:t>
      </w:r>
      <w:r w:rsidRPr="00102B9C">
        <w:rPr>
          <w:b/>
          <w:i/>
          <w:color w:val="000000"/>
          <w:vertAlign w:val="superscript"/>
        </w:rPr>
        <w:t>2</w:t>
      </w:r>
      <w:r w:rsidRPr="00102B9C">
        <w:rPr>
          <w:b/>
          <w:i/>
          <w:color w:val="000000"/>
        </w:rPr>
        <w:t xml:space="preserve">, </w:t>
      </w:r>
      <w:proofErr w:type="spellStart"/>
      <w:r w:rsidRPr="00102B9C">
        <w:rPr>
          <w:b/>
          <w:i/>
          <w:color w:val="000000"/>
        </w:rPr>
        <w:t>Дзантиев</w:t>
      </w:r>
      <w:proofErr w:type="spellEnd"/>
      <w:r w:rsidRPr="00102B9C">
        <w:rPr>
          <w:b/>
          <w:i/>
          <w:color w:val="000000"/>
        </w:rPr>
        <w:t xml:space="preserve"> Б.Б.</w:t>
      </w:r>
      <w:r w:rsidRPr="00102B9C">
        <w:rPr>
          <w:b/>
          <w:i/>
          <w:color w:val="000000"/>
          <w:vertAlign w:val="superscript"/>
        </w:rPr>
        <w:t>2</w:t>
      </w:r>
    </w:p>
    <w:p w14:paraId="00000003" w14:textId="52BF1900" w:rsidR="00130241" w:rsidRDefault="00102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0000005" w14:textId="0EF55FD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6BE74B4B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>Инст</w:t>
      </w:r>
      <w:r w:rsidR="00102B9C">
        <w:rPr>
          <w:i/>
          <w:color w:val="000000"/>
        </w:rPr>
        <w:t>итут биохимии имени А.Н. Баха</w:t>
      </w:r>
      <w:r w:rsidR="0018243D">
        <w:rPr>
          <w:i/>
          <w:color w:val="000000"/>
        </w:rPr>
        <w:t>,</w:t>
      </w:r>
      <w:r w:rsidR="00102B9C">
        <w:rPr>
          <w:i/>
          <w:color w:val="000000"/>
        </w:rPr>
        <w:t xml:space="preserve"> ФИЦ Биотехнологии РАН, Москва</w:t>
      </w:r>
      <w:r w:rsidR="002B1CD0" w:rsidRPr="002B1CD0">
        <w:rPr>
          <w:i/>
          <w:color w:val="000000"/>
        </w:rPr>
        <w:t>, Россия</w:t>
      </w:r>
    </w:p>
    <w:p w14:paraId="00000008" w14:textId="0534903A" w:rsidR="00130241" w:rsidRPr="00102B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2B9C">
        <w:rPr>
          <w:i/>
          <w:color w:val="000000"/>
          <w:lang w:val="en-US"/>
        </w:rPr>
        <w:t>E</w:t>
      </w:r>
      <w:r w:rsidR="003B76D6" w:rsidRPr="00102B9C">
        <w:rPr>
          <w:i/>
          <w:color w:val="000000"/>
          <w:lang w:val="en-US"/>
        </w:rPr>
        <w:t>-</w:t>
      </w:r>
      <w:r w:rsidRPr="00102B9C">
        <w:rPr>
          <w:i/>
          <w:color w:val="000000"/>
          <w:lang w:val="en-US"/>
        </w:rPr>
        <w:t xml:space="preserve">mail: </w:t>
      </w:r>
      <w:r w:rsidR="00102B9C" w:rsidRPr="006325E5">
        <w:rPr>
          <w:i/>
          <w:u w:val="single"/>
          <w:lang w:val="en-US"/>
        </w:rPr>
        <w:t>nikita_lapshinov@mail.ru</w:t>
      </w:r>
    </w:p>
    <w:p w14:paraId="6BC0D195" w14:textId="1801F702" w:rsidR="00531D65" w:rsidRDefault="00531D65" w:rsidP="004E449C">
      <w:pPr>
        <w:pStyle w:val="ad"/>
        <w:ind w:firstLine="397"/>
        <w:jc w:val="both"/>
        <w:rPr>
          <w:sz w:val="24"/>
          <w:szCs w:val="24"/>
        </w:rPr>
      </w:pPr>
      <w:bookmarkStart w:id="1" w:name="_GoBack"/>
      <w:r>
        <w:rPr>
          <w:sz w:val="24"/>
          <w:szCs w:val="24"/>
        </w:rPr>
        <w:t>С</w:t>
      </w:r>
      <w:r w:rsidR="00012125" w:rsidRPr="00943451">
        <w:rPr>
          <w:sz w:val="24"/>
          <w:szCs w:val="24"/>
        </w:rPr>
        <w:t>истем</w:t>
      </w:r>
      <w:r w:rsidR="0018243D">
        <w:rPr>
          <w:sz w:val="24"/>
          <w:szCs w:val="24"/>
        </w:rPr>
        <w:t>а</w:t>
      </w:r>
      <w:r w:rsidR="00012125" w:rsidRPr="00943451">
        <w:rPr>
          <w:sz w:val="24"/>
          <w:szCs w:val="24"/>
        </w:rPr>
        <w:t xml:space="preserve"> CRISPR/Cas</w:t>
      </w:r>
      <w:r w:rsidR="00B453DA" w:rsidRPr="00943451">
        <w:rPr>
          <w:sz w:val="24"/>
          <w:szCs w:val="24"/>
        </w:rPr>
        <w:t>12</w:t>
      </w:r>
      <w:r w:rsidR="00B453DA" w:rsidRPr="00943451">
        <w:rPr>
          <w:sz w:val="24"/>
          <w:szCs w:val="24"/>
          <w:lang w:val="en-US"/>
        </w:rPr>
        <w:t>a</w:t>
      </w:r>
      <w:r w:rsidR="00012125" w:rsidRPr="00943451">
        <w:rPr>
          <w:sz w:val="24"/>
          <w:szCs w:val="24"/>
        </w:rPr>
        <w:t xml:space="preserve"> использу</w:t>
      </w:r>
      <w:r w:rsidR="0018243D">
        <w:rPr>
          <w:sz w:val="24"/>
          <w:szCs w:val="24"/>
        </w:rPr>
        <w:t>е</w:t>
      </w:r>
      <w:r w:rsidR="00012125" w:rsidRPr="00943451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в </w:t>
      </w:r>
      <w:r w:rsidRPr="00943451">
        <w:rPr>
          <w:sz w:val="24"/>
          <w:szCs w:val="24"/>
        </w:rPr>
        <w:t>биосенсор</w:t>
      </w:r>
      <w:r>
        <w:rPr>
          <w:sz w:val="24"/>
          <w:szCs w:val="24"/>
        </w:rPr>
        <w:t>а</w:t>
      </w:r>
      <w:r w:rsidRPr="00943451">
        <w:rPr>
          <w:sz w:val="24"/>
          <w:szCs w:val="24"/>
        </w:rPr>
        <w:t xml:space="preserve">х </w:t>
      </w:r>
      <w:r w:rsidR="00012125" w:rsidRPr="00943451">
        <w:rPr>
          <w:sz w:val="24"/>
          <w:szCs w:val="24"/>
        </w:rPr>
        <w:t>для высокоспецифичного распознавания ДНК</w:t>
      </w:r>
      <w:r w:rsidR="00B453DA" w:rsidRPr="00943451">
        <w:rPr>
          <w:sz w:val="24"/>
          <w:szCs w:val="24"/>
        </w:rPr>
        <w:t xml:space="preserve">-мишеней. Распознавание запускает </w:t>
      </w:r>
      <w:r w:rsidR="00012125" w:rsidRPr="00943451">
        <w:rPr>
          <w:sz w:val="24"/>
          <w:szCs w:val="24"/>
        </w:rPr>
        <w:t xml:space="preserve">неспецифическое расщепление </w:t>
      </w:r>
      <w:proofErr w:type="spellStart"/>
      <w:r w:rsidR="00012125" w:rsidRPr="00943451">
        <w:rPr>
          <w:sz w:val="24"/>
          <w:szCs w:val="24"/>
        </w:rPr>
        <w:t>одноцепочечных</w:t>
      </w:r>
      <w:proofErr w:type="spellEnd"/>
      <w:r w:rsidR="005228DB">
        <w:rPr>
          <w:sz w:val="24"/>
          <w:szCs w:val="24"/>
        </w:rPr>
        <w:t xml:space="preserve"> </w:t>
      </w:r>
      <w:r w:rsidR="00012125" w:rsidRPr="00943451">
        <w:rPr>
          <w:sz w:val="24"/>
          <w:szCs w:val="24"/>
        </w:rPr>
        <w:t>ДНК</w:t>
      </w:r>
      <w:r w:rsidR="001941DE" w:rsidRPr="00943451">
        <w:rPr>
          <w:sz w:val="24"/>
          <w:szCs w:val="24"/>
        </w:rPr>
        <w:t xml:space="preserve"> (</w:t>
      </w:r>
      <w:proofErr w:type="spellStart"/>
      <w:r w:rsidR="001941DE" w:rsidRPr="00943451">
        <w:rPr>
          <w:sz w:val="24"/>
          <w:szCs w:val="24"/>
        </w:rPr>
        <w:t>оцДНК</w:t>
      </w:r>
      <w:proofErr w:type="spellEnd"/>
      <w:r w:rsidR="001941DE" w:rsidRPr="00943451">
        <w:rPr>
          <w:sz w:val="24"/>
          <w:szCs w:val="24"/>
        </w:rPr>
        <w:t>)</w:t>
      </w:r>
      <w:r w:rsidR="00B453DA" w:rsidRPr="00943451">
        <w:rPr>
          <w:sz w:val="24"/>
          <w:szCs w:val="24"/>
        </w:rPr>
        <w:t>, которое преобразуется в аналитический сигнал</w:t>
      </w:r>
      <w:r w:rsidR="00012125" w:rsidRPr="00943451">
        <w:rPr>
          <w:sz w:val="24"/>
          <w:szCs w:val="24"/>
        </w:rPr>
        <w:t xml:space="preserve">. Систему успешно комбинируют с </w:t>
      </w:r>
      <w:proofErr w:type="spellStart"/>
      <w:r w:rsidR="00012125" w:rsidRPr="00943451">
        <w:rPr>
          <w:sz w:val="24"/>
          <w:szCs w:val="24"/>
        </w:rPr>
        <w:t>бесприборной</w:t>
      </w:r>
      <w:proofErr w:type="spellEnd"/>
      <w:r w:rsidR="00012125" w:rsidRPr="00943451">
        <w:rPr>
          <w:sz w:val="24"/>
          <w:szCs w:val="24"/>
        </w:rPr>
        <w:t xml:space="preserve"> </w:t>
      </w:r>
      <w:proofErr w:type="spellStart"/>
      <w:r w:rsidR="00012125" w:rsidRPr="00943451">
        <w:rPr>
          <w:sz w:val="24"/>
          <w:szCs w:val="24"/>
        </w:rPr>
        <w:t>иммунохроматографической</w:t>
      </w:r>
      <w:proofErr w:type="spellEnd"/>
      <w:r w:rsidR="00012125" w:rsidRPr="00943451">
        <w:rPr>
          <w:sz w:val="24"/>
          <w:szCs w:val="24"/>
        </w:rPr>
        <w:t xml:space="preserve"> (ИХ) </w:t>
      </w:r>
      <w:proofErr w:type="spellStart"/>
      <w:r w:rsidR="00012125" w:rsidRPr="00943451">
        <w:rPr>
          <w:sz w:val="24"/>
          <w:szCs w:val="24"/>
        </w:rPr>
        <w:t>детекцией</w:t>
      </w:r>
      <w:proofErr w:type="spellEnd"/>
      <w:r w:rsidR="00012125" w:rsidRPr="00943451">
        <w:rPr>
          <w:sz w:val="24"/>
          <w:szCs w:val="24"/>
        </w:rPr>
        <w:t xml:space="preserve"> при использовании </w:t>
      </w:r>
      <w:r w:rsidR="0018243D">
        <w:rPr>
          <w:sz w:val="24"/>
          <w:szCs w:val="24"/>
        </w:rPr>
        <w:t xml:space="preserve">зондов – </w:t>
      </w:r>
      <w:proofErr w:type="spellStart"/>
      <w:r w:rsidR="00107BEC" w:rsidRPr="00943451">
        <w:rPr>
          <w:sz w:val="24"/>
          <w:szCs w:val="24"/>
        </w:rPr>
        <w:t>оцДНК</w:t>
      </w:r>
      <w:proofErr w:type="spellEnd"/>
      <w:r w:rsidR="009C3336" w:rsidRPr="00943451">
        <w:rPr>
          <w:sz w:val="24"/>
          <w:szCs w:val="24"/>
        </w:rPr>
        <w:t xml:space="preserve"> с двумя аффинными метками </w:t>
      </w:r>
      <w:r w:rsidR="00107BEC" w:rsidRPr="00943451">
        <w:rPr>
          <w:sz w:val="24"/>
          <w:szCs w:val="24"/>
        </w:rPr>
        <w:t>(</w:t>
      </w:r>
      <w:r w:rsidR="005228DB">
        <w:rPr>
          <w:sz w:val="24"/>
          <w:szCs w:val="24"/>
        </w:rPr>
        <w:t>формат</w:t>
      </w:r>
      <w:r w:rsidR="00A3324E">
        <w:rPr>
          <w:sz w:val="24"/>
          <w:szCs w:val="24"/>
        </w:rPr>
        <w:t xml:space="preserve"> </w:t>
      </w:r>
      <w:r w:rsidR="00107BEC" w:rsidRPr="00943451">
        <w:rPr>
          <w:sz w:val="24"/>
          <w:szCs w:val="24"/>
        </w:rPr>
        <w:t>DETECTR).</w:t>
      </w:r>
      <w:r w:rsidR="00012125" w:rsidRPr="00943451">
        <w:rPr>
          <w:sz w:val="24"/>
          <w:szCs w:val="24"/>
        </w:rPr>
        <w:t xml:space="preserve"> </w:t>
      </w:r>
      <w:r w:rsidR="009C3336" w:rsidRPr="00943451">
        <w:rPr>
          <w:sz w:val="24"/>
          <w:szCs w:val="24"/>
        </w:rPr>
        <w:t xml:space="preserve">Эффективность ИХ-детекции зависит от взаимодействия </w:t>
      </w:r>
      <w:proofErr w:type="spellStart"/>
      <w:r w:rsidR="009C3336" w:rsidRPr="00943451">
        <w:rPr>
          <w:sz w:val="24"/>
          <w:szCs w:val="24"/>
        </w:rPr>
        <w:t>оцДНК</w:t>
      </w:r>
      <w:proofErr w:type="spellEnd"/>
      <w:r w:rsidR="009C3336" w:rsidRPr="00943451">
        <w:rPr>
          <w:sz w:val="24"/>
          <w:szCs w:val="24"/>
        </w:rPr>
        <w:t xml:space="preserve">-зонда с </w:t>
      </w:r>
      <w:proofErr w:type="spellStart"/>
      <w:r w:rsidR="00107BEC" w:rsidRPr="00943451">
        <w:rPr>
          <w:sz w:val="24"/>
          <w:szCs w:val="24"/>
        </w:rPr>
        <w:t>конъюгат</w:t>
      </w:r>
      <w:r w:rsidR="009C3336" w:rsidRPr="00943451">
        <w:rPr>
          <w:sz w:val="24"/>
          <w:szCs w:val="24"/>
        </w:rPr>
        <w:t>ами</w:t>
      </w:r>
      <w:proofErr w:type="spellEnd"/>
      <w:r w:rsidR="00107BEC" w:rsidRPr="00943451">
        <w:rPr>
          <w:sz w:val="24"/>
          <w:szCs w:val="24"/>
        </w:rPr>
        <w:t xml:space="preserve"> золотых наночастиц (НЧЗ) с антителами (</w:t>
      </w:r>
      <w:proofErr w:type="spellStart"/>
      <w:r w:rsidR="00107BEC" w:rsidRPr="00943451">
        <w:rPr>
          <w:sz w:val="24"/>
          <w:szCs w:val="24"/>
        </w:rPr>
        <w:t>Ат</w:t>
      </w:r>
      <w:proofErr w:type="spellEnd"/>
      <w:r w:rsidR="00107BEC" w:rsidRPr="00943451">
        <w:rPr>
          <w:sz w:val="24"/>
          <w:szCs w:val="24"/>
        </w:rPr>
        <w:t xml:space="preserve">), однако </w:t>
      </w:r>
      <w:r w:rsidR="0018243D">
        <w:rPr>
          <w:sz w:val="24"/>
          <w:szCs w:val="24"/>
        </w:rPr>
        <w:t xml:space="preserve">частичная </w:t>
      </w:r>
      <w:proofErr w:type="spellStart"/>
      <w:r w:rsidR="0018243D">
        <w:rPr>
          <w:sz w:val="24"/>
          <w:szCs w:val="24"/>
        </w:rPr>
        <w:t>инактивация</w:t>
      </w:r>
      <w:proofErr w:type="spellEnd"/>
      <w:r w:rsidR="0018243D">
        <w:rPr>
          <w:sz w:val="24"/>
          <w:szCs w:val="24"/>
        </w:rPr>
        <w:t xml:space="preserve"> </w:t>
      </w:r>
      <w:r w:rsidR="0018243D" w:rsidRPr="00943451">
        <w:rPr>
          <w:sz w:val="24"/>
          <w:szCs w:val="24"/>
        </w:rPr>
        <w:t xml:space="preserve">антител </w:t>
      </w:r>
      <w:r w:rsidR="00107BEC" w:rsidRPr="00943451">
        <w:rPr>
          <w:sz w:val="24"/>
          <w:szCs w:val="24"/>
        </w:rPr>
        <w:t xml:space="preserve">при традиционной адсорбционной иммобилизации </w:t>
      </w:r>
      <w:r w:rsidR="00510643">
        <w:rPr>
          <w:sz w:val="24"/>
          <w:szCs w:val="24"/>
        </w:rPr>
        <w:t>может снижать чувствительность</w:t>
      </w:r>
      <w:r w:rsidR="00107BEC" w:rsidRPr="00943451">
        <w:rPr>
          <w:sz w:val="24"/>
          <w:szCs w:val="24"/>
        </w:rPr>
        <w:t xml:space="preserve">. </w:t>
      </w:r>
      <w:r w:rsidR="000414EF" w:rsidRPr="00943451">
        <w:rPr>
          <w:sz w:val="24"/>
          <w:szCs w:val="24"/>
        </w:rPr>
        <w:t>Цель</w:t>
      </w:r>
      <w:r w:rsidR="00012125" w:rsidRPr="00943451">
        <w:rPr>
          <w:sz w:val="24"/>
          <w:szCs w:val="24"/>
        </w:rPr>
        <w:t xml:space="preserve"> данной работы </w:t>
      </w:r>
      <w:r w:rsidR="000414EF" w:rsidRPr="00943451">
        <w:rPr>
          <w:sz w:val="24"/>
          <w:szCs w:val="24"/>
        </w:rPr>
        <w:t>– синтез</w:t>
      </w:r>
      <w:r w:rsidR="00012125" w:rsidRPr="00943451">
        <w:rPr>
          <w:sz w:val="24"/>
          <w:szCs w:val="24"/>
        </w:rPr>
        <w:t xml:space="preserve"> </w:t>
      </w:r>
      <w:proofErr w:type="spellStart"/>
      <w:r w:rsidR="00012125" w:rsidRPr="00943451">
        <w:rPr>
          <w:sz w:val="24"/>
          <w:szCs w:val="24"/>
        </w:rPr>
        <w:t>конъюгатов</w:t>
      </w:r>
      <w:proofErr w:type="spellEnd"/>
      <w:r w:rsidR="00012125" w:rsidRPr="00943451">
        <w:rPr>
          <w:sz w:val="24"/>
          <w:szCs w:val="24"/>
        </w:rPr>
        <w:t xml:space="preserve"> «НЧ</w:t>
      </w:r>
      <w:r w:rsidR="001941DE" w:rsidRPr="00943451">
        <w:rPr>
          <w:sz w:val="24"/>
          <w:szCs w:val="24"/>
        </w:rPr>
        <w:t>З</w:t>
      </w:r>
      <w:r w:rsidR="00012125" w:rsidRPr="00943451">
        <w:rPr>
          <w:sz w:val="24"/>
          <w:szCs w:val="24"/>
        </w:rPr>
        <w:t>-</w:t>
      </w:r>
      <w:proofErr w:type="spellStart"/>
      <w:r w:rsidR="001941DE" w:rsidRPr="00943451">
        <w:rPr>
          <w:sz w:val="24"/>
          <w:szCs w:val="24"/>
        </w:rPr>
        <w:t>оцДНК</w:t>
      </w:r>
      <w:proofErr w:type="spellEnd"/>
      <w:r w:rsidR="001941DE" w:rsidRPr="00943451">
        <w:rPr>
          <w:sz w:val="24"/>
          <w:szCs w:val="24"/>
        </w:rPr>
        <w:t>-</w:t>
      </w:r>
      <w:r w:rsidR="001941DE" w:rsidRPr="00943451">
        <w:rPr>
          <w:sz w:val="24"/>
          <w:szCs w:val="24"/>
          <w:lang w:val="en-US"/>
        </w:rPr>
        <w:t>A</w:t>
      </w:r>
      <w:r w:rsidR="00B453DA" w:rsidRPr="00943451">
        <w:rPr>
          <w:sz w:val="24"/>
          <w:szCs w:val="24"/>
        </w:rPr>
        <w:t>т</w:t>
      </w:r>
      <w:r w:rsidR="00012125" w:rsidRPr="00943451">
        <w:rPr>
          <w:sz w:val="24"/>
          <w:szCs w:val="24"/>
        </w:rPr>
        <w:t>»</w:t>
      </w:r>
      <w:r w:rsidR="00BF2590" w:rsidRPr="004B6340">
        <w:rPr>
          <w:sz w:val="24"/>
          <w:szCs w:val="24"/>
        </w:rPr>
        <w:t xml:space="preserve"> </w:t>
      </w:r>
      <w:r w:rsidR="00165FEA">
        <w:rPr>
          <w:sz w:val="24"/>
          <w:szCs w:val="24"/>
        </w:rPr>
        <w:t xml:space="preserve">с </w:t>
      </w:r>
      <w:r w:rsidR="0018243D">
        <w:rPr>
          <w:sz w:val="24"/>
          <w:szCs w:val="24"/>
        </w:rPr>
        <w:t>низким</w:t>
      </w:r>
      <w:r w:rsidR="00165FEA">
        <w:rPr>
          <w:sz w:val="24"/>
          <w:szCs w:val="24"/>
        </w:rPr>
        <w:t xml:space="preserve"> содержанием </w:t>
      </w:r>
      <w:proofErr w:type="spellStart"/>
      <w:r w:rsidR="00165FEA">
        <w:rPr>
          <w:sz w:val="24"/>
          <w:szCs w:val="24"/>
        </w:rPr>
        <w:t>Ат</w:t>
      </w:r>
      <w:proofErr w:type="spellEnd"/>
      <w:r w:rsidR="00165FEA">
        <w:rPr>
          <w:sz w:val="24"/>
          <w:szCs w:val="24"/>
        </w:rPr>
        <w:t xml:space="preserve"> </w:t>
      </w:r>
      <w:r w:rsidR="00BF2590">
        <w:rPr>
          <w:sz w:val="24"/>
          <w:szCs w:val="24"/>
        </w:rPr>
        <w:t>на основе</w:t>
      </w:r>
      <w:r w:rsidR="00165FEA">
        <w:rPr>
          <w:sz w:val="24"/>
          <w:szCs w:val="24"/>
        </w:rPr>
        <w:t xml:space="preserve"> </w:t>
      </w:r>
      <w:r w:rsidR="00BF2590" w:rsidRPr="00943451">
        <w:rPr>
          <w:sz w:val="24"/>
          <w:szCs w:val="24"/>
        </w:rPr>
        <w:t>реакци</w:t>
      </w:r>
      <w:r w:rsidR="00BF2590">
        <w:rPr>
          <w:sz w:val="24"/>
          <w:szCs w:val="24"/>
        </w:rPr>
        <w:t>и</w:t>
      </w:r>
      <w:r w:rsidR="00BF2590" w:rsidRPr="00943451">
        <w:rPr>
          <w:sz w:val="24"/>
          <w:szCs w:val="24"/>
        </w:rPr>
        <w:t xml:space="preserve"> </w:t>
      </w:r>
      <w:r w:rsidR="00012125" w:rsidRPr="00943451">
        <w:rPr>
          <w:sz w:val="24"/>
          <w:szCs w:val="24"/>
        </w:rPr>
        <w:t>клик-химии</w:t>
      </w:r>
      <w:r w:rsidR="001941DE" w:rsidRPr="00943451">
        <w:rPr>
          <w:sz w:val="24"/>
          <w:szCs w:val="24"/>
        </w:rPr>
        <w:t xml:space="preserve"> </w:t>
      </w:r>
      <w:r w:rsidR="00BF2590">
        <w:rPr>
          <w:sz w:val="24"/>
          <w:szCs w:val="24"/>
        </w:rPr>
        <w:t>и</w:t>
      </w:r>
      <w:r>
        <w:rPr>
          <w:sz w:val="24"/>
          <w:szCs w:val="24"/>
        </w:rPr>
        <w:t xml:space="preserve"> их</w:t>
      </w:r>
      <w:r w:rsidR="001941DE" w:rsidRPr="00943451">
        <w:rPr>
          <w:sz w:val="24"/>
          <w:szCs w:val="24"/>
        </w:rPr>
        <w:t xml:space="preserve"> применение в </w:t>
      </w:r>
      <w:r w:rsidR="00A3324E">
        <w:rPr>
          <w:sz w:val="24"/>
          <w:szCs w:val="24"/>
        </w:rPr>
        <w:t>формате</w:t>
      </w:r>
      <w:r w:rsidR="001941DE" w:rsidRPr="00943451">
        <w:rPr>
          <w:sz w:val="24"/>
          <w:szCs w:val="24"/>
        </w:rPr>
        <w:t xml:space="preserve"> </w:t>
      </w:r>
      <w:r w:rsidR="001941DE" w:rsidRPr="00943451">
        <w:rPr>
          <w:sz w:val="24"/>
          <w:szCs w:val="24"/>
          <w:lang w:val="en-US"/>
        </w:rPr>
        <w:t>DETECTR</w:t>
      </w:r>
      <w:r w:rsidR="00012125" w:rsidRPr="00943451">
        <w:rPr>
          <w:sz w:val="24"/>
          <w:szCs w:val="24"/>
        </w:rPr>
        <w:t>.</w:t>
      </w:r>
      <w:r w:rsidR="00301D2C">
        <w:rPr>
          <w:sz w:val="24"/>
          <w:szCs w:val="24"/>
        </w:rPr>
        <w:t xml:space="preserve"> </w:t>
      </w:r>
    </w:p>
    <w:p w14:paraId="6EB91D3B" w14:textId="5FE3D4FB" w:rsidR="00B60AA3" w:rsidRPr="00943451" w:rsidRDefault="00301D2C" w:rsidP="004E449C">
      <w:pPr>
        <w:pStyle w:val="ad"/>
        <w:ind w:firstLine="397"/>
        <w:jc w:val="both"/>
        <w:rPr>
          <w:sz w:val="24"/>
          <w:szCs w:val="24"/>
        </w:rPr>
      </w:pPr>
      <w:r w:rsidRPr="00943451">
        <w:rPr>
          <w:color w:val="000000"/>
          <w:sz w:val="24"/>
          <w:szCs w:val="24"/>
        </w:rPr>
        <w:t xml:space="preserve">НЧЗ </w:t>
      </w:r>
      <w:r>
        <w:rPr>
          <w:color w:val="000000"/>
          <w:sz w:val="24"/>
          <w:szCs w:val="24"/>
        </w:rPr>
        <w:t xml:space="preserve">с диаметром </w:t>
      </w:r>
      <w:r w:rsidRPr="00943451">
        <w:rPr>
          <w:color w:val="000000"/>
          <w:sz w:val="24"/>
          <w:szCs w:val="24"/>
        </w:rPr>
        <w:t xml:space="preserve">8,0 ± 1,5 </w:t>
      </w:r>
      <w:proofErr w:type="spellStart"/>
      <w:r w:rsidRPr="00943451">
        <w:rPr>
          <w:color w:val="000000"/>
          <w:sz w:val="24"/>
          <w:szCs w:val="24"/>
        </w:rPr>
        <w:t>нм</w:t>
      </w:r>
      <w:proofErr w:type="spellEnd"/>
      <w:r w:rsidRPr="009434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(согласно </w:t>
      </w:r>
      <w:r w:rsidR="00531D65">
        <w:rPr>
          <w:color w:val="000000"/>
          <w:sz w:val="24"/>
          <w:szCs w:val="24"/>
        </w:rPr>
        <w:t xml:space="preserve">данным </w:t>
      </w:r>
      <w:r w:rsidRPr="00943451">
        <w:rPr>
          <w:color w:val="000000"/>
          <w:sz w:val="24"/>
          <w:szCs w:val="24"/>
        </w:rPr>
        <w:t>просвечивающ</w:t>
      </w:r>
      <w:r>
        <w:rPr>
          <w:color w:val="000000"/>
          <w:sz w:val="24"/>
          <w:szCs w:val="24"/>
        </w:rPr>
        <w:t>ей</w:t>
      </w:r>
      <w:r w:rsidRPr="00943451">
        <w:rPr>
          <w:color w:val="000000"/>
          <w:sz w:val="24"/>
          <w:szCs w:val="24"/>
        </w:rPr>
        <w:t xml:space="preserve"> электронн</w:t>
      </w:r>
      <w:r>
        <w:rPr>
          <w:color w:val="000000"/>
          <w:sz w:val="24"/>
          <w:szCs w:val="24"/>
        </w:rPr>
        <w:t>ой</w:t>
      </w:r>
      <w:r w:rsidRPr="00943451">
        <w:rPr>
          <w:color w:val="000000"/>
          <w:sz w:val="24"/>
          <w:szCs w:val="24"/>
        </w:rPr>
        <w:t xml:space="preserve"> микроскопи</w:t>
      </w:r>
      <w:r>
        <w:rPr>
          <w:color w:val="000000"/>
          <w:sz w:val="24"/>
          <w:szCs w:val="24"/>
        </w:rPr>
        <w:t xml:space="preserve">и) </w:t>
      </w:r>
      <w:r w:rsidRPr="00943451">
        <w:rPr>
          <w:color w:val="000000"/>
          <w:sz w:val="24"/>
          <w:szCs w:val="24"/>
        </w:rPr>
        <w:t>синтезирова</w:t>
      </w:r>
      <w:r w:rsidR="00531D65">
        <w:rPr>
          <w:color w:val="000000"/>
          <w:sz w:val="24"/>
          <w:szCs w:val="24"/>
        </w:rPr>
        <w:t>ли</w:t>
      </w:r>
      <w:r w:rsidRPr="00943451">
        <w:rPr>
          <w:color w:val="000000"/>
          <w:sz w:val="24"/>
          <w:szCs w:val="24"/>
        </w:rPr>
        <w:t xml:space="preserve"> цитратным восстановлением </w:t>
      </w:r>
      <w:r w:rsidRPr="00943451">
        <w:rPr>
          <w:color w:val="000000"/>
          <w:sz w:val="24"/>
          <w:szCs w:val="24"/>
          <w:lang w:val="en-US"/>
        </w:rPr>
        <w:t>Au</w:t>
      </w:r>
      <w:r w:rsidRPr="00943451">
        <w:rPr>
          <w:color w:val="000000"/>
          <w:sz w:val="24"/>
          <w:szCs w:val="24"/>
          <w:vertAlign w:val="superscript"/>
        </w:rPr>
        <w:t>3+</w:t>
      </w:r>
      <w:r w:rsidRPr="00943451">
        <w:rPr>
          <w:color w:val="000000"/>
          <w:sz w:val="24"/>
          <w:szCs w:val="24"/>
        </w:rPr>
        <w:t xml:space="preserve">. </w:t>
      </w:r>
      <w:r w:rsidR="00BF2590">
        <w:rPr>
          <w:sz w:val="24"/>
          <w:szCs w:val="24"/>
        </w:rPr>
        <w:t xml:space="preserve">Управление количеством антител в </w:t>
      </w:r>
      <w:proofErr w:type="spellStart"/>
      <w:r w:rsidR="00BF2590">
        <w:rPr>
          <w:sz w:val="24"/>
          <w:szCs w:val="24"/>
        </w:rPr>
        <w:t>конъюгате</w:t>
      </w:r>
      <w:proofErr w:type="spellEnd"/>
      <w:r w:rsidR="00BF2590">
        <w:rPr>
          <w:sz w:val="24"/>
          <w:szCs w:val="24"/>
        </w:rPr>
        <w:t xml:space="preserve"> происходи</w:t>
      </w:r>
      <w:r w:rsidR="00531D65">
        <w:rPr>
          <w:sz w:val="24"/>
          <w:szCs w:val="24"/>
        </w:rPr>
        <w:t>ло</w:t>
      </w:r>
      <w:r w:rsidR="00BF2590">
        <w:rPr>
          <w:sz w:val="24"/>
          <w:szCs w:val="24"/>
        </w:rPr>
        <w:t xml:space="preserve"> на этапе иммобилизации </w:t>
      </w:r>
      <w:proofErr w:type="spellStart"/>
      <w:r w:rsidR="00EA1E43" w:rsidRPr="00943451">
        <w:rPr>
          <w:color w:val="000000"/>
          <w:sz w:val="24"/>
          <w:szCs w:val="24"/>
        </w:rPr>
        <w:t>олигонуклеотид</w:t>
      </w:r>
      <w:r w:rsidR="00BF2590">
        <w:rPr>
          <w:color w:val="000000"/>
          <w:sz w:val="24"/>
          <w:szCs w:val="24"/>
        </w:rPr>
        <w:t>а</w:t>
      </w:r>
      <w:proofErr w:type="spellEnd"/>
      <w:r w:rsidR="00EA1E43" w:rsidRPr="00943451">
        <w:rPr>
          <w:color w:val="000000"/>
          <w:sz w:val="24"/>
          <w:szCs w:val="24"/>
        </w:rPr>
        <w:t xml:space="preserve"> состава 5</w:t>
      </w:r>
      <w:r w:rsidR="00FD6897" w:rsidRPr="00943451">
        <w:rPr>
          <w:color w:val="0A0A0A"/>
          <w:sz w:val="24"/>
          <w:szCs w:val="24"/>
          <w:shd w:val="clear" w:color="auto" w:fill="FFFFFF"/>
        </w:rPr>
        <w:t>′-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N</w:t>
      </w:r>
      <w:r w:rsidR="00515F7F" w:rsidRPr="00943451">
        <w:rPr>
          <w:color w:val="0A0A0A"/>
          <w:sz w:val="24"/>
          <w:szCs w:val="24"/>
          <w:shd w:val="clear" w:color="auto" w:fill="FFFFFF"/>
          <w:vertAlign w:val="subscript"/>
        </w:rPr>
        <w:t>3</w:t>
      </w:r>
      <w:r w:rsidR="00515F7F" w:rsidRPr="00943451">
        <w:rPr>
          <w:color w:val="0A0A0A"/>
          <w:sz w:val="24"/>
          <w:szCs w:val="24"/>
          <w:shd w:val="clear" w:color="auto" w:fill="FFFFFF"/>
        </w:rPr>
        <w:t>-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T</w:t>
      </w:r>
      <w:r w:rsidR="00515F7F" w:rsidRPr="00943451">
        <w:rPr>
          <w:color w:val="0A0A0A"/>
          <w:sz w:val="24"/>
          <w:szCs w:val="24"/>
          <w:shd w:val="clear" w:color="auto" w:fill="FFFFFF"/>
          <w:vertAlign w:val="subscript"/>
        </w:rPr>
        <w:t>7</w:t>
      </w:r>
      <w:r w:rsidR="00515F7F" w:rsidRPr="00943451">
        <w:rPr>
          <w:color w:val="0A0A0A"/>
          <w:sz w:val="24"/>
          <w:szCs w:val="24"/>
          <w:shd w:val="clear" w:color="auto" w:fill="FFFFFF"/>
        </w:rPr>
        <w:t>-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GACATACTAGATTGAGAACCTCC</w:t>
      </w:r>
      <w:r w:rsidR="00FD6897" w:rsidRPr="00943451">
        <w:rPr>
          <w:color w:val="0A0A0A"/>
          <w:sz w:val="24"/>
          <w:szCs w:val="24"/>
          <w:shd w:val="clear" w:color="auto" w:fill="FFFFFF"/>
        </w:rPr>
        <w:t>-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A</w:t>
      </w:r>
      <w:r w:rsidR="00F27DAF" w:rsidRPr="00943451">
        <w:rPr>
          <w:color w:val="0A0A0A"/>
          <w:sz w:val="24"/>
          <w:szCs w:val="24"/>
          <w:shd w:val="clear" w:color="auto" w:fill="FFFFFF"/>
          <w:vertAlign w:val="subscript"/>
        </w:rPr>
        <w:t>10</w:t>
      </w:r>
      <w:r w:rsidR="00515F7F" w:rsidRPr="00943451">
        <w:rPr>
          <w:color w:val="0A0A0A"/>
          <w:sz w:val="24"/>
          <w:szCs w:val="24"/>
          <w:shd w:val="clear" w:color="auto" w:fill="FFFFFF"/>
        </w:rPr>
        <w:t>-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SH</w:t>
      </w:r>
      <w:r w:rsidR="00515F7F" w:rsidRPr="00943451">
        <w:rPr>
          <w:color w:val="0A0A0A"/>
          <w:sz w:val="24"/>
          <w:szCs w:val="24"/>
          <w:shd w:val="clear" w:color="auto" w:fill="FFFFFF"/>
        </w:rPr>
        <w:t>-</w:t>
      </w:r>
      <w:r w:rsidR="00FD6897" w:rsidRPr="00943451">
        <w:rPr>
          <w:color w:val="0A0A0A"/>
          <w:sz w:val="24"/>
          <w:szCs w:val="24"/>
          <w:shd w:val="clear" w:color="auto" w:fill="FFFFFF"/>
        </w:rPr>
        <w:t>3′</w:t>
      </w:r>
      <w:r w:rsidR="005D4E98" w:rsidRPr="00943451">
        <w:rPr>
          <w:color w:val="0A0A0A"/>
          <w:sz w:val="24"/>
          <w:szCs w:val="24"/>
          <w:shd w:val="clear" w:color="auto" w:fill="FFFFFF"/>
        </w:rPr>
        <w:t xml:space="preserve"> (</w:t>
      </w:r>
      <w:r w:rsidR="00A24903" w:rsidRPr="00943451">
        <w:rPr>
          <w:color w:val="0A0A0A"/>
          <w:sz w:val="24"/>
          <w:szCs w:val="24"/>
          <w:shd w:val="clear" w:color="auto" w:fill="FFFFFF"/>
          <w:lang w:val="en-US"/>
        </w:rPr>
        <w:t>S</w:t>
      </w:r>
      <w:r w:rsidR="005D4E98" w:rsidRPr="00943451">
        <w:rPr>
          <w:color w:val="0A0A0A"/>
          <w:sz w:val="24"/>
          <w:szCs w:val="24"/>
          <w:shd w:val="clear" w:color="auto" w:fill="FFFFFF"/>
          <w:lang w:val="en-US"/>
        </w:rPr>
        <w:t>A</w:t>
      </w:r>
      <w:r w:rsidR="00F27DAF" w:rsidRPr="00943451">
        <w:rPr>
          <w:color w:val="0A0A0A"/>
          <w:sz w:val="24"/>
          <w:szCs w:val="24"/>
          <w:shd w:val="clear" w:color="auto" w:fill="FFFFFF"/>
          <w:vertAlign w:val="subscript"/>
        </w:rPr>
        <w:t>10</w:t>
      </w:r>
      <w:r w:rsidR="005D4E98" w:rsidRPr="00943451">
        <w:rPr>
          <w:color w:val="0A0A0A"/>
          <w:sz w:val="24"/>
          <w:szCs w:val="24"/>
          <w:shd w:val="clear" w:color="auto" w:fill="FFFFFF"/>
        </w:rPr>
        <w:t>-</w:t>
      </w:r>
      <w:r>
        <w:rPr>
          <w:color w:val="0A0A0A"/>
          <w:sz w:val="24"/>
          <w:szCs w:val="24"/>
          <w:shd w:val="clear" w:color="auto" w:fill="FFFFFF"/>
        </w:rPr>
        <w:t>оцДНК</w:t>
      </w:r>
      <w:r w:rsidR="005D4E98" w:rsidRPr="00943451">
        <w:rPr>
          <w:color w:val="0A0A0A"/>
          <w:sz w:val="24"/>
          <w:szCs w:val="24"/>
          <w:shd w:val="clear" w:color="auto" w:fill="FFFFFF"/>
        </w:rPr>
        <w:t>-</w:t>
      </w:r>
      <w:r w:rsidR="005D4E98" w:rsidRPr="00943451">
        <w:rPr>
          <w:color w:val="0A0A0A"/>
          <w:sz w:val="24"/>
          <w:szCs w:val="24"/>
          <w:shd w:val="clear" w:color="auto" w:fill="FFFFFF"/>
          <w:lang w:val="en-US"/>
        </w:rPr>
        <w:t>N</w:t>
      </w:r>
      <w:r w:rsidR="005D4E98" w:rsidRPr="00943451">
        <w:rPr>
          <w:color w:val="0A0A0A"/>
          <w:sz w:val="24"/>
          <w:szCs w:val="24"/>
          <w:shd w:val="clear" w:color="auto" w:fill="FFFFFF"/>
          <w:vertAlign w:val="subscript"/>
        </w:rPr>
        <w:t>3</w:t>
      </w:r>
      <w:r w:rsidR="005D4E98" w:rsidRPr="00943451">
        <w:rPr>
          <w:color w:val="0A0A0A"/>
          <w:sz w:val="24"/>
          <w:szCs w:val="24"/>
          <w:shd w:val="clear" w:color="auto" w:fill="FFFFFF"/>
        </w:rPr>
        <w:t>)</w:t>
      </w:r>
      <w:r w:rsidR="00515F7F" w:rsidRPr="00943451">
        <w:rPr>
          <w:color w:val="0A0A0A"/>
          <w:sz w:val="24"/>
          <w:szCs w:val="24"/>
          <w:shd w:val="clear" w:color="auto" w:fill="FFFFFF"/>
        </w:rPr>
        <w:t xml:space="preserve">, где 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N</w:t>
      </w:r>
      <w:r w:rsidR="00515F7F" w:rsidRPr="00943451">
        <w:rPr>
          <w:color w:val="0A0A0A"/>
          <w:sz w:val="24"/>
          <w:szCs w:val="24"/>
          <w:shd w:val="clear" w:color="auto" w:fill="FFFFFF"/>
          <w:vertAlign w:val="subscript"/>
        </w:rPr>
        <w:t>3</w:t>
      </w:r>
      <w:r w:rsidR="00BF2590">
        <w:rPr>
          <w:color w:val="0A0A0A"/>
          <w:sz w:val="24"/>
          <w:szCs w:val="24"/>
          <w:shd w:val="clear" w:color="auto" w:fill="FFFFFF"/>
        </w:rPr>
        <w:t xml:space="preserve"> </w:t>
      </w:r>
      <w:r>
        <w:rPr>
          <w:color w:val="0A0A0A"/>
          <w:sz w:val="24"/>
          <w:szCs w:val="24"/>
          <w:shd w:val="clear" w:color="auto" w:fill="FFFFFF"/>
        </w:rPr>
        <w:t>участ</w:t>
      </w:r>
      <w:r w:rsidR="004B6340">
        <w:rPr>
          <w:color w:val="0A0A0A"/>
          <w:sz w:val="24"/>
          <w:szCs w:val="24"/>
          <w:shd w:val="clear" w:color="auto" w:fill="FFFFFF"/>
        </w:rPr>
        <w:t>в</w:t>
      </w:r>
      <w:r>
        <w:rPr>
          <w:color w:val="0A0A0A"/>
          <w:sz w:val="24"/>
          <w:szCs w:val="24"/>
          <w:shd w:val="clear" w:color="auto" w:fill="FFFFFF"/>
        </w:rPr>
        <w:t xml:space="preserve">ует в </w:t>
      </w:r>
      <w:r w:rsidR="00515F7F" w:rsidRPr="00943451">
        <w:rPr>
          <w:color w:val="0A0A0A"/>
          <w:sz w:val="24"/>
          <w:szCs w:val="24"/>
          <w:shd w:val="clear" w:color="auto" w:fill="FFFFFF"/>
        </w:rPr>
        <w:t xml:space="preserve">реакции клик-химии, 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A</w:t>
      </w:r>
      <w:r w:rsidR="00A24903" w:rsidRPr="00943451">
        <w:rPr>
          <w:color w:val="0A0A0A"/>
          <w:sz w:val="24"/>
          <w:szCs w:val="24"/>
          <w:shd w:val="clear" w:color="auto" w:fill="FFFFFF"/>
          <w:vertAlign w:val="subscript"/>
        </w:rPr>
        <w:t>10</w:t>
      </w:r>
      <w:r w:rsidR="00515F7F" w:rsidRPr="00943451">
        <w:rPr>
          <w:color w:val="0A0A0A"/>
          <w:sz w:val="24"/>
          <w:szCs w:val="24"/>
          <w:shd w:val="clear" w:color="auto" w:fill="FFFFFF"/>
        </w:rPr>
        <w:t>-</w:t>
      </w:r>
      <w:r w:rsidR="00515F7F" w:rsidRPr="00943451">
        <w:rPr>
          <w:color w:val="0A0A0A"/>
          <w:sz w:val="24"/>
          <w:szCs w:val="24"/>
          <w:shd w:val="clear" w:color="auto" w:fill="FFFFFF"/>
          <w:lang w:val="en-US"/>
        </w:rPr>
        <w:t>SH</w:t>
      </w:r>
      <w:r w:rsidR="00515F7F" w:rsidRPr="00943451">
        <w:rPr>
          <w:color w:val="0A0A0A"/>
          <w:sz w:val="24"/>
          <w:szCs w:val="24"/>
          <w:shd w:val="clear" w:color="auto" w:fill="FFFFFF"/>
        </w:rPr>
        <w:t xml:space="preserve"> </w:t>
      </w:r>
      <w:r w:rsidR="000C49F1" w:rsidRPr="00943451">
        <w:rPr>
          <w:color w:val="0A0A0A"/>
          <w:sz w:val="24"/>
          <w:szCs w:val="24"/>
          <w:shd w:val="clear" w:color="auto" w:fill="FFFFFF"/>
        </w:rPr>
        <w:t xml:space="preserve">– </w:t>
      </w:r>
      <w:r>
        <w:rPr>
          <w:color w:val="0A0A0A"/>
          <w:sz w:val="24"/>
          <w:szCs w:val="24"/>
          <w:shd w:val="clear" w:color="auto" w:fill="FFFFFF"/>
        </w:rPr>
        <w:t>в</w:t>
      </w:r>
      <w:r w:rsidRPr="00943451">
        <w:rPr>
          <w:color w:val="0A0A0A"/>
          <w:sz w:val="24"/>
          <w:szCs w:val="24"/>
          <w:shd w:val="clear" w:color="auto" w:fill="FFFFFF"/>
        </w:rPr>
        <w:t xml:space="preserve"> </w:t>
      </w:r>
      <w:r w:rsidR="000C49F1" w:rsidRPr="00943451">
        <w:rPr>
          <w:color w:val="0A0A0A"/>
          <w:sz w:val="24"/>
          <w:szCs w:val="24"/>
          <w:shd w:val="clear" w:color="auto" w:fill="FFFFFF"/>
        </w:rPr>
        <w:t xml:space="preserve">иммобилизации на </w:t>
      </w:r>
      <w:r w:rsidR="00515F7F" w:rsidRPr="00943451">
        <w:rPr>
          <w:color w:val="0A0A0A"/>
          <w:sz w:val="24"/>
          <w:szCs w:val="24"/>
          <w:shd w:val="clear" w:color="auto" w:fill="FFFFFF"/>
        </w:rPr>
        <w:t xml:space="preserve">поверхности </w:t>
      </w:r>
      <w:r>
        <w:rPr>
          <w:color w:val="0A0A0A"/>
          <w:sz w:val="24"/>
          <w:szCs w:val="24"/>
          <w:shd w:val="clear" w:color="auto" w:fill="FFFFFF"/>
        </w:rPr>
        <w:t>НЧЗ</w:t>
      </w:r>
      <w:r w:rsidR="00515F7F" w:rsidRPr="00943451">
        <w:rPr>
          <w:color w:val="0A0A0A"/>
          <w:sz w:val="24"/>
          <w:szCs w:val="24"/>
          <w:shd w:val="clear" w:color="auto" w:fill="FFFFFF"/>
        </w:rPr>
        <w:t xml:space="preserve">, средняя часть </w:t>
      </w:r>
      <w:r w:rsidR="000C49F1" w:rsidRPr="00943451">
        <w:rPr>
          <w:color w:val="0A0A0A"/>
          <w:sz w:val="24"/>
          <w:szCs w:val="24"/>
          <w:shd w:val="clear" w:color="auto" w:fill="FFFFFF"/>
        </w:rPr>
        <w:t xml:space="preserve">– </w:t>
      </w:r>
      <w:r w:rsidR="00F27DAF" w:rsidRPr="00943451">
        <w:rPr>
          <w:color w:val="0A0A0A"/>
          <w:sz w:val="24"/>
          <w:szCs w:val="24"/>
          <w:shd w:val="clear" w:color="auto" w:fill="FFFFFF"/>
        </w:rPr>
        <w:t>линкер</w:t>
      </w:r>
      <w:r w:rsidR="00A24903" w:rsidRPr="00943451">
        <w:rPr>
          <w:color w:val="0A0A0A"/>
          <w:sz w:val="24"/>
          <w:szCs w:val="24"/>
          <w:shd w:val="clear" w:color="auto" w:fill="FFFFFF"/>
        </w:rPr>
        <w:t xml:space="preserve"> для антитела</w:t>
      </w:r>
      <w:r w:rsidR="00F27DAF" w:rsidRPr="00943451">
        <w:rPr>
          <w:color w:val="0A0A0A"/>
          <w:sz w:val="24"/>
          <w:szCs w:val="24"/>
          <w:shd w:val="clear" w:color="auto" w:fill="FFFFFF"/>
        </w:rPr>
        <w:t xml:space="preserve"> либо </w:t>
      </w:r>
      <w:r w:rsidR="00A24903" w:rsidRPr="00943451">
        <w:rPr>
          <w:color w:val="0A0A0A"/>
          <w:sz w:val="24"/>
          <w:szCs w:val="24"/>
          <w:shd w:val="clear" w:color="auto" w:fill="FFFFFF"/>
        </w:rPr>
        <w:t>ли</w:t>
      </w:r>
      <w:r w:rsidR="00531D65">
        <w:rPr>
          <w:color w:val="0A0A0A"/>
          <w:sz w:val="24"/>
          <w:szCs w:val="24"/>
          <w:shd w:val="clear" w:color="auto" w:fill="FFFFFF"/>
        </w:rPr>
        <w:t>н</w:t>
      </w:r>
      <w:r w:rsidR="00A24903" w:rsidRPr="00943451">
        <w:rPr>
          <w:color w:val="0A0A0A"/>
          <w:sz w:val="24"/>
          <w:szCs w:val="24"/>
          <w:shd w:val="clear" w:color="auto" w:fill="FFFFFF"/>
        </w:rPr>
        <w:t xml:space="preserve">кер и </w:t>
      </w:r>
      <w:r w:rsidR="0065425A" w:rsidRPr="00943451">
        <w:rPr>
          <w:color w:val="0A0A0A"/>
          <w:sz w:val="24"/>
          <w:szCs w:val="24"/>
          <w:shd w:val="clear" w:color="auto" w:fill="FFFFFF"/>
        </w:rPr>
        <w:t xml:space="preserve">субстрат для </w:t>
      </w:r>
      <w:proofErr w:type="spellStart"/>
      <w:r w:rsidR="0065425A" w:rsidRPr="00943451">
        <w:rPr>
          <w:color w:val="0A0A0A"/>
          <w:sz w:val="24"/>
          <w:szCs w:val="24"/>
          <w:shd w:val="clear" w:color="auto" w:fill="FFFFFF"/>
          <w:lang w:val="en-US"/>
        </w:rPr>
        <w:t>Cas</w:t>
      </w:r>
      <w:proofErr w:type="spellEnd"/>
      <w:r w:rsidR="0065425A" w:rsidRPr="00943451">
        <w:rPr>
          <w:color w:val="0A0A0A"/>
          <w:sz w:val="24"/>
          <w:szCs w:val="24"/>
          <w:shd w:val="clear" w:color="auto" w:fill="FFFFFF"/>
        </w:rPr>
        <w:t>12</w:t>
      </w:r>
      <w:r w:rsidR="0065425A" w:rsidRPr="00943451">
        <w:rPr>
          <w:color w:val="0A0A0A"/>
          <w:sz w:val="24"/>
          <w:szCs w:val="24"/>
          <w:shd w:val="clear" w:color="auto" w:fill="FFFFFF"/>
          <w:lang w:val="en-US"/>
        </w:rPr>
        <w:t>a</w:t>
      </w:r>
      <w:r w:rsidR="00A24903" w:rsidRPr="00943451">
        <w:rPr>
          <w:color w:val="0A0A0A"/>
          <w:sz w:val="24"/>
          <w:szCs w:val="24"/>
          <w:shd w:val="clear" w:color="auto" w:fill="FFFFFF"/>
        </w:rPr>
        <w:t xml:space="preserve"> (в зависимости от схемы анализа)</w:t>
      </w:r>
      <w:r w:rsidR="0065425A" w:rsidRPr="00943451">
        <w:rPr>
          <w:color w:val="0A0A0A"/>
          <w:sz w:val="24"/>
          <w:szCs w:val="24"/>
          <w:shd w:val="clear" w:color="auto" w:fill="FFFFFF"/>
        </w:rPr>
        <w:t xml:space="preserve">. </w:t>
      </w:r>
      <w:r w:rsidR="0065425A" w:rsidRPr="00943451">
        <w:rPr>
          <w:color w:val="000000"/>
          <w:sz w:val="24"/>
          <w:szCs w:val="24"/>
        </w:rPr>
        <w:t xml:space="preserve">Методом замораживания-оттаивания </w:t>
      </w:r>
      <w:r w:rsidR="00A462F8" w:rsidRPr="00943451">
        <w:rPr>
          <w:color w:val="000000"/>
          <w:sz w:val="24"/>
          <w:szCs w:val="24"/>
        </w:rPr>
        <w:t xml:space="preserve">(инкубация 1 час при </w:t>
      </w:r>
      <w:r w:rsidR="00CA7031">
        <w:rPr>
          <w:color w:val="000000"/>
          <w:sz w:val="24"/>
          <w:szCs w:val="24"/>
        </w:rPr>
        <w:t>–</w:t>
      </w:r>
      <w:r w:rsidR="00A462F8" w:rsidRPr="00943451">
        <w:rPr>
          <w:color w:val="000000"/>
          <w:sz w:val="24"/>
          <w:szCs w:val="24"/>
        </w:rPr>
        <w:t>20 °С, оттаива</w:t>
      </w:r>
      <w:r w:rsidR="00466FC2">
        <w:rPr>
          <w:color w:val="000000"/>
          <w:sz w:val="24"/>
          <w:szCs w:val="24"/>
        </w:rPr>
        <w:t>ние</w:t>
      </w:r>
      <w:r w:rsidR="00A462F8" w:rsidRPr="00943451">
        <w:rPr>
          <w:color w:val="000000"/>
          <w:sz w:val="24"/>
          <w:szCs w:val="24"/>
        </w:rPr>
        <w:t xml:space="preserve"> 20 мин при 25 °С) </w:t>
      </w:r>
      <w:r w:rsidR="0065425A" w:rsidRPr="00943451">
        <w:rPr>
          <w:color w:val="000000"/>
          <w:sz w:val="24"/>
          <w:szCs w:val="24"/>
        </w:rPr>
        <w:t>с</w:t>
      </w:r>
      <w:r w:rsidR="005A2304" w:rsidRPr="00943451">
        <w:rPr>
          <w:color w:val="000000"/>
          <w:sz w:val="24"/>
          <w:szCs w:val="24"/>
        </w:rPr>
        <w:t>интезирова</w:t>
      </w:r>
      <w:r w:rsidR="00531D65">
        <w:rPr>
          <w:color w:val="000000"/>
          <w:sz w:val="24"/>
          <w:szCs w:val="24"/>
        </w:rPr>
        <w:t>ли</w:t>
      </w:r>
      <w:r w:rsidR="005A2304" w:rsidRPr="00943451">
        <w:rPr>
          <w:color w:val="000000"/>
          <w:sz w:val="24"/>
          <w:szCs w:val="24"/>
        </w:rPr>
        <w:t xml:space="preserve"> конъюгаты </w:t>
      </w:r>
      <w:r w:rsidR="000C49F1" w:rsidRPr="00943451">
        <w:rPr>
          <w:color w:val="000000"/>
          <w:sz w:val="24"/>
          <w:szCs w:val="24"/>
        </w:rPr>
        <w:t xml:space="preserve">НЧЗ </w:t>
      </w:r>
      <w:r w:rsidR="005A2304" w:rsidRPr="00943451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en-US"/>
        </w:rPr>
        <w:t>S</w:t>
      </w:r>
      <w:r w:rsidR="005D4E98" w:rsidRPr="00943451">
        <w:rPr>
          <w:color w:val="0A0A0A"/>
          <w:sz w:val="24"/>
          <w:szCs w:val="24"/>
          <w:shd w:val="clear" w:color="auto" w:fill="FFFFFF"/>
          <w:lang w:val="en-US"/>
        </w:rPr>
        <w:t>A</w:t>
      </w:r>
      <w:r w:rsidRPr="004B6340">
        <w:rPr>
          <w:color w:val="0A0A0A"/>
          <w:sz w:val="24"/>
          <w:szCs w:val="24"/>
          <w:shd w:val="clear" w:color="auto" w:fill="FFFFFF"/>
          <w:vertAlign w:val="subscript"/>
        </w:rPr>
        <w:t>10</w:t>
      </w:r>
      <w:r w:rsidR="005D4E98" w:rsidRPr="00943451">
        <w:rPr>
          <w:color w:val="0A0A0A"/>
          <w:sz w:val="24"/>
          <w:szCs w:val="24"/>
          <w:shd w:val="clear" w:color="auto" w:fill="FFFFFF"/>
        </w:rPr>
        <w:t>-</w:t>
      </w:r>
      <w:r w:rsidR="007430B6">
        <w:rPr>
          <w:color w:val="0A0A0A"/>
          <w:sz w:val="24"/>
          <w:szCs w:val="24"/>
          <w:shd w:val="clear" w:color="auto" w:fill="FFFFFF"/>
        </w:rPr>
        <w:t>оцДНК</w:t>
      </w:r>
      <w:r w:rsidR="005D4E98" w:rsidRPr="00943451">
        <w:rPr>
          <w:color w:val="0A0A0A"/>
          <w:sz w:val="24"/>
          <w:szCs w:val="24"/>
          <w:shd w:val="clear" w:color="auto" w:fill="FFFFFF"/>
        </w:rPr>
        <w:t>-</w:t>
      </w:r>
      <w:r w:rsidR="005D4E98" w:rsidRPr="00943451">
        <w:rPr>
          <w:color w:val="0A0A0A"/>
          <w:sz w:val="24"/>
          <w:szCs w:val="24"/>
          <w:shd w:val="clear" w:color="auto" w:fill="FFFFFF"/>
          <w:lang w:val="en-US"/>
        </w:rPr>
        <w:t>N</w:t>
      </w:r>
      <w:r w:rsidR="005D4E98" w:rsidRPr="00943451">
        <w:rPr>
          <w:color w:val="0A0A0A"/>
          <w:sz w:val="24"/>
          <w:szCs w:val="24"/>
          <w:shd w:val="clear" w:color="auto" w:fill="FFFFFF"/>
          <w:vertAlign w:val="subscript"/>
        </w:rPr>
        <w:t>3</w:t>
      </w:r>
      <w:r w:rsidR="00F27DAF" w:rsidRPr="00943451">
        <w:rPr>
          <w:color w:val="000000"/>
          <w:sz w:val="24"/>
          <w:szCs w:val="24"/>
        </w:rPr>
        <w:t xml:space="preserve">, варьируя соотношение </w:t>
      </w:r>
      <w:r w:rsidR="007430B6">
        <w:rPr>
          <w:color w:val="000000"/>
          <w:sz w:val="24"/>
          <w:szCs w:val="24"/>
        </w:rPr>
        <w:t>компонентов и</w:t>
      </w:r>
      <w:r w:rsidR="005617A0" w:rsidRPr="00943451">
        <w:rPr>
          <w:sz w:val="24"/>
          <w:szCs w:val="24"/>
        </w:rPr>
        <w:t xml:space="preserve"> блокир</w:t>
      </w:r>
      <w:r w:rsidR="00531D65">
        <w:rPr>
          <w:sz w:val="24"/>
          <w:szCs w:val="24"/>
        </w:rPr>
        <w:t>уя</w:t>
      </w:r>
      <w:r w:rsidR="005617A0" w:rsidRPr="00943451">
        <w:rPr>
          <w:sz w:val="24"/>
          <w:szCs w:val="24"/>
        </w:rPr>
        <w:t xml:space="preserve"> свободн</w:t>
      </w:r>
      <w:r w:rsidR="00531D65">
        <w:rPr>
          <w:sz w:val="24"/>
          <w:szCs w:val="24"/>
        </w:rPr>
        <w:t>ую</w:t>
      </w:r>
      <w:r w:rsidR="005617A0" w:rsidRPr="00943451">
        <w:rPr>
          <w:sz w:val="24"/>
          <w:szCs w:val="24"/>
        </w:rPr>
        <w:t xml:space="preserve"> поверхност</w:t>
      </w:r>
      <w:r w:rsidR="00531D65">
        <w:rPr>
          <w:sz w:val="24"/>
          <w:szCs w:val="24"/>
        </w:rPr>
        <w:t>ь</w:t>
      </w:r>
      <w:r w:rsidR="005617A0" w:rsidRPr="00943451">
        <w:rPr>
          <w:sz w:val="24"/>
          <w:szCs w:val="24"/>
        </w:rPr>
        <w:t xml:space="preserve"> коротким </w:t>
      </w:r>
      <w:proofErr w:type="spellStart"/>
      <w:r w:rsidR="005617A0" w:rsidRPr="00943451">
        <w:rPr>
          <w:sz w:val="24"/>
          <w:szCs w:val="24"/>
        </w:rPr>
        <w:t>тиолированным</w:t>
      </w:r>
      <w:proofErr w:type="spellEnd"/>
      <w:r w:rsidR="005617A0" w:rsidRPr="00943451">
        <w:rPr>
          <w:sz w:val="24"/>
          <w:szCs w:val="24"/>
        </w:rPr>
        <w:t xml:space="preserve"> </w:t>
      </w:r>
      <w:proofErr w:type="spellStart"/>
      <w:r w:rsidR="005617A0" w:rsidRPr="00943451">
        <w:rPr>
          <w:sz w:val="24"/>
          <w:szCs w:val="24"/>
        </w:rPr>
        <w:t>олигонуклеотидом</w:t>
      </w:r>
      <w:proofErr w:type="spellEnd"/>
      <w:r w:rsidR="005D4E98" w:rsidRPr="00943451">
        <w:rPr>
          <w:color w:val="0A0A0A"/>
          <w:sz w:val="24"/>
          <w:szCs w:val="24"/>
          <w:shd w:val="clear" w:color="auto" w:fill="FFFFFF"/>
        </w:rPr>
        <w:t>.</w:t>
      </w:r>
      <w:r w:rsidR="00F167B0" w:rsidRPr="00943451">
        <w:rPr>
          <w:color w:val="0A0A0A"/>
          <w:sz w:val="24"/>
          <w:szCs w:val="24"/>
          <w:shd w:val="clear" w:color="auto" w:fill="FFFFFF"/>
        </w:rPr>
        <w:t xml:space="preserve"> </w:t>
      </w:r>
      <w:r w:rsidR="00943451">
        <w:rPr>
          <w:sz w:val="24"/>
          <w:szCs w:val="24"/>
        </w:rPr>
        <w:t xml:space="preserve">Антитела к </w:t>
      </w:r>
      <w:proofErr w:type="spellStart"/>
      <w:r w:rsidR="00943451">
        <w:rPr>
          <w:sz w:val="24"/>
          <w:szCs w:val="24"/>
        </w:rPr>
        <w:t>флуоресцеину</w:t>
      </w:r>
      <w:proofErr w:type="spellEnd"/>
      <w:r w:rsidR="00943451">
        <w:rPr>
          <w:sz w:val="24"/>
          <w:szCs w:val="24"/>
        </w:rPr>
        <w:t xml:space="preserve"> (</w:t>
      </w:r>
      <w:proofErr w:type="spellStart"/>
      <w:r w:rsidR="00943451">
        <w:rPr>
          <w:sz w:val="24"/>
          <w:szCs w:val="24"/>
        </w:rPr>
        <w:t>анти</w:t>
      </w:r>
      <w:r w:rsidR="005617A0" w:rsidRPr="00943451">
        <w:rPr>
          <w:sz w:val="24"/>
          <w:szCs w:val="24"/>
        </w:rPr>
        <w:t>FAM</w:t>
      </w:r>
      <w:proofErr w:type="spellEnd"/>
      <w:r w:rsidR="005617A0" w:rsidRPr="00943451">
        <w:rPr>
          <w:sz w:val="24"/>
          <w:szCs w:val="24"/>
        </w:rPr>
        <w:t>) моди</w:t>
      </w:r>
      <w:r w:rsidR="005C39FB">
        <w:rPr>
          <w:sz w:val="24"/>
          <w:szCs w:val="24"/>
        </w:rPr>
        <w:t xml:space="preserve">фицировали </w:t>
      </w:r>
      <w:proofErr w:type="spellStart"/>
      <w:r w:rsidR="005C39FB">
        <w:rPr>
          <w:sz w:val="24"/>
          <w:szCs w:val="24"/>
        </w:rPr>
        <w:t>дибензоциклооктином</w:t>
      </w:r>
      <w:proofErr w:type="spellEnd"/>
      <w:r w:rsidR="005C39FB">
        <w:rPr>
          <w:sz w:val="24"/>
          <w:szCs w:val="24"/>
        </w:rPr>
        <w:t>,</w:t>
      </w:r>
      <w:r w:rsidR="005617A0" w:rsidRPr="00943451">
        <w:rPr>
          <w:sz w:val="24"/>
          <w:szCs w:val="24"/>
        </w:rPr>
        <w:t xml:space="preserve"> ковалентно присоединяли к азид-содержащим </w:t>
      </w:r>
      <w:proofErr w:type="spellStart"/>
      <w:r w:rsidR="005617A0" w:rsidRPr="00943451">
        <w:rPr>
          <w:sz w:val="24"/>
          <w:szCs w:val="24"/>
        </w:rPr>
        <w:t>олигонуклеотидам</w:t>
      </w:r>
      <w:proofErr w:type="spellEnd"/>
      <w:r w:rsidR="005617A0" w:rsidRPr="00943451">
        <w:rPr>
          <w:sz w:val="24"/>
          <w:szCs w:val="24"/>
        </w:rPr>
        <w:t xml:space="preserve">, иммобилизованным на НЧЗ </w:t>
      </w:r>
      <w:r w:rsidR="005617A0" w:rsidRPr="00943451">
        <w:rPr>
          <w:color w:val="000000"/>
          <w:sz w:val="24"/>
          <w:szCs w:val="24"/>
        </w:rPr>
        <w:t>(инкубация 12 часов при 37 °С)</w:t>
      </w:r>
      <w:r w:rsidR="005617A0" w:rsidRPr="00943451">
        <w:rPr>
          <w:sz w:val="24"/>
          <w:szCs w:val="24"/>
        </w:rPr>
        <w:t xml:space="preserve">. </w:t>
      </w:r>
      <w:r w:rsidR="005617A0" w:rsidRPr="00943451">
        <w:rPr>
          <w:color w:val="0A0A0A"/>
          <w:sz w:val="24"/>
          <w:szCs w:val="24"/>
          <w:shd w:val="clear" w:color="auto" w:fill="FFFFFF"/>
        </w:rPr>
        <w:t xml:space="preserve">Формирование </w:t>
      </w:r>
      <w:r w:rsidR="00CA7031">
        <w:rPr>
          <w:color w:val="0A0A0A"/>
          <w:sz w:val="24"/>
          <w:szCs w:val="24"/>
          <w:shd w:val="clear" w:color="auto" w:fill="FFFFFF"/>
        </w:rPr>
        <w:t xml:space="preserve">тройных </w:t>
      </w:r>
      <w:proofErr w:type="spellStart"/>
      <w:r w:rsidR="005617A0" w:rsidRPr="00943451">
        <w:rPr>
          <w:color w:val="0A0A0A"/>
          <w:sz w:val="24"/>
          <w:szCs w:val="24"/>
          <w:shd w:val="clear" w:color="auto" w:fill="FFFFFF"/>
        </w:rPr>
        <w:t>конъюгатов</w:t>
      </w:r>
      <w:proofErr w:type="spellEnd"/>
      <w:r w:rsidR="005617A0" w:rsidRPr="00943451">
        <w:rPr>
          <w:color w:val="0A0A0A"/>
          <w:sz w:val="24"/>
          <w:szCs w:val="24"/>
          <w:shd w:val="clear" w:color="auto" w:fill="FFFFFF"/>
        </w:rPr>
        <w:t xml:space="preserve"> </w:t>
      </w:r>
      <w:r w:rsidR="007430B6">
        <w:rPr>
          <w:color w:val="000000"/>
          <w:sz w:val="24"/>
          <w:szCs w:val="24"/>
        </w:rPr>
        <w:t>НЧЗ-</w:t>
      </w:r>
      <w:proofErr w:type="spellStart"/>
      <w:r w:rsidR="007430B6">
        <w:rPr>
          <w:color w:val="000000"/>
          <w:sz w:val="24"/>
          <w:szCs w:val="24"/>
        </w:rPr>
        <w:t>оцДНК</w:t>
      </w:r>
      <w:proofErr w:type="spellEnd"/>
      <w:r w:rsidR="005617A0" w:rsidRPr="00943451">
        <w:rPr>
          <w:color w:val="000000"/>
          <w:sz w:val="24"/>
          <w:szCs w:val="24"/>
        </w:rPr>
        <w:t>-анти</w:t>
      </w:r>
      <w:r w:rsidR="005617A0" w:rsidRPr="00943451">
        <w:rPr>
          <w:color w:val="000000"/>
          <w:sz w:val="24"/>
          <w:szCs w:val="24"/>
          <w:lang w:val="en-US"/>
        </w:rPr>
        <w:t>FAM</w:t>
      </w:r>
      <w:r w:rsidR="005617A0" w:rsidRPr="00943451">
        <w:rPr>
          <w:color w:val="000000"/>
          <w:sz w:val="24"/>
          <w:szCs w:val="24"/>
        </w:rPr>
        <w:t xml:space="preserve"> </w:t>
      </w:r>
      <w:r w:rsidR="005617A0" w:rsidRPr="00943451">
        <w:rPr>
          <w:color w:val="0A0A0A"/>
          <w:sz w:val="24"/>
          <w:szCs w:val="24"/>
          <w:shd w:val="clear" w:color="auto" w:fill="FFFFFF"/>
        </w:rPr>
        <w:t xml:space="preserve">подтверждали </w:t>
      </w:r>
      <w:proofErr w:type="spellStart"/>
      <w:r w:rsidR="005617A0" w:rsidRPr="00943451">
        <w:rPr>
          <w:color w:val="0A0A0A"/>
          <w:sz w:val="24"/>
          <w:szCs w:val="24"/>
          <w:shd w:val="clear" w:color="auto" w:fill="FFFFFF"/>
        </w:rPr>
        <w:t>спектрофотометрически</w:t>
      </w:r>
      <w:proofErr w:type="spellEnd"/>
      <w:r w:rsidR="005617A0" w:rsidRPr="00943451">
        <w:rPr>
          <w:color w:val="0A0A0A"/>
          <w:sz w:val="24"/>
          <w:szCs w:val="24"/>
          <w:shd w:val="clear" w:color="auto" w:fill="FFFFFF"/>
        </w:rPr>
        <w:t xml:space="preserve"> и методом </w:t>
      </w:r>
      <w:r>
        <w:rPr>
          <w:color w:val="0A0A0A"/>
          <w:sz w:val="24"/>
          <w:szCs w:val="24"/>
          <w:shd w:val="clear" w:color="auto" w:fill="FFFFFF"/>
        </w:rPr>
        <w:t>динамического лазерного светорассеяния</w:t>
      </w:r>
      <w:r w:rsidR="005617A0" w:rsidRPr="00943451">
        <w:rPr>
          <w:color w:val="0A0A0A"/>
          <w:sz w:val="24"/>
          <w:szCs w:val="24"/>
          <w:shd w:val="clear" w:color="auto" w:fill="FFFFFF"/>
        </w:rPr>
        <w:t>.</w:t>
      </w:r>
      <w:r w:rsidR="00D60F4D" w:rsidRPr="00943451">
        <w:rPr>
          <w:color w:val="0A0A0A"/>
          <w:sz w:val="24"/>
          <w:szCs w:val="24"/>
          <w:shd w:val="clear" w:color="auto" w:fill="FFFFFF"/>
        </w:rPr>
        <w:t xml:space="preserve"> </w:t>
      </w:r>
      <w:r w:rsidR="00A5647C" w:rsidRPr="00943451">
        <w:rPr>
          <w:color w:val="000000"/>
          <w:sz w:val="24"/>
          <w:szCs w:val="24"/>
        </w:rPr>
        <w:t>На следующем этапе получали ИХ</w:t>
      </w:r>
      <w:r w:rsidR="005617A0" w:rsidRPr="00943451">
        <w:rPr>
          <w:color w:val="000000"/>
          <w:sz w:val="24"/>
          <w:szCs w:val="24"/>
        </w:rPr>
        <w:t>-тесты</w:t>
      </w:r>
      <w:r w:rsidR="001B7144" w:rsidRPr="00943451">
        <w:rPr>
          <w:color w:val="000000"/>
          <w:sz w:val="24"/>
          <w:szCs w:val="24"/>
        </w:rPr>
        <w:t xml:space="preserve"> с двумя зонами связывания: в первой иммобилизова</w:t>
      </w:r>
      <w:r w:rsidR="0088240B">
        <w:rPr>
          <w:color w:val="000000"/>
          <w:sz w:val="24"/>
          <w:szCs w:val="24"/>
        </w:rPr>
        <w:t>ли</w:t>
      </w:r>
      <w:r w:rsidR="001B7144" w:rsidRPr="00943451">
        <w:rPr>
          <w:color w:val="000000"/>
          <w:sz w:val="24"/>
          <w:szCs w:val="24"/>
        </w:rPr>
        <w:t xml:space="preserve"> стрептавидин </w:t>
      </w:r>
      <w:r w:rsidR="0088240B">
        <w:rPr>
          <w:color w:val="000000"/>
          <w:sz w:val="24"/>
          <w:szCs w:val="24"/>
        </w:rPr>
        <w:t xml:space="preserve">из концентрации </w:t>
      </w:r>
      <w:r w:rsidR="001B7144" w:rsidRPr="00943451">
        <w:rPr>
          <w:color w:val="000000"/>
          <w:sz w:val="24"/>
          <w:szCs w:val="24"/>
        </w:rPr>
        <w:t xml:space="preserve">1,5 мг/мл, во второй – </w:t>
      </w:r>
      <w:r w:rsidR="0088240B">
        <w:rPr>
          <w:color w:val="000000"/>
          <w:sz w:val="24"/>
          <w:szCs w:val="24"/>
        </w:rPr>
        <w:t xml:space="preserve">стафилококковый </w:t>
      </w:r>
      <w:r w:rsidR="001B7144" w:rsidRPr="00943451">
        <w:rPr>
          <w:color w:val="000000"/>
          <w:sz w:val="24"/>
          <w:szCs w:val="24"/>
        </w:rPr>
        <w:t>белок А (0,5 мг/мл)</w:t>
      </w:r>
      <w:r w:rsidR="0088240B">
        <w:rPr>
          <w:color w:val="000000"/>
          <w:sz w:val="24"/>
          <w:szCs w:val="24"/>
        </w:rPr>
        <w:t xml:space="preserve"> в качестве </w:t>
      </w:r>
      <w:proofErr w:type="spellStart"/>
      <w:r w:rsidR="0088240B">
        <w:rPr>
          <w:color w:val="000000"/>
          <w:sz w:val="24"/>
          <w:szCs w:val="24"/>
        </w:rPr>
        <w:t>антителосвязывающего</w:t>
      </w:r>
      <w:proofErr w:type="spellEnd"/>
      <w:r w:rsidR="0088240B">
        <w:rPr>
          <w:color w:val="000000"/>
          <w:sz w:val="24"/>
          <w:szCs w:val="24"/>
        </w:rPr>
        <w:t xml:space="preserve"> реагента</w:t>
      </w:r>
      <w:r w:rsidR="001B7144" w:rsidRPr="00943451">
        <w:rPr>
          <w:color w:val="000000"/>
          <w:sz w:val="24"/>
          <w:szCs w:val="24"/>
        </w:rPr>
        <w:t>.</w:t>
      </w:r>
      <w:r w:rsidR="00A5647C" w:rsidRPr="00943451">
        <w:rPr>
          <w:color w:val="000000"/>
          <w:sz w:val="24"/>
          <w:szCs w:val="24"/>
        </w:rPr>
        <w:t xml:space="preserve"> </w:t>
      </w:r>
      <w:r w:rsidR="00B60AA3" w:rsidRPr="00943451">
        <w:rPr>
          <w:sz w:val="24"/>
          <w:szCs w:val="24"/>
        </w:rPr>
        <w:t xml:space="preserve">Тройные </w:t>
      </w:r>
      <w:proofErr w:type="spellStart"/>
      <w:r w:rsidR="00B60AA3" w:rsidRPr="00943451">
        <w:rPr>
          <w:sz w:val="24"/>
          <w:szCs w:val="24"/>
        </w:rPr>
        <w:t>конъюгаты</w:t>
      </w:r>
      <w:proofErr w:type="spellEnd"/>
      <w:r w:rsidR="00B60AA3" w:rsidRPr="00943451">
        <w:rPr>
          <w:sz w:val="24"/>
          <w:szCs w:val="24"/>
        </w:rPr>
        <w:t xml:space="preserve"> смешивали с </w:t>
      </w:r>
      <w:proofErr w:type="spellStart"/>
      <w:r w:rsidR="005617A0" w:rsidRPr="00943451">
        <w:rPr>
          <w:sz w:val="24"/>
          <w:szCs w:val="24"/>
        </w:rPr>
        <w:t>оцДНК</w:t>
      </w:r>
      <w:proofErr w:type="spellEnd"/>
      <w:r w:rsidR="005617A0" w:rsidRPr="00943451">
        <w:rPr>
          <w:sz w:val="24"/>
          <w:szCs w:val="24"/>
        </w:rPr>
        <w:t>-</w:t>
      </w:r>
      <w:r w:rsidR="00B60AA3" w:rsidRPr="00943451">
        <w:rPr>
          <w:sz w:val="24"/>
          <w:szCs w:val="24"/>
        </w:rPr>
        <w:t xml:space="preserve">зондом, содержащим </w:t>
      </w:r>
      <w:proofErr w:type="spellStart"/>
      <w:r w:rsidR="00B60AA3" w:rsidRPr="00943451">
        <w:rPr>
          <w:sz w:val="24"/>
          <w:szCs w:val="24"/>
        </w:rPr>
        <w:t>флуоресцеин</w:t>
      </w:r>
      <w:proofErr w:type="spellEnd"/>
      <w:r w:rsidR="00B60AA3" w:rsidRPr="00943451">
        <w:rPr>
          <w:sz w:val="24"/>
          <w:szCs w:val="24"/>
        </w:rPr>
        <w:t xml:space="preserve"> (</w:t>
      </w:r>
      <w:r w:rsidR="00B60AA3" w:rsidRPr="00943451">
        <w:rPr>
          <w:sz w:val="24"/>
          <w:szCs w:val="24"/>
          <w:lang w:val="en-US"/>
        </w:rPr>
        <w:t>FAM</w:t>
      </w:r>
      <w:r w:rsidR="00B60AA3" w:rsidRPr="00943451">
        <w:rPr>
          <w:sz w:val="24"/>
          <w:szCs w:val="24"/>
        </w:rPr>
        <w:t>) и биотин (</w:t>
      </w:r>
      <w:r w:rsidR="00B60AA3" w:rsidRPr="00943451">
        <w:rPr>
          <w:sz w:val="24"/>
          <w:szCs w:val="24"/>
          <w:lang w:val="en-US"/>
        </w:rPr>
        <w:t>Bio</w:t>
      </w:r>
      <w:r w:rsidR="00B60AA3" w:rsidRPr="00943451">
        <w:rPr>
          <w:sz w:val="24"/>
          <w:szCs w:val="24"/>
        </w:rPr>
        <w:t>) на противоположных концах</w:t>
      </w:r>
      <w:r w:rsidR="001B7144" w:rsidRPr="00943451">
        <w:rPr>
          <w:sz w:val="24"/>
          <w:szCs w:val="24"/>
        </w:rPr>
        <w:t xml:space="preserve"> (</w:t>
      </w:r>
      <w:r w:rsidR="00432864" w:rsidRPr="00943451">
        <w:rPr>
          <w:sz w:val="24"/>
          <w:szCs w:val="24"/>
          <w:lang w:val="en-US"/>
        </w:rPr>
        <w:t>FAM</w:t>
      </w:r>
      <w:r w:rsidR="00432864" w:rsidRPr="00943451">
        <w:rPr>
          <w:sz w:val="24"/>
          <w:szCs w:val="24"/>
        </w:rPr>
        <w:t>-</w:t>
      </w:r>
      <w:r w:rsidR="005617A0" w:rsidRPr="00943451">
        <w:rPr>
          <w:sz w:val="24"/>
          <w:szCs w:val="24"/>
          <w:lang w:val="en-US"/>
        </w:rPr>
        <w:t>dT</w:t>
      </w:r>
      <w:r w:rsidR="005617A0" w:rsidRPr="00943451">
        <w:rPr>
          <w:sz w:val="24"/>
          <w:szCs w:val="24"/>
          <w:vertAlign w:val="subscript"/>
        </w:rPr>
        <w:t>10</w:t>
      </w:r>
      <w:r w:rsidR="00432864" w:rsidRPr="00943451">
        <w:rPr>
          <w:sz w:val="24"/>
          <w:szCs w:val="24"/>
        </w:rPr>
        <w:t>-</w:t>
      </w:r>
      <w:r w:rsidR="00432864" w:rsidRPr="00943451">
        <w:rPr>
          <w:sz w:val="24"/>
          <w:szCs w:val="24"/>
          <w:lang w:val="en-US"/>
        </w:rPr>
        <w:t>Bio</w:t>
      </w:r>
      <w:r w:rsidR="001B7144" w:rsidRPr="00943451">
        <w:rPr>
          <w:sz w:val="24"/>
          <w:szCs w:val="24"/>
        </w:rPr>
        <w:t>)</w:t>
      </w:r>
      <w:r w:rsidR="0088240B">
        <w:rPr>
          <w:sz w:val="24"/>
          <w:szCs w:val="24"/>
        </w:rPr>
        <w:t>, и наносили</w:t>
      </w:r>
      <w:r w:rsidR="00CA7031">
        <w:rPr>
          <w:sz w:val="24"/>
          <w:szCs w:val="24"/>
        </w:rPr>
        <w:t xml:space="preserve"> сме</w:t>
      </w:r>
      <w:r w:rsidR="008D23C5" w:rsidRPr="00943451">
        <w:rPr>
          <w:sz w:val="24"/>
          <w:szCs w:val="24"/>
        </w:rPr>
        <w:t>сь на тест-полоск</w:t>
      </w:r>
      <w:r w:rsidR="0088240B">
        <w:rPr>
          <w:sz w:val="24"/>
          <w:szCs w:val="24"/>
        </w:rPr>
        <w:t>и</w:t>
      </w:r>
      <w:r w:rsidR="004F3F16" w:rsidRPr="00943451">
        <w:rPr>
          <w:sz w:val="24"/>
          <w:szCs w:val="24"/>
        </w:rPr>
        <w:t>,</w:t>
      </w:r>
      <w:r w:rsidR="00B60AA3" w:rsidRPr="00943451">
        <w:rPr>
          <w:sz w:val="24"/>
          <w:szCs w:val="24"/>
        </w:rPr>
        <w:t xml:space="preserve"> </w:t>
      </w:r>
      <w:r w:rsidR="004F3F16" w:rsidRPr="00943451">
        <w:rPr>
          <w:sz w:val="24"/>
          <w:szCs w:val="24"/>
        </w:rPr>
        <w:t xml:space="preserve">детектируя </w:t>
      </w:r>
      <w:r w:rsidR="0088240B" w:rsidRPr="00943451">
        <w:rPr>
          <w:sz w:val="24"/>
          <w:szCs w:val="24"/>
        </w:rPr>
        <w:t xml:space="preserve">в двух зонах </w:t>
      </w:r>
      <w:r w:rsidR="004F3F16" w:rsidRPr="00943451">
        <w:rPr>
          <w:sz w:val="24"/>
          <w:szCs w:val="24"/>
        </w:rPr>
        <w:t xml:space="preserve">образование </w:t>
      </w:r>
      <w:r w:rsidR="00B60AA3" w:rsidRPr="00943451">
        <w:rPr>
          <w:sz w:val="24"/>
          <w:szCs w:val="24"/>
        </w:rPr>
        <w:t>комплекс</w:t>
      </w:r>
      <w:r w:rsidR="004F3F16" w:rsidRPr="00943451">
        <w:rPr>
          <w:sz w:val="24"/>
          <w:szCs w:val="24"/>
        </w:rPr>
        <w:t>ов</w:t>
      </w:r>
      <w:r w:rsidR="00B60AA3" w:rsidRPr="00943451">
        <w:rPr>
          <w:sz w:val="24"/>
          <w:szCs w:val="24"/>
        </w:rPr>
        <w:t xml:space="preserve"> </w:t>
      </w:r>
      <w:r w:rsidR="00CA7031">
        <w:rPr>
          <w:sz w:val="24"/>
          <w:szCs w:val="24"/>
        </w:rPr>
        <w:t>(</w:t>
      </w:r>
      <w:proofErr w:type="spellStart"/>
      <w:r w:rsidR="004F3F16" w:rsidRPr="00943451">
        <w:rPr>
          <w:sz w:val="24"/>
          <w:szCs w:val="24"/>
        </w:rPr>
        <w:t>стрептавидин</w:t>
      </w:r>
      <w:proofErr w:type="spellEnd"/>
      <w:r w:rsidR="004F3F16" w:rsidRPr="00943451">
        <w:rPr>
          <w:sz w:val="24"/>
          <w:szCs w:val="24"/>
        </w:rPr>
        <w:t xml:space="preserve"> </w:t>
      </w:r>
      <w:r w:rsidR="008D23C5" w:rsidRPr="00943451">
        <w:rPr>
          <w:sz w:val="24"/>
          <w:szCs w:val="24"/>
        </w:rPr>
        <w:t>–</w:t>
      </w:r>
      <w:r w:rsidR="004F3F16" w:rsidRPr="00943451">
        <w:rPr>
          <w:sz w:val="24"/>
          <w:szCs w:val="24"/>
        </w:rPr>
        <w:t xml:space="preserve"> </w:t>
      </w:r>
      <w:r w:rsidR="004F3F16" w:rsidRPr="00943451">
        <w:rPr>
          <w:sz w:val="24"/>
          <w:szCs w:val="24"/>
          <w:lang w:val="en-US"/>
        </w:rPr>
        <w:t>FAM</w:t>
      </w:r>
      <w:r w:rsidR="004F3F16" w:rsidRPr="00943451">
        <w:rPr>
          <w:sz w:val="24"/>
          <w:szCs w:val="24"/>
        </w:rPr>
        <w:t>-</w:t>
      </w:r>
      <w:r w:rsidR="005617A0" w:rsidRPr="00943451">
        <w:rPr>
          <w:sz w:val="24"/>
          <w:szCs w:val="24"/>
          <w:lang w:val="en-US"/>
        </w:rPr>
        <w:t>dT</w:t>
      </w:r>
      <w:r w:rsidR="005617A0" w:rsidRPr="00943451">
        <w:rPr>
          <w:sz w:val="24"/>
          <w:szCs w:val="24"/>
          <w:vertAlign w:val="subscript"/>
        </w:rPr>
        <w:t>10</w:t>
      </w:r>
      <w:r w:rsidR="004F3F16" w:rsidRPr="00943451">
        <w:rPr>
          <w:sz w:val="24"/>
          <w:szCs w:val="24"/>
        </w:rPr>
        <w:t>-</w:t>
      </w:r>
      <w:r w:rsidR="004F3F16" w:rsidRPr="00943451">
        <w:rPr>
          <w:sz w:val="24"/>
          <w:szCs w:val="24"/>
          <w:lang w:val="en-US"/>
        </w:rPr>
        <w:t>Bio</w:t>
      </w:r>
      <w:r w:rsidR="004F3F16" w:rsidRPr="00943451" w:rsidDel="004F3F16">
        <w:rPr>
          <w:sz w:val="24"/>
          <w:szCs w:val="24"/>
        </w:rPr>
        <w:t xml:space="preserve"> </w:t>
      </w:r>
      <w:r w:rsidR="004F3F16" w:rsidRPr="00943451">
        <w:rPr>
          <w:sz w:val="24"/>
          <w:szCs w:val="24"/>
        </w:rPr>
        <w:t>– НЧЗ</w:t>
      </w:r>
      <w:r w:rsidR="00CA7031">
        <w:rPr>
          <w:sz w:val="24"/>
          <w:szCs w:val="24"/>
        </w:rPr>
        <w:t>-</w:t>
      </w:r>
      <w:proofErr w:type="spellStart"/>
      <w:r w:rsidR="002E5A7B">
        <w:rPr>
          <w:sz w:val="24"/>
          <w:szCs w:val="24"/>
        </w:rPr>
        <w:t>конъюгат</w:t>
      </w:r>
      <w:proofErr w:type="spellEnd"/>
      <w:r w:rsidR="00CA7031">
        <w:rPr>
          <w:sz w:val="24"/>
          <w:szCs w:val="24"/>
        </w:rPr>
        <w:t>)</w:t>
      </w:r>
      <w:r w:rsidR="00B60AA3" w:rsidRPr="00943451">
        <w:rPr>
          <w:sz w:val="24"/>
          <w:szCs w:val="24"/>
        </w:rPr>
        <w:t xml:space="preserve"> и</w:t>
      </w:r>
      <w:r w:rsidR="004F3F16" w:rsidRPr="00943451">
        <w:rPr>
          <w:sz w:val="24"/>
          <w:szCs w:val="24"/>
        </w:rPr>
        <w:t xml:space="preserve"> </w:t>
      </w:r>
      <w:r w:rsidR="00CA7031">
        <w:rPr>
          <w:sz w:val="24"/>
          <w:szCs w:val="24"/>
        </w:rPr>
        <w:t>(</w:t>
      </w:r>
      <w:r w:rsidR="004F3F16" w:rsidRPr="00943451">
        <w:rPr>
          <w:sz w:val="24"/>
          <w:szCs w:val="24"/>
        </w:rPr>
        <w:t>белок А – НЧЗ-</w:t>
      </w:r>
      <w:proofErr w:type="spellStart"/>
      <w:r w:rsidR="002E5A7B">
        <w:rPr>
          <w:sz w:val="24"/>
          <w:szCs w:val="24"/>
        </w:rPr>
        <w:t>конъюгат</w:t>
      </w:r>
      <w:proofErr w:type="spellEnd"/>
      <w:r w:rsidR="00CA7031">
        <w:rPr>
          <w:sz w:val="24"/>
          <w:szCs w:val="24"/>
        </w:rPr>
        <w:t>)</w:t>
      </w:r>
      <w:r w:rsidR="00B60AA3" w:rsidRPr="00943451">
        <w:rPr>
          <w:sz w:val="24"/>
          <w:szCs w:val="24"/>
        </w:rPr>
        <w:t xml:space="preserve">. </w:t>
      </w:r>
      <w:r w:rsidR="00CA7031">
        <w:rPr>
          <w:sz w:val="24"/>
          <w:szCs w:val="24"/>
        </w:rPr>
        <w:t xml:space="preserve">Были отобраны </w:t>
      </w:r>
      <w:proofErr w:type="spellStart"/>
      <w:r w:rsidR="00CA7031">
        <w:rPr>
          <w:sz w:val="24"/>
          <w:szCs w:val="24"/>
        </w:rPr>
        <w:t>к</w:t>
      </w:r>
      <w:r w:rsidR="00B60AA3" w:rsidRPr="00943451">
        <w:rPr>
          <w:sz w:val="24"/>
          <w:szCs w:val="24"/>
        </w:rPr>
        <w:t>онъюгат</w:t>
      </w:r>
      <w:r w:rsidR="00165FEA">
        <w:rPr>
          <w:sz w:val="24"/>
          <w:szCs w:val="24"/>
        </w:rPr>
        <w:t>ы</w:t>
      </w:r>
      <w:proofErr w:type="spellEnd"/>
      <w:r w:rsidR="00165FEA">
        <w:rPr>
          <w:sz w:val="24"/>
          <w:szCs w:val="24"/>
        </w:rPr>
        <w:t>, показавшие максимальные</w:t>
      </w:r>
      <w:r w:rsidR="00B60AA3" w:rsidRPr="00943451">
        <w:rPr>
          <w:sz w:val="24"/>
          <w:szCs w:val="24"/>
        </w:rPr>
        <w:t xml:space="preserve"> сигналы в зонах связывания</w:t>
      </w:r>
      <w:r w:rsidR="00165FEA">
        <w:rPr>
          <w:sz w:val="24"/>
          <w:szCs w:val="24"/>
        </w:rPr>
        <w:t xml:space="preserve"> и отсутствие фона</w:t>
      </w:r>
      <w:r w:rsidR="00B60AA3" w:rsidRPr="00943451">
        <w:rPr>
          <w:sz w:val="24"/>
          <w:szCs w:val="24"/>
        </w:rPr>
        <w:t>.</w:t>
      </w:r>
    </w:p>
    <w:p w14:paraId="52C66CD9" w14:textId="79449862" w:rsidR="00B60AA3" w:rsidRPr="00943451" w:rsidRDefault="00B60AA3" w:rsidP="004E449C">
      <w:pPr>
        <w:pStyle w:val="ad"/>
        <w:ind w:firstLine="397"/>
        <w:jc w:val="both"/>
        <w:rPr>
          <w:sz w:val="24"/>
          <w:szCs w:val="24"/>
        </w:rPr>
      </w:pPr>
      <w:r w:rsidRPr="00943451">
        <w:rPr>
          <w:sz w:val="24"/>
          <w:szCs w:val="24"/>
        </w:rPr>
        <w:t xml:space="preserve">Для проведения </w:t>
      </w:r>
      <w:r w:rsidRPr="00943451">
        <w:rPr>
          <w:sz w:val="24"/>
          <w:szCs w:val="24"/>
          <w:lang w:val="en-US"/>
        </w:rPr>
        <w:t>CRISPR</w:t>
      </w:r>
      <w:r w:rsidRPr="00943451">
        <w:rPr>
          <w:sz w:val="24"/>
          <w:szCs w:val="24"/>
        </w:rPr>
        <w:t>/</w:t>
      </w:r>
      <w:proofErr w:type="spellStart"/>
      <w:r w:rsidRPr="00943451">
        <w:rPr>
          <w:sz w:val="24"/>
          <w:szCs w:val="24"/>
          <w:lang w:val="en-US"/>
        </w:rPr>
        <w:t>Cas</w:t>
      </w:r>
      <w:proofErr w:type="spellEnd"/>
      <w:r w:rsidRPr="00943451">
        <w:rPr>
          <w:sz w:val="24"/>
          <w:szCs w:val="24"/>
        </w:rPr>
        <w:t>12</w:t>
      </w:r>
      <w:r w:rsidR="008D23C5" w:rsidRPr="00943451">
        <w:rPr>
          <w:sz w:val="24"/>
          <w:szCs w:val="24"/>
          <w:lang w:val="en-US"/>
        </w:rPr>
        <w:t>a</w:t>
      </w:r>
      <w:r w:rsidRPr="00943451">
        <w:rPr>
          <w:sz w:val="24"/>
          <w:szCs w:val="24"/>
        </w:rPr>
        <w:t xml:space="preserve"> реакции </w:t>
      </w:r>
      <w:r w:rsidR="0088240B">
        <w:rPr>
          <w:sz w:val="24"/>
          <w:szCs w:val="24"/>
        </w:rPr>
        <w:t>использовали</w:t>
      </w:r>
      <w:r w:rsidRPr="00943451">
        <w:rPr>
          <w:sz w:val="24"/>
          <w:szCs w:val="24"/>
        </w:rPr>
        <w:t xml:space="preserve"> </w:t>
      </w:r>
      <w:proofErr w:type="spellStart"/>
      <w:r w:rsidRPr="00943451">
        <w:rPr>
          <w:sz w:val="24"/>
          <w:szCs w:val="24"/>
        </w:rPr>
        <w:t>дцДНК</w:t>
      </w:r>
      <w:proofErr w:type="spellEnd"/>
      <w:r w:rsidRPr="00943451">
        <w:rPr>
          <w:sz w:val="24"/>
          <w:szCs w:val="24"/>
        </w:rPr>
        <w:t xml:space="preserve">-мишень </w:t>
      </w:r>
      <w:r w:rsidR="00CA7031">
        <w:rPr>
          <w:sz w:val="24"/>
          <w:szCs w:val="24"/>
        </w:rPr>
        <w:t>(</w:t>
      </w:r>
      <w:proofErr w:type="spellStart"/>
      <w:r w:rsidR="00CA7031" w:rsidRPr="00943451">
        <w:rPr>
          <w:sz w:val="24"/>
          <w:szCs w:val="24"/>
        </w:rPr>
        <w:t>фитопатоген</w:t>
      </w:r>
      <w:proofErr w:type="spellEnd"/>
      <w:r w:rsidR="00CA7031" w:rsidRPr="00943451">
        <w:rPr>
          <w:sz w:val="24"/>
          <w:szCs w:val="24"/>
        </w:rPr>
        <w:t xml:space="preserve"> </w:t>
      </w:r>
      <w:proofErr w:type="spellStart"/>
      <w:r w:rsidR="00CA7031" w:rsidRPr="00943451">
        <w:rPr>
          <w:i/>
          <w:sz w:val="24"/>
          <w:szCs w:val="24"/>
          <w:lang w:val="en-US"/>
        </w:rPr>
        <w:t>Clavibacter</w:t>
      </w:r>
      <w:proofErr w:type="spellEnd"/>
      <w:r w:rsidR="00CA7031" w:rsidRPr="00943451">
        <w:rPr>
          <w:i/>
          <w:sz w:val="24"/>
          <w:szCs w:val="24"/>
        </w:rPr>
        <w:t xml:space="preserve"> </w:t>
      </w:r>
      <w:proofErr w:type="spellStart"/>
      <w:r w:rsidR="00CA7031" w:rsidRPr="00943451">
        <w:rPr>
          <w:i/>
          <w:sz w:val="24"/>
          <w:szCs w:val="24"/>
          <w:lang w:val="en-US"/>
        </w:rPr>
        <w:t>sepedonicus</w:t>
      </w:r>
      <w:proofErr w:type="spellEnd"/>
      <w:r w:rsidR="00CA7031">
        <w:rPr>
          <w:sz w:val="24"/>
          <w:szCs w:val="24"/>
        </w:rPr>
        <w:t xml:space="preserve">, </w:t>
      </w:r>
      <w:r w:rsidR="008D23C5" w:rsidRPr="00943451">
        <w:rPr>
          <w:sz w:val="24"/>
          <w:szCs w:val="24"/>
        </w:rPr>
        <w:t>регион 16</w:t>
      </w:r>
      <w:r w:rsidR="008D23C5" w:rsidRPr="00943451">
        <w:rPr>
          <w:sz w:val="24"/>
          <w:szCs w:val="24"/>
          <w:lang w:val="en-US"/>
        </w:rPr>
        <w:t>S</w:t>
      </w:r>
      <w:r w:rsidR="008D23C5" w:rsidRPr="00943451">
        <w:rPr>
          <w:sz w:val="24"/>
          <w:szCs w:val="24"/>
        </w:rPr>
        <w:t>-23</w:t>
      </w:r>
      <w:r w:rsidR="008D23C5" w:rsidRPr="00943451">
        <w:rPr>
          <w:sz w:val="24"/>
          <w:szCs w:val="24"/>
          <w:lang w:val="en-US"/>
        </w:rPr>
        <w:t>S</w:t>
      </w:r>
      <w:r w:rsidR="00CA7031">
        <w:rPr>
          <w:sz w:val="24"/>
          <w:szCs w:val="24"/>
        </w:rPr>
        <w:t>,</w:t>
      </w:r>
      <w:r w:rsidRPr="00943451">
        <w:rPr>
          <w:sz w:val="24"/>
          <w:szCs w:val="24"/>
        </w:rPr>
        <w:t xml:space="preserve"> </w:t>
      </w:r>
      <w:r w:rsidR="008D23C5" w:rsidRPr="00943451">
        <w:rPr>
          <w:sz w:val="24"/>
          <w:szCs w:val="24"/>
        </w:rPr>
        <w:t>503</w:t>
      </w:r>
      <w:r w:rsidRPr="00943451">
        <w:rPr>
          <w:sz w:val="24"/>
          <w:szCs w:val="24"/>
        </w:rPr>
        <w:t xml:space="preserve"> </w:t>
      </w:r>
      <w:proofErr w:type="spellStart"/>
      <w:r w:rsidRPr="00943451">
        <w:rPr>
          <w:sz w:val="24"/>
          <w:szCs w:val="24"/>
        </w:rPr>
        <w:t>п.о</w:t>
      </w:r>
      <w:proofErr w:type="spellEnd"/>
      <w:r w:rsidRPr="00943451">
        <w:rPr>
          <w:sz w:val="24"/>
          <w:szCs w:val="24"/>
        </w:rPr>
        <w:t xml:space="preserve">.) и </w:t>
      </w:r>
      <w:proofErr w:type="spellStart"/>
      <w:r w:rsidRPr="00943451">
        <w:rPr>
          <w:sz w:val="24"/>
          <w:szCs w:val="24"/>
        </w:rPr>
        <w:t>г</w:t>
      </w:r>
      <w:r w:rsidR="005228DB">
        <w:rPr>
          <w:sz w:val="24"/>
          <w:szCs w:val="24"/>
        </w:rPr>
        <w:t>идовую</w:t>
      </w:r>
      <w:proofErr w:type="spellEnd"/>
      <w:r w:rsidR="005228DB">
        <w:rPr>
          <w:sz w:val="24"/>
          <w:szCs w:val="24"/>
        </w:rPr>
        <w:t xml:space="preserve"> </w:t>
      </w:r>
      <w:r w:rsidRPr="00943451">
        <w:rPr>
          <w:sz w:val="24"/>
          <w:szCs w:val="24"/>
        </w:rPr>
        <w:t xml:space="preserve">РНК, в комплексе с </w:t>
      </w:r>
      <w:proofErr w:type="spellStart"/>
      <w:r w:rsidRPr="00943451">
        <w:rPr>
          <w:sz w:val="24"/>
          <w:szCs w:val="24"/>
          <w:lang w:val="en-US"/>
        </w:rPr>
        <w:t>Cas</w:t>
      </w:r>
      <w:proofErr w:type="spellEnd"/>
      <w:r w:rsidRPr="00943451">
        <w:rPr>
          <w:sz w:val="24"/>
          <w:szCs w:val="24"/>
        </w:rPr>
        <w:t xml:space="preserve">12а </w:t>
      </w:r>
      <w:r w:rsidR="00CA7031" w:rsidRPr="00943451">
        <w:rPr>
          <w:sz w:val="24"/>
          <w:szCs w:val="24"/>
        </w:rPr>
        <w:t xml:space="preserve">распознающую </w:t>
      </w:r>
      <w:proofErr w:type="spellStart"/>
      <w:r w:rsidRPr="00943451">
        <w:rPr>
          <w:sz w:val="24"/>
          <w:szCs w:val="24"/>
        </w:rPr>
        <w:t>дцДНК</w:t>
      </w:r>
      <w:proofErr w:type="spellEnd"/>
      <w:r w:rsidRPr="00943451">
        <w:rPr>
          <w:sz w:val="24"/>
          <w:szCs w:val="24"/>
        </w:rPr>
        <w:t>-мишень.</w:t>
      </w:r>
      <w:r w:rsidR="009615D8" w:rsidRPr="00943451">
        <w:rPr>
          <w:sz w:val="24"/>
          <w:szCs w:val="24"/>
        </w:rPr>
        <w:t xml:space="preserve"> </w:t>
      </w:r>
      <w:r w:rsidRPr="00943451">
        <w:rPr>
          <w:sz w:val="24"/>
          <w:szCs w:val="24"/>
        </w:rPr>
        <w:t xml:space="preserve">Реакцию распознавания подтверждали </w:t>
      </w:r>
      <w:r w:rsidR="00222666" w:rsidRPr="00943451">
        <w:rPr>
          <w:sz w:val="24"/>
          <w:szCs w:val="24"/>
        </w:rPr>
        <w:t>по ра</w:t>
      </w:r>
      <w:r w:rsidR="00CE7215" w:rsidRPr="00943451">
        <w:rPr>
          <w:sz w:val="24"/>
          <w:szCs w:val="24"/>
        </w:rPr>
        <w:t>зрезанию</w:t>
      </w:r>
      <w:r w:rsidRPr="00943451">
        <w:rPr>
          <w:sz w:val="24"/>
          <w:szCs w:val="24"/>
        </w:rPr>
        <w:t xml:space="preserve"> </w:t>
      </w:r>
      <w:r w:rsidR="005617A0" w:rsidRPr="00943451">
        <w:rPr>
          <w:sz w:val="24"/>
          <w:szCs w:val="24"/>
          <w:lang w:val="en-US"/>
        </w:rPr>
        <w:t>ROX</w:t>
      </w:r>
      <w:r w:rsidR="005617A0" w:rsidRPr="00943451">
        <w:rPr>
          <w:sz w:val="24"/>
          <w:szCs w:val="24"/>
        </w:rPr>
        <w:t>-</w:t>
      </w:r>
      <w:proofErr w:type="spellStart"/>
      <w:r w:rsidRPr="00943451">
        <w:rPr>
          <w:sz w:val="24"/>
          <w:szCs w:val="24"/>
        </w:rPr>
        <w:t>оцДНК</w:t>
      </w:r>
      <w:proofErr w:type="spellEnd"/>
      <w:r w:rsidR="005617A0" w:rsidRPr="00943451">
        <w:rPr>
          <w:sz w:val="24"/>
          <w:szCs w:val="24"/>
        </w:rPr>
        <w:t>-</w:t>
      </w:r>
      <w:r w:rsidR="005617A0" w:rsidRPr="00943451">
        <w:rPr>
          <w:sz w:val="24"/>
          <w:szCs w:val="24"/>
          <w:lang w:val="en-US"/>
        </w:rPr>
        <w:t>BHQ</w:t>
      </w:r>
      <w:r w:rsidR="005617A0" w:rsidRPr="00943451">
        <w:rPr>
          <w:sz w:val="24"/>
          <w:szCs w:val="24"/>
          <w:vertAlign w:val="subscript"/>
        </w:rPr>
        <w:t>2</w:t>
      </w:r>
      <w:r w:rsidR="005617A0" w:rsidRPr="00943451">
        <w:rPr>
          <w:sz w:val="24"/>
          <w:szCs w:val="24"/>
        </w:rPr>
        <w:t xml:space="preserve"> </w:t>
      </w:r>
      <w:r w:rsidRPr="00943451">
        <w:rPr>
          <w:sz w:val="24"/>
          <w:szCs w:val="24"/>
        </w:rPr>
        <w:t>зонда</w:t>
      </w:r>
      <w:r w:rsidR="0088240B" w:rsidRPr="0088240B">
        <w:rPr>
          <w:sz w:val="24"/>
          <w:szCs w:val="24"/>
        </w:rPr>
        <w:t xml:space="preserve"> </w:t>
      </w:r>
      <w:r w:rsidR="0088240B">
        <w:rPr>
          <w:sz w:val="24"/>
          <w:szCs w:val="24"/>
        </w:rPr>
        <w:t xml:space="preserve">с </w:t>
      </w:r>
      <w:r w:rsidR="0088240B" w:rsidRPr="00943451">
        <w:rPr>
          <w:sz w:val="24"/>
          <w:szCs w:val="24"/>
        </w:rPr>
        <w:t xml:space="preserve">флуоресцентной </w:t>
      </w:r>
      <w:proofErr w:type="spellStart"/>
      <w:r w:rsidR="0088240B" w:rsidRPr="00943451">
        <w:rPr>
          <w:sz w:val="24"/>
          <w:szCs w:val="24"/>
        </w:rPr>
        <w:t>детекцией</w:t>
      </w:r>
      <w:proofErr w:type="spellEnd"/>
      <w:r w:rsidRPr="00943451">
        <w:rPr>
          <w:sz w:val="24"/>
          <w:szCs w:val="24"/>
        </w:rPr>
        <w:t xml:space="preserve">. Далее проводили </w:t>
      </w:r>
      <w:r w:rsidRPr="00943451">
        <w:rPr>
          <w:sz w:val="24"/>
          <w:szCs w:val="24"/>
          <w:lang w:val="en-US"/>
        </w:rPr>
        <w:t>CRISPR</w:t>
      </w:r>
      <w:r w:rsidRPr="00943451">
        <w:rPr>
          <w:sz w:val="24"/>
          <w:szCs w:val="24"/>
        </w:rPr>
        <w:t>/</w:t>
      </w:r>
      <w:proofErr w:type="spellStart"/>
      <w:r w:rsidRPr="00943451">
        <w:rPr>
          <w:sz w:val="24"/>
          <w:szCs w:val="24"/>
          <w:lang w:val="en-US"/>
        </w:rPr>
        <w:t>Cas</w:t>
      </w:r>
      <w:proofErr w:type="spellEnd"/>
      <w:r w:rsidRPr="00943451">
        <w:rPr>
          <w:sz w:val="24"/>
          <w:szCs w:val="24"/>
        </w:rPr>
        <w:t xml:space="preserve">12а реакцию </w:t>
      </w:r>
      <w:r w:rsidR="00BC46B1" w:rsidRPr="00943451">
        <w:rPr>
          <w:sz w:val="24"/>
          <w:szCs w:val="24"/>
          <w:lang w:val="en-US"/>
        </w:rPr>
        <w:t>c</w:t>
      </w:r>
      <w:r w:rsidR="00BC46B1" w:rsidRPr="00943451">
        <w:rPr>
          <w:sz w:val="24"/>
          <w:szCs w:val="24"/>
        </w:rPr>
        <w:t xml:space="preserve"> </w:t>
      </w:r>
      <w:r w:rsidR="00CE7215" w:rsidRPr="00943451">
        <w:rPr>
          <w:sz w:val="24"/>
          <w:szCs w:val="24"/>
        </w:rPr>
        <w:t xml:space="preserve">разрезанием </w:t>
      </w:r>
      <w:r w:rsidR="008A0655" w:rsidRPr="00943451">
        <w:rPr>
          <w:sz w:val="24"/>
          <w:szCs w:val="24"/>
        </w:rPr>
        <w:t xml:space="preserve">зонда </w:t>
      </w:r>
      <w:r w:rsidR="004F3F16" w:rsidRPr="00943451">
        <w:rPr>
          <w:sz w:val="24"/>
          <w:szCs w:val="24"/>
          <w:lang w:val="en-US"/>
        </w:rPr>
        <w:t>FAM</w:t>
      </w:r>
      <w:r w:rsidR="004F3F16" w:rsidRPr="00943451">
        <w:rPr>
          <w:sz w:val="24"/>
          <w:szCs w:val="24"/>
        </w:rPr>
        <w:t>-</w:t>
      </w:r>
      <w:proofErr w:type="spellStart"/>
      <w:r w:rsidR="0017216E" w:rsidRPr="00943451">
        <w:rPr>
          <w:sz w:val="24"/>
          <w:szCs w:val="24"/>
          <w:lang w:val="en-US"/>
        </w:rPr>
        <w:t>dT</w:t>
      </w:r>
      <w:proofErr w:type="spellEnd"/>
      <w:r w:rsidR="0017216E" w:rsidRPr="00943451">
        <w:rPr>
          <w:sz w:val="24"/>
          <w:szCs w:val="24"/>
          <w:vertAlign w:val="subscript"/>
        </w:rPr>
        <w:t>10</w:t>
      </w:r>
      <w:r w:rsidR="004F3F16" w:rsidRPr="00943451">
        <w:rPr>
          <w:sz w:val="24"/>
          <w:szCs w:val="24"/>
        </w:rPr>
        <w:t>-</w:t>
      </w:r>
      <w:r w:rsidR="004F3F16" w:rsidRPr="00943451">
        <w:rPr>
          <w:sz w:val="24"/>
          <w:szCs w:val="24"/>
          <w:lang w:val="en-US"/>
        </w:rPr>
        <w:t>Bio</w:t>
      </w:r>
      <w:r w:rsidR="004F3F16" w:rsidRPr="00943451">
        <w:rPr>
          <w:sz w:val="24"/>
          <w:szCs w:val="24"/>
        </w:rPr>
        <w:t xml:space="preserve"> </w:t>
      </w:r>
      <w:r w:rsidR="007430B6">
        <w:rPr>
          <w:sz w:val="24"/>
          <w:szCs w:val="24"/>
        </w:rPr>
        <w:t xml:space="preserve">или </w:t>
      </w:r>
      <w:proofErr w:type="spellStart"/>
      <w:r w:rsidR="007430B6">
        <w:rPr>
          <w:sz w:val="24"/>
          <w:szCs w:val="24"/>
        </w:rPr>
        <w:t>оцДНК</w:t>
      </w:r>
      <w:proofErr w:type="spellEnd"/>
      <w:r w:rsidR="007430B6">
        <w:rPr>
          <w:sz w:val="24"/>
          <w:szCs w:val="24"/>
        </w:rPr>
        <w:t>-</w:t>
      </w:r>
      <w:r w:rsidR="00CE7215" w:rsidRPr="00943451">
        <w:rPr>
          <w:sz w:val="24"/>
          <w:szCs w:val="24"/>
        </w:rPr>
        <w:t xml:space="preserve">линкера в </w:t>
      </w:r>
      <w:proofErr w:type="spellStart"/>
      <w:r w:rsidR="00CE7215" w:rsidRPr="00943451">
        <w:rPr>
          <w:sz w:val="24"/>
          <w:szCs w:val="24"/>
        </w:rPr>
        <w:t>конъюгате</w:t>
      </w:r>
      <w:proofErr w:type="spellEnd"/>
      <w:r w:rsidR="00CE7215" w:rsidRPr="00943451">
        <w:rPr>
          <w:sz w:val="24"/>
          <w:szCs w:val="24"/>
        </w:rPr>
        <w:t xml:space="preserve"> </w:t>
      </w:r>
      <w:r w:rsidR="007430B6">
        <w:rPr>
          <w:sz w:val="24"/>
          <w:szCs w:val="24"/>
        </w:rPr>
        <w:t>НЧЗ-</w:t>
      </w:r>
      <w:proofErr w:type="spellStart"/>
      <w:r w:rsidR="007430B6">
        <w:rPr>
          <w:sz w:val="24"/>
          <w:szCs w:val="24"/>
        </w:rPr>
        <w:t>оцДНК</w:t>
      </w:r>
      <w:proofErr w:type="spellEnd"/>
      <w:r w:rsidR="00CE7215" w:rsidRPr="00943451">
        <w:rPr>
          <w:sz w:val="24"/>
          <w:szCs w:val="24"/>
        </w:rPr>
        <w:t>-анти</w:t>
      </w:r>
      <w:r w:rsidR="00CE7215" w:rsidRPr="00943451">
        <w:rPr>
          <w:sz w:val="24"/>
          <w:szCs w:val="24"/>
          <w:lang w:val="en-US"/>
        </w:rPr>
        <w:t>FAM</w:t>
      </w:r>
      <w:r w:rsidR="00BC46B1" w:rsidRPr="00943451">
        <w:rPr>
          <w:sz w:val="24"/>
          <w:szCs w:val="24"/>
        </w:rPr>
        <w:t xml:space="preserve">. </w:t>
      </w:r>
      <w:r w:rsidR="00CE7215" w:rsidRPr="00943451">
        <w:rPr>
          <w:sz w:val="24"/>
          <w:szCs w:val="24"/>
        </w:rPr>
        <w:t>Р</w:t>
      </w:r>
      <w:r w:rsidR="00943451">
        <w:rPr>
          <w:sz w:val="24"/>
          <w:szCs w:val="24"/>
        </w:rPr>
        <w:t>еакцию</w:t>
      </w:r>
      <w:r w:rsidR="00BC46B1" w:rsidRPr="00943451">
        <w:rPr>
          <w:sz w:val="24"/>
          <w:szCs w:val="24"/>
        </w:rPr>
        <w:t xml:space="preserve"> </w:t>
      </w:r>
      <w:r w:rsidR="00CE7215" w:rsidRPr="00943451">
        <w:rPr>
          <w:sz w:val="24"/>
          <w:szCs w:val="24"/>
        </w:rPr>
        <w:t xml:space="preserve">останавливали добавлением </w:t>
      </w:r>
      <w:r w:rsidR="00CA7031">
        <w:rPr>
          <w:sz w:val="24"/>
          <w:szCs w:val="24"/>
        </w:rPr>
        <w:t>ЭДТА</w:t>
      </w:r>
      <w:r w:rsidR="002E5A7B">
        <w:rPr>
          <w:sz w:val="24"/>
          <w:szCs w:val="24"/>
        </w:rPr>
        <w:t xml:space="preserve"> (</w:t>
      </w:r>
      <w:r w:rsidR="005228DB">
        <w:rPr>
          <w:sz w:val="24"/>
          <w:szCs w:val="24"/>
        </w:rPr>
        <w:t>конечная концентрация</w:t>
      </w:r>
      <w:r w:rsidR="002E5A7B">
        <w:rPr>
          <w:sz w:val="24"/>
          <w:szCs w:val="24"/>
        </w:rPr>
        <w:t xml:space="preserve"> </w:t>
      </w:r>
      <w:r w:rsidR="004B6340">
        <w:rPr>
          <w:sz w:val="24"/>
          <w:szCs w:val="24"/>
        </w:rPr>
        <w:t>50</w:t>
      </w:r>
      <w:r w:rsidR="002E5A7B">
        <w:rPr>
          <w:sz w:val="24"/>
          <w:szCs w:val="24"/>
        </w:rPr>
        <w:t xml:space="preserve"> </w:t>
      </w:r>
      <w:proofErr w:type="spellStart"/>
      <w:r w:rsidR="002E5A7B">
        <w:rPr>
          <w:sz w:val="24"/>
          <w:szCs w:val="24"/>
        </w:rPr>
        <w:t>мМ</w:t>
      </w:r>
      <w:proofErr w:type="spellEnd"/>
      <w:r w:rsidR="002E5A7B">
        <w:rPr>
          <w:sz w:val="24"/>
          <w:szCs w:val="24"/>
        </w:rPr>
        <w:t>)</w:t>
      </w:r>
      <w:r w:rsidR="00CE7215" w:rsidRPr="00943451">
        <w:rPr>
          <w:sz w:val="24"/>
          <w:szCs w:val="24"/>
        </w:rPr>
        <w:t xml:space="preserve">, добавляли </w:t>
      </w:r>
      <w:proofErr w:type="spellStart"/>
      <w:r w:rsidR="00CE7215" w:rsidRPr="00943451">
        <w:rPr>
          <w:sz w:val="24"/>
          <w:szCs w:val="24"/>
        </w:rPr>
        <w:t>конъюгат</w:t>
      </w:r>
      <w:proofErr w:type="spellEnd"/>
      <w:r w:rsidR="00CE7215" w:rsidRPr="00943451">
        <w:rPr>
          <w:sz w:val="24"/>
          <w:szCs w:val="24"/>
        </w:rPr>
        <w:t xml:space="preserve"> </w:t>
      </w:r>
      <w:r w:rsidR="007430B6">
        <w:rPr>
          <w:sz w:val="24"/>
          <w:szCs w:val="24"/>
        </w:rPr>
        <w:t>НЧЗ-</w:t>
      </w:r>
      <w:proofErr w:type="spellStart"/>
      <w:r w:rsidR="007430B6">
        <w:rPr>
          <w:sz w:val="24"/>
          <w:szCs w:val="24"/>
        </w:rPr>
        <w:t>оцДНК</w:t>
      </w:r>
      <w:proofErr w:type="spellEnd"/>
      <w:r w:rsidR="008A4C0F" w:rsidRPr="00943451">
        <w:rPr>
          <w:sz w:val="24"/>
          <w:szCs w:val="24"/>
        </w:rPr>
        <w:t>-</w:t>
      </w:r>
      <w:proofErr w:type="spellStart"/>
      <w:r w:rsidR="008A4C0F" w:rsidRPr="00943451">
        <w:rPr>
          <w:sz w:val="24"/>
          <w:szCs w:val="24"/>
          <w:lang w:val="en-US"/>
        </w:rPr>
        <w:t>anti</w:t>
      </w:r>
      <w:r w:rsidR="00CE7215" w:rsidRPr="00943451">
        <w:rPr>
          <w:sz w:val="24"/>
          <w:szCs w:val="24"/>
          <w:lang w:val="en-US"/>
        </w:rPr>
        <w:t>FAM</w:t>
      </w:r>
      <w:proofErr w:type="spellEnd"/>
      <w:r w:rsidR="006733BF" w:rsidRPr="00943451">
        <w:rPr>
          <w:sz w:val="24"/>
          <w:szCs w:val="24"/>
        </w:rPr>
        <w:t xml:space="preserve"> (если разрезали </w:t>
      </w:r>
      <w:r w:rsidR="006733BF" w:rsidRPr="00943451">
        <w:rPr>
          <w:sz w:val="24"/>
          <w:szCs w:val="24"/>
          <w:lang w:val="en-US"/>
        </w:rPr>
        <w:t>FAM</w:t>
      </w:r>
      <w:r w:rsidR="006733BF" w:rsidRPr="00943451">
        <w:rPr>
          <w:sz w:val="24"/>
          <w:szCs w:val="24"/>
        </w:rPr>
        <w:t>-</w:t>
      </w:r>
      <w:proofErr w:type="spellStart"/>
      <w:r w:rsidR="0017216E" w:rsidRPr="00943451">
        <w:rPr>
          <w:sz w:val="24"/>
          <w:szCs w:val="24"/>
          <w:lang w:val="en-US"/>
        </w:rPr>
        <w:t>dT</w:t>
      </w:r>
      <w:proofErr w:type="spellEnd"/>
      <w:r w:rsidR="0017216E" w:rsidRPr="00943451">
        <w:rPr>
          <w:sz w:val="24"/>
          <w:szCs w:val="24"/>
          <w:vertAlign w:val="subscript"/>
        </w:rPr>
        <w:t>10</w:t>
      </w:r>
      <w:r w:rsidR="006733BF" w:rsidRPr="00943451">
        <w:rPr>
          <w:sz w:val="24"/>
          <w:szCs w:val="24"/>
        </w:rPr>
        <w:t>-</w:t>
      </w:r>
      <w:r w:rsidR="006733BF" w:rsidRPr="00943451">
        <w:rPr>
          <w:sz w:val="24"/>
          <w:szCs w:val="24"/>
          <w:lang w:val="en-US"/>
        </w:rPr>
        <w:t>Bio</w:t>
      </w:r>
      <w:r w:rsidR="006733BF" w:rsidRPr="00943451">
        <w:rPr>
          <w:sz w:val="24"/>
          <w:szCs w:val="24"/>
        </w:rPr>
        <w:t xml:space="preserve">) </w:t>
      </w:r>
      <w:r w:rsidR="00CE7215" w:rsidRPr="00943451">
        <w:rPr>
          <w:sz w:val="24"/>
          <w:szCs w:val="24"/>
        </w:rPr>
        <w:t xml:space="preserve">и детектировали окрашивание на </w:t>
      </w:r>
      <w:r w:rsidR="0088240B">
        <w:rPr>
          <w:sz w:val="24"/>
          <w:szCs w:val="24"/>
        </w:rPr>
        <w:t>тест-полосках</w:t>
      </w:r>
      <w:r w:rsidR="009615D8" w:rsidRPr="00943451">
        <w:rPr>
          <w:sz w:val="24"/>
          <w:szCs w:val="24"/>
        </w:rPr>
        <w:t xml:space="preserve">. </w:t>
      </w:r>
      <w:r w:rsidR="006733BF" w:rsidRPr="00943451">
        <w:rPr>
          <w:sz w:val="24"/>
          <w:szCs w:val="24"/>
        </w:rPr>
        <w:t>Наибольшая чувствительность</w:t>
      </w:r>
      <w:r w:rsidR="005228DB">
        <w:rPr>
          <w:sz w:val="24"/>
          <w:szCs w:val="24"/>
        </w:rPr>
        <w:t xml:space="preserve"> </w:t>
      </w:r>
      <w:r w:rsidR="00CA7031">
        <w:rPr>
          <w:sz w:val="24"/>
          <w:szCs w:val="24"/>
        </w:rPr>
        <w:t xml:space="preserve">выявления </w:t>
      </w:r>
      <w:proofErr w:type="spellStart"/>
      <w:r w:rsidR="005228DB">
        <w:rPr>
          <w:sz w:val="24"/>
          <w:szCs w:val="24"/>
        </w:rPr>
        <w:t>дцДНК</w:t>
      </w:r>
      <w:proofErr w:type="spellEnd"/>
      <w:r w:rsidR="005228DB">
        <w:rPr>
          <w:sz w:val="24"/>
          <w:szCs w:val="24"/>
        </w:rPr>
        <w:t>-мишени</w:t>
      </w:r>
      <w:r w:rsidR="006733BF" w:rsidRPr="00943451">
        <w:rPr>
          <w:sz w:val="24"/>
          <w:szCs w:val="24"/>
        </w:rPr>
        <w:t xml:space="preserve">, сопоставимая с флуоресцентной </w:t>
      </w:r>
      <w:proofErr w:type="spellStart"/>
      <w:r w:rsidR="006733BF" w:rsidRPr="00943451">
        <w:rPr>
          <w:sz w:val="24"/>
          <w:szCs w:val="24"/>
        </w:rPr>
        <w:t>детекцией</w:t>
      </w:r>
      <w:proofErr w:type="spellEnd"/>
      <w:r w:rsidR="006733BF" w:rsidRPr="00943451">
        <w:rPr>
          <w:sz w:val="24"/>
          <w:szCs w:val="24"/>
        </w:rPr>
        <w:t xml:space="preserve"> (</w:t>
      </w:r>
      <w:r w:rsidR="004B6340">
        <w:rPr>
          <w:sz w:val="24"/>
          <w:szCs w:val="24"/>
        </w:rPr>
        <w:t xml:space="preserve">68 </w:t>
      </w:r>
      <w:proofErr w:type="spellStart"/>
      <w:r w:rsidR="006733BF" w:rsidRPr="00943451">
        <w:rPr>
          <w:sz w:val="24"/>
          <w:szCs w:val="24"/>
        </w:rPr>
        <w:t>пМ</w:t>
      </w:r>
      <w:proofErr w:type="spellEnd"/>
      <w:r w:rsidR="006733BF" w:rsidRPr="00943451">
        <w:rPr>
          <w:sz w:val="24"/>
          <w:szCs w:val="24"/>
        </w:rPr>
        <w:t xml:space="preserve">), получена при разрезании </w:t>
      </w:r>
      <w:r w:rsidR="006733BF" w:rsidRPr="00943451">
        <w:rPr>
          <w:sz w:val="24"/>
          <w:szCs w:val="24"/>
          <w:lang w:val="en-US"/>
        </w:rPr>
        <w:t>FAM</w:t>
      </w:r>
      <w:r w:rsidR="0017216E" w:rsidRPr="00943451">
        <w:rPr>
          <w:sz w:val="24"/>
          <w:szCs w:val="24"/>
        </w:rPr>
        <w:t>-</w:t>
      </w:r>
      <w:r w:rsidR="0017216E" w:rsidRPr="00943451">
        <w:rPr>
          <w:sz w:val="24"/>
          <w:szCs w:val="24"/>
          <w:lang w:val="en-US"/>
        </w:rPr>
        <w:t>dT</w:t>
      </w:r>
      <w:r w:rsidR="0017216E" w:rsidRPr="00943451">
        <w:rPr>
          <w:sz w:val="24"/>
          <w:szCs w:val="24"/>
          <w:vertAlign w:val="subscript"/>
        </w:rPr>
        <w:t>10</w:t>
      </w:r>
      <w:r w:rsidR="006733BF" w:rsidRPr="00943451">
        <w:rPr>
          <w:sz w:val="24"/>
          <w:szCs w:val="24"/>
        </w:rPr>
        <w:t>-</w:t>
      </w:r>
      <w:r w:rsidR="006733BF" w:rsidRPr="00943451">
        <w:rPr>
          <w:sz w:val="24"/>
          <w:szCs w:val="24"/>
          <w:lang w:val="en-US"/>
        </w:rPr>
        <w:t>Bio</w:t>
      </w:r>
      <w:r w:rsidR="006733BF" w:rsidRPr="00943451">
        <w:rPr>
          <w:sz w:val="24"/>
          <w:szCs w:val="24"/>
        </w:rPr>
        <w:t xml:space="preserve"> и послед</w:t>
      </w:r>
      <w:r w:rsidR="00CA7031">
        <w:rPr>
          <w:sz w:val="24"/>
          <w:szCs w:val="24"/>
        </w:rPr>
        <w:t>ующем</w:t>
      </w:r>
      <w:r w:rsidR="006733BF" w:rsidRPr="00943451">
        <w:rPr>
          <w:sz w:val="24"/>
          <w:szCs w:val="24"/>
        </w:rPr>
        <w:t xml:space="preserve"> добавлении </w:t>
      </w:r>
      <w:proofErr w:type="spellStart"/>
      <w:r w:rsidR="006733BF" w:rsidRPr="00943451">
        <w:rPr>
          <w:sz w:val="24"/>
          <w:szCs w:val="24"/>
        </w:rPr>
        <w:t>конъюгата</w:t>
      </w:r>
      <w:proofErr w:type="spellEnd"/>
      <w:r w:rsidR="006A0590" w:rsidRPr="00943451">
        <w:rPr>
          <w:sz w:val="24"/>
          <w:szCs w:val="24"/>
        </w:rPr>
        <w:t>.</w:t>
      </w:r>
    </w:p>
    <w:p w14:paraId="1724F3C6" w14:textId="3E568E3B" w:rsidR="005659DE" w:rsidRPr="00943451" w:rsidRDefault="0088240B" w:rsidP="004E4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р</w:t>
      </w:r>
      <w:r w:rsidR="00917799" w:rsidRPr="00943451">
        <w:rPr>
          <w:color w:val="000000"/>
        </w:rPr>
        <w:t xml:space="preserve">езультаты свидетельствуют о перспективности синтеза конъюгатов </w:t>
      </w:r>
      <w:r w:rsidR="005F51EB" w:rsidRPr="00943451">
        <w:rPr>
          <w:color w:val="000000"/>
        </w:rPr>
        <w:t xml:space="preserve">золотых </w:t>
      </w:r>
      <w:r w:rsidR="00917799" w:rsidRPr="00943451">
        <w:rPr>
          <w:color w:val="000000"/>
        </w:rPr>
        <w:t xml:space="preserve">наночастиц </w:t>
      </w:r>
      <w:r w:rsidR="00BD13C2" w:rsidRPr="00943451">
        <w:t>с использованием подходов замораживания-оттаивания и</w:t>
      </w:r>
      <w:r w:rsidR="00F167B0" w:rsidRPr="00943451">
        <w:t xml:space="preserve"> </w:t>
      </w:r>
      <w:r w:rsidR="00BD13C2" w:rsidRPr="00943451">
        <w:t>клик-химии</w:t>
      </w:r>
      <w:r w:rsidR="00917799" w:rsidRPr="00943451">
        <w:t xml:space="preserve"> для </w:t>
      </w:r>
      <w:r w:rsidR="00BD13C2" w:rsidRPr="00943451">
        <w:rPr>
          <w:lang w:val="en-US"/>
        </w:rPr>
        <w:t>CRISPR</w:t>
      </w:r>
      <w:r w:rsidR="00BD13C2" w:rsidRPr="00943451">
        <w:t>/</w:t>
      </w:r>
      <w:r w:rsidR="00BD13C2" w:rsidRPr="00943451">
        <w:rPr>
          <w:lang w:val="en-US"/>
        </w:rPr>
        <w:t>Cas</w:t>
      </w:r>
      <w:r w:rsidR="00BD13C2" w:rsidRPr="00943451">
        <w:t>12</w:t>
      </w:r>
      <w:r w:rsidR="00BD13C2" w:rsidRPr="00943451">
        <w:rPr>
          <w:lang w:val="en-US"/>
        </w:rPr>
        <w:t>a</w:t>
      </w:r>
      <w:r w:rsidR="00BD13C2" w:rsidRPr="00943451">
        <w:t xml:space="preserve"> систем с </w:t>
      </w:r>
      <w:r w:rsidR="00367191">
        <w:t>ИХ-</w:t>
      </w:r>
      <w:proofErr w:type="spellStart"/>
      <w:r w:rsidR="00BD13C2" w:rsidRPr="00943451">
        <w:t>детекцией</w:t>
      </w:r>
      <w:proofErr w:type="spellEnd"/>
      <w:r w:rsidR="00BD13C2" w:rsidRPr="00943451">
        <w:t>.</w:t>
      </w:r>
    </w:p>
    <w:p w14:paraId="6473B026" w14:textId="374F46B1" w:rsidR="00EA1E43" w:rsidRPr="00DC5438" w:rsidRDefault="00917799" w:rsidP="004E449C">
      <w:pPr>
        <w:ind w:firstLine="397"/>
        <w:jc w:val="both"/>
        <w:rPr>
          <w:i/>
        </w:rPr>
      </w:pPr>
      <w:r w:rsidRPr="00DC5438">
        <w:rPr>
          <w:i/>
        </w:rPr>
        <w:t>Работа выполнена при поддержке РНФ, проект № 25-16-00246.</w:t>
      </w:r>
      <w:bookmarkEnd w:id="1"/>
    </w:p>
    <w:sectPr w:rsidR="00EA1E43" w:rsidRPr="00DC5438" w:rsidSect="006325E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C866C5" w16cid:durableId="2D503D1A"/>
  <w16cid:commentId w16cid:paraId="5CE39203" w16cid:durableId="2D503D1D"/>
  <w16cid:commentId w16cid:paraId="39532006" w16cid:durableId="2D503D1E"/>
  <w16cid:commentId w16cid:paraId="787099B0" w16cid:durableId="2D503D1F"/>
  <w16cid:commentId w16cid:paraId="13925535" w16cid:durableId="2D503D21"/>
  <w16cid:commentId w16cid:paraId="2C4C90E2" w16cid:durableId="2D503D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2125"/>
    <w:rsid w:val="000149A1"/>
    <w:rsid w:val="000176E2"/>
    <w:rsid w:val="000414EF"/>
    <w:rsid w:val="00063966"/>
    <w:rsid w:val="00075D6E"/>
    <w:rsid w:val="00076A03"/>
    <w:rsid w:val="00086081"/>
    <w:rsid w:val="0009449A"/>
    <w:rsid w:val="00094FD0"/>
    <w:rsid w:val="000A5C4F"/>
    <w:rsid w:val="000C49F1"/>
    <w:rsid w:val="000E334E"/>
    <w:rsid w:val="00101A1C"/>
    <w:rsid w:val="00102B9C"/>
    <w:rsid w:val="00103657"/>
    <w:rsid w:val="00106375"/>
    <w:rsid w:val="00107AA3"/>
    <w:rsid w:val="00107BEC"/>
    <w:rsid w:val="00116478"/>
    <w:rsid w:val="00130241"/>
    <w:rsid w:val="001440D5"/>
    <w:rsid w:val="00165FEA"/>
    <w:rsid w:val="0017216E"/>
    <w:rsid w:val="0018243D"/>
    <w:rsid w:val="0018768E"/>
    <w:rsid w:val="001941DE"/>
    <w:rsid w:val="001B7144"/>
    <w:rsid w:val="001C1896"/>
    <w:rsid w:val="001E1AE5"/>
    <w:rsid w:val="001E61C2"/>
    <w:rsid w:val="001F0493"/>
    <w:rsid w:val="0022260A"/>
    <w:rsid w:val="00222666"/>
    <w:rsid w:val="002264EE"/>
    <w:rsid w:val="0023307C"/>
    <w:rsid w:val="00251A9E"/>
    <w:rsid w:val="00283492"/>
    <w:rsid w:val="002B1CD0"/>
    <w:rsid w:val="002D0BEB"/>
    <w:rsid w:val="002E5A7B"/>
    <w:rsid w:val="00301D2C"/>
    <w:rsid w:val="0031361E"/>
    <w:rsid w:val="00324207"/>
    <w:rsid w:val="00344930"/>
    <w:rsid w:val="00367191"/>
    <w:rsid w:val="00373E2D"/>
    <w:rsid w:val="00391C38"/>
    <w:rsid w:val="003B76D6"/>
    <w:rsid w:val="003D09AD"/>
    <w:rsid w:val="003E2601"/>
    <w:rsid w:val="003F4E6B"/>
    <w:rsid w:val="00401186"/>
    <w:rsid w:val="00416B0B"/>
    <w:rsid w:val="00432864"/>
    <w:rsid w:val="00444780"/>
    <w:rsid w:val="00466FC2"/>
    <w:rsid w:val="00467EF5"/>
    <w:rsid w:val="004A26A3"/>
    <w:rsid w:val="004B38E9"/>
    <w:rsid w:val="004B6340"/>
    <w:rsid w:val="004E449C"/>
    <w:rsid w:val="004F0EDF"/>
    <w:rsid w:val="004F3F16"/>
    <w:rsid w:val="00510643"/>
    <w:rsid w:val="00515F7F"/>
    <w:rsid w:val="005228DB"/>
    <w:rsid w:val="00522BF1"/>
    <w:rsid w:val="00531D65"/>
    <w:rsid w:val="00533273"/>
    <w:rsid w:val="005617A0"/>
    <w:rsid w:val="005659DE"/>
    <w:rsid w:val="00590166"/>
    <w:rsid w:val="005A2304"/>
    <w:rsid w:val="005B07E6"/>
    <w:rsid w:val="005C39FB"/>
    <w:rsid w:val="005D022B"/>
    <w:rsid w:val="005D4E98"/>
    <w:rsid w:val="005E5BE9"/>
    <w:rsid w:val="005F51EB"/>
    <w:rsid w:val="006325E5"/>
    <w:rsid w:val="00636487"/>
    <w:rsid w:val="0065425A"/>
    <w:rsid w:val="00665279"/>
    <w:rsid w:val="006733BF"/>
    <w:rsid w:val="0069427D"/>
    <w:rsid w:val="006A0590"/>
    <w:rsid w:val="006A7B02"/>
    <w:rsid w:val="006F3E28"/>
    <w:rsid w:val="006F7A19"/>
    <w:rsid w:val="00705378"/>
    <w:rsid w:val="007213E1"/>
    <w:rsid w:val="007430B6"/>
    <w:rsid w:val="00765542"/>
    <w:rsid w:val="00775389"/>
    <w:rsid w:val="0078166A"/>
    <w:rsid w:val="00786CB1"/>
    <w:rsid w:val="00797838"/>
    <w:rsid w:val="007B3FE9"/>
    <w:rsid w:val="007C36D8"/>
    <w:rsid w:val="007F2744"/>
    <w:rsid w:val="007F3D8F"/>
    <w:rsid w:val="007F6FBF"/>
    <w:rsid w:val="00816914"/>
    <w:rsid w:val="0083633A"/>
    <w:rsid w:val="00843F44"/>
    <w:rsid w:val="0088240B"/>
    <w:rsid w:val="008931BE"/>
    <w:rsid w:val="008953F9"/>
    <w:rsid w:val="008A0655"/>
    <w:rsid w:val="008A4C0F"/>
    <w:rsid w:val="008C67E3"/>
    <w:rsid w:val="008D23C5"/>
    <w:rsid w:val="008E1139"/>
    <w:rsid w:val="00914205"/>
    <w:rsid w:val="00917799"/>
    <w:rsid w:val="00921D45"/>
    <w:rsid w:val="009426C0"/>
    <w:rsid w:val="00943451"/>
    <w:rsid w:val="009615D8"/>
    <w:rsid w:val="00980A65"/>
    <w:rsid w:val="009A66DB"/>
    <w:rsid w:val="009B2F80"/>
    <w:rsid w:val="009B3300"/>
    <w:rsid w:val="009C3336"/>
    <w:rsid w:val="009D47C9"/>
    <w:rsid w:val="009F3380"/>
    <w:rsid w:val="00A02163"/>
    <w:rsid w:val="00A03AFE"/>
    <w:rsid w:val="00A15B67"/>
    <w:rsid w:val="00A22A94"/>
    <w:rsid w:val="00A24903"/>
    <w:rsid w:val="00A314FE"/>
    <w:rsid w:val="00A315FD"/>
    <w:rsid w:val="00A3324E"/>
    <w:rsid w:val="00A4000E"/>
    <w:rsid w:val="00A462F8"/>
    <w:rsid w:val="00A5647C"/>
    <w:rsid w:val="00A82964"/>
    <w:rsid w:val="00A956DC"/>
    <w:rsid w:val="00AA1D62"/>
    <w:rsid w:val="00AD3F20"/>
    <w:rsid w:val="00AD7380"/>
    <w:rsid w:val="00B02578"/>
    <w:rsid w:val="00B10511"/>
    <w:rsid w:val="00B32901"/>
    <w:rsid w:val="00B453DA"/>
    <w:rsid w:val="00B519D3"/>
    <w:rsid w:val="00B60AA3"/>
    <w:rsid w:val="00B63C30"/>
    <w:rsid w:val="00B67755"/>
    <w:rsid w:val="00B707DF"/>
    <w:rsid w:val="00B9174F"/>
    <w:rsid w:val="00BA04A7"/>
    <w:rsid w:val="00BC46B1"/>
    <w:rsid w:val="00BD0C65"/>
    <w:rsid w:val="00BD13C2"/>
    <w:rsid w:val="00BF2590"/>
    <w:rsid w:val="00BF36F8"/>
    <w:rsid w:val="00BF4622"/>
    <w:rsid w:val="00C36346"/>
    <w:rsid w:val="00C53F41"/>
    <w:rsid w:val="00C671D2"/>
    <w:rsid w:val="00C844E2"/>
    <w:rsid w:val="00CA7031"/>
    <w:rsid w:val="00CD00B1"/>
    <w:rsid w:val="00CE38F8"/>
    <w:rsid w:val="00CE7215"/>
    <w:rsid w:val="00D22306"/>
    <w:rsid w:val="00D37D84"/>
    <w:rsid w:val="00D42542"/>
    <w:rsid w:val="00D60F4D"/>
    <w:rsid w:val="00D6757E"/>
    <w:rsid w:val="00D76E67"/>
    <w:rsid w:val="00D8121C"/>
    <w:rsid w:val="00D835A5"/>
    <w:rsid w:val="00DC5438"/>
    <w:rsid w:val="00DD47C4"/>
    <w:rsid w:val="00E22189"/>
    <w:rsid w:val="00E507E9"/>
    <w:rsid w:val="00E74069"/>
    <w:rsid w:val="00E80B97"/>
    <w:rsid w:val="00E81D35"/>
    <w:rsid w:val="00EA1E43"/>
    <w:rsid w:val="00EB1F49"/>
    <w:rsid w:val="00EB5A7F"/>
    <w:rsid w:val="00EC0DD2"/>
    <w:rsid w:val="00F142B6"/>
    <w:rsid w:val="00F167B0"/>
    <w:rsid w:val="00F27DAF"/>
    <w:rsid w:val="00F467AE"/>
    <w:rsid w:val="00F55054"/>
    <w:rsid w:val="00F56229"/>
    <w:rsid w:val="00F77E5F"/>
    <w:rsid w:val="00F865B3"/>
    <w:rsid w:val="00FA2140"/>
    <w:rsid w:val="00FB1509"/>
    <w:rsid w:val="00FD689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BB16E33-BD97-4615-97F4-23C561D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843F44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F77E5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77E5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77E5F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7E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7E5F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77E5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7E5F"/>
    <w:rPr>
      <w:rFonts w:ascii="Segoe UI" w:eastAsia="Times New Roman" w:hAnsi="Segoe UI" w:cs="Segoe UI"/>
      <w:sz w:val="18"/>
      <w:szCs w:val="18"/>
    </w:rPr>
  </w:style>
  <w:style w:type="character" w:styleId="af3">
    <w:name w:val="Intense Emphasis"/>
    <w:basedOn w:val="a0"/>
    <w:uiPriority w:val="21"/>
    <w:qFormat/>
    <w:rsid w:val="00BD13C2"/>
    <w:rPr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AD3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22D12-4A91-47FD-9295-D4885328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Никита Лапшинов</cp:lastModifiedBy>
  <cp:revision>5</cp:revision>
  <cp:lastPrinted>2026-03-02T13:58:00Z</cp:lastPrinted>
  <dcterms:created xsi:type="dcterms:W3CDTF">2026-03-02T14:31:00Z</dcterms:created>
  <dcterms:modified xsi:type="dcterms:W3CDTF">2026-03-14T15:36:00Z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