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F90940D" w:rsidR="00130241" w:rsidRDefault="00E0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07843">
        <w:rPr>
          <w:b/>
          <w:color w:val="000000"/>
        </w:rPr>
        <w:t>Полимерные композиционные материалы на основе трехфункциональных триазин-содержащих мономеров</w:t>
      </w:r>
      <w:r w:rsidRPr="002264EE">
        <w:rPr>
          <w:b/>
          <w:color w:val="000000"/>
          <w:highlight w:val="yellow"/>
        </w:rPr>
        <w:t xml:space="preserve"> </w:t>
      </w:r>
    </w:p>
    <w:p w14:paraId="4CB3D35A" w14:textId="77777777" w:rsidR="00E07843" w:rsidRPr="00E07843" w:rsidRDefault="00E07843" w:rsidP="00E0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07843">
        <w:rPr>
          <w:b/>
          <w:i/>
          <w:color w:val="000000"/>
        </w:rPr>
        <w:t>Смирнов А.В.</w:t>
      </w:r>
    </w:p>
    <w:p w14:paraId="434995B6" w14:textId="77777777" w:rsidR="00E07843" w:rsidRPr="00E07843" w:rsidRDefault="00E07843" w:rsidP="00E0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07843">
        <w:rPr>
          <w:i/>
          <w:color w:val="000000"/>
        </w:rPr>
        <w:t xml:space="preserve">Аспирант, 3 год обучения </w:t>
      </w:r>
    </w:p>
    <w:p w14:paraId="00000007" w14:textId="5CBC43C0" w:rsidR="00130241" w:rsidRPr="00E07843" w:rsidRDefault="00EB1F49" w:rsidP="00E0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0A0CAB0" w:rsidR="00130241" w:rsidRPr="00E078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07843">
        <w:rPr>
          <w:i/>
          <w:color w:val="000000"/>
          <w:lang w:val="en-US"/>
        </w:rPr>
        <w:t>E</w:t>
      </w:r>
      <w:r w:rsidR="003B76D6" w:rsidRPr="00E07843">
        <w:rPr>
          <w:i/>
          <w:color w:val="000000"/>
          <w:lang w:val="en-US"/>
        </w:rPr>
        <w:t>-</w:t>
      </w:r>
      <w:r w:rsidRPr="00E07843">
        <w:rPr>
          <w:i/>
          <w:color w:val="000000"/>
          <w:lang w:val="en-US"/>
        </w:rPr>
        <w:t xml:space="preserve">mail: </w:t>
      </w:r>
      <w:hyperlink r:id="rId6" w:history="1">
        <w:r w:rsidR="00E07843" w:rsidRPr="00E07843">
          <w:rPr>
            <w:i/>
            <w:color w:val="000000"/>
            <w:u w:val="single"/>
            <w:lang w:val="en-US"/>
          </w:rPr>
          <w:t>smiav9@yandex.ru</w:t>
        </w:r>
      </w:hyperlink>
      <w:r w:rsidRPr="00E07843">
        <w:rPr>
          <w:i/>
          <w:color w:val="000000"/>
          <w:lang w:val="en-US"/>
        </w:rPr>
        <w:t xml:space="preserve"> </w:t>
      </w:r>
    </w:p>
    <w:p w14:paraId="202710FE" w14:textId="3EA6325E" w:rsidR="00E07843" w:rsidRDefault="00E07843" w:rsidP="00E07843">
      <w:pPr>
        <w:ind w:firstLine="426"/>
        <w:jc w:val="both"/>
        <w:rPr>
          <w:color w:val="000000"/>
        </w:rPr>
      </w:pPr>
      <w:r w:rsidRPr="00ED30EF">
        <w:rPr>
          <w:color w:val="000000"/>
        </w:rPr>
        <w:t>Полимерные композиционные материалы</w:t>
      </w:r>
      <w:r>
        <w:rPr>
          <w:color w:val="000000"/>
        </w:rPr>
        <w:t xml:space="preserve"> (ПКМ)</w:t>
      </w:r>
      <w:r w:rsidRPr="00ED30EF">
        <w:rPr>
          <w:color w:val="000000"/>
        </w:rPr>
        <w:t>, армированные углеродным</w:t>
      </w:r>
      <w:r>
        <w:rPr>
          <w:color w:val="000000"/>
        </w:rPr>
        <w:t xml:space="preserve"> </w:t>
      </w:r>
      <w:r w:rsidRPr="00ED30EF">
        <w:rPr>
          <w:color w:val="000000"/>
        </w:rPr>
        <w:t>волокном</w:t>
      </w:r>
      <w:r w:rsidRPr="00CA14D0">
        <w:rPr>
          <w:color w:val="000000"/>
        </w:rPr>
        <w:t>,</w:t>
      </w:r>
      <w:r w:rsidRPr="00ED30EF">
        <w:rPr>
          <w:color w:val="000000"/>
        </w:rPr>
        <w:t xml:space="preserve"> широко используются во многих отраслях промышленности, в частности в авиастроении. На сегодняшний день</w:t>
      </w:r>
      <w:r>
        <w:rPr>
          <w:color w:val="000000"/>
        </w:rPr>
        <w:t xml:space="preserve"> </w:t>
      </w:r>
      <w:r w:rsidRPr="00ED30EF">
        <w:rPr>
          <w:color w:val="000000"/>
        </w:rPr>
        <w:t>перспективным является применение фталонитрил</w:t>
      </w:r>
      <w:r w:rsidR="00AF5A10">
        <w:rPr>
          <w:color w:val="000000"/>
        </w:rPr>
        <w:t>-</w:t>
      </w:r>
      <w:r w:rsidRPr="00ED30EF">
        <w:rPr>
          <w:color w:val="000000"/>
        </w:rPr>
        <w:t>содержащих соединений в качес</w:t>
      </w:r>
      <w:r>
        <w:rPr>
          <w:color w:val="000000"/>
        </w:rPr>
        <w:t>т</w:t>
      </w:r>
      <w:r w:rsidRPr="00ED30EF">
        <w:rPr>
          <w:color w:val="000000"/>
        </w:rPr>
        <w:t xml:space="preserve">ве компонентов связующих ПКМ, пригодных для высокотемпературных </w:t>
      </w:r>
      <w:r>
        <w:rPr>
          <w:color w:val="000000"/>
        </w:rPr>
        <w:t>условий</w:t>
      </w:r>
      <w:r w:rsidRPr="00ED30EF">
        <w:rPr>
          <w:color w:val="000000"/>
        </w:rPr>
        <w:t xml:space="preserve"> (300 °C). В процессе </w:t>
      </w:r>
      <w:r>
        <w:rPr>
          <w:color w:val="000000"/>
        </w:rPr>
        <w:t xml:space="preserve">термической обработки данных связующих, протекающей при 300-375 </w:t>
      </w:r>
      <w:r w:rsidRPr="00ED30EF">
        <w:rPr>
          <w:color w:val="000000"/>
        </w:rPr>
        <w:t xml:space="preserve">°C, </w:t>
      </w:r>
      <w:r>
        <w:rPr>
          <w:color w:val="000000"/>
        </w:rPr>
        <w:t>происходит</w:t>
      </w:r>
      <w:r w:rsidRPr="00ED30EF">
        <w:rPr>
          <w:color w:val="000000"/>
        </w:rPr>
        <w:t xml:space="preserve"> </w:t>
      </w:r>
      <w:r>
        <w:rPr>
          <w:color w:val="000000"/>
        </w:rPr>
        <w:t>формирование</w:t>
      </w:r>
      <w:r w:rsidRPr="00ED30EF">
        <w:rPr>
          <w:color w:val="000000"/>
        </w:rPr>
        <w:t xml:space="preserve"> триазиновы</w:t>
      </w:r>
      <w:r>
        <w:rPr>
          <w:color w:val="000000"/>
        </w:rPr>
        <w:t>х</w:t>
      </w:r>
      <w:r w:rsidRPr="00ED30EF">
        <w:rPr>
          <w:color w:val="000000"/>
        </w:rPr>
        <w:t xml:space="preserve"> структурны</w:t>
      </w:r>
      <w:r>
        <w:rPr>
          <w:color w:val="000000"/>
        </w:rPr>
        <w:t>х</w:t>
      </w:r>
      <w:r w:rsidRPr="00ED30EF">
        <w:rPr>
          <w:color w:val="000000"/>
        </w:rPr>
        <w:t xml:space="preserve"> фрагмент</w:t>
      </w:r>
      <w:r>
        <w:rPr>
          <w:color w:val="000000"/>
        </w:rPr>
        <w:t xml:space="preserve">ов, </w:t>
      </w:r>
      <w:r w:rsidRPr="006B391A">
        <w:rPr>
          <w:color w:val="000000"/>
        </w:rPr>
        <w:t>способствую</w:t>
      </w:r>
      <w:r>
        <w:rPr>
          <w:color w:val="000000"/>
        </w:rPr>
        <w:t>щих</w:t>
      </w:r>
      <w:r w:rsidRPr="006B391A">
        <w:rPr>
          <w:color w:val="000000"/>
        </w:rPr>
        <w:t xml:space="preserve"> образованию жесткой и термостабильной полимерной матрицы</w:t>
      </w:r>
      <w:r w:rsidR="00976D82">
        <w:rPr>
          <w:color w:val="000000"/>
        </w:rPr>
        <w:t xml:space="preserve"> </w:t>
      </w:r>
      <w:r w:rsidR="00976D82" w:rsidRPr="00976D82">
        <w:rPr>
          <w:color w:val="000000"/>
        </w:rPr>
        <w:t>[1]</w:t>
      </w:r>
      <w:r w:rsidRPr="006B391A">
        <w:rPr>
          <w:color w:val="000000"/>
        </w:rPr>
        <w:t>. Жесткость и высокая плотность сшив</w:t>
      </w:r>
      <w:r>
        <w:rPr>
          <w:color w:val="000000"/>
        </w:rPr>
        <w:t>ки</w:t>
      </w:r>
      <w:r w:rsidRPr="006B391A">
        <w:rPr>
          <w:color w:val="000000"/>
        </w:rPr>
        <w:t xml:space="preserve"> матрицы, в свою очередь, приводят к увеличению модуля упругости и, следовательно, к более эффективному распределению нагрузки, приложенной к армирующему наполнителю. </w:t>
      </w:r>
      <w:r w:rsidRPr="00ED30EF">
        <w:rPr>
          <w:color w:val="000000"/>
        </w:rPr>
        <w:t xml:space="preserve">В </w:t>
      </w:r>
      <w:r>
        <w:rPr>
          <w:color w:val="000000"/>
        </w:rPr>
        <w:t xml:space="preserve">данной </w:t>
      </w:r>
      <w:r w:rsidRPr="00ED30EF">
        <w:rPr>
          <w:color w:val="000000"/>
        </w:rPr>
        <w:t xml:space="preserve">работе </w:t>
      </w:r>
      <w:r>
        <w:rPr>
          <w:color w:val="000000"/>
        </w:rPr>
        <w:t>получе</w:t>
      </w:r>
      <w:r w:rsidRPr="00ED30EF">
        <w:rPr>
          <w:color w:val="000000"/>
        </w:rPr>
        <w:t>н</w:t>
      </w:r>
      <w:r>
        <w:rPr>
          <w:color w:val="000000"/>
        </w:rPr>
        <w:t>а</w:t>
      </w:r>
      <w:r w:rsidRPr="00ED30EF">
        <w:rPr>
          <w:color w:val="000000"/>
        </w:rPr>
        <w:t xml:space="preserve"> серия связующих ПКМ, </w:t>
      </w:r>
      <w:r>
        <w:rPr>
          <w:color w:val="000000"/>
        </w:rPr>
        <w:t xml:space="preserve">изначально </w:t>
      </w:r>
      <w:r w:rsidRPr="00ED30EF">
        <w:rPr>
          <w:color w:val="000000"/>
        </w:rPr>
        <w:t>содержащих тр</w:t>
      </w:r>
      <w:r w:rsidR="00C20469">
        <w:rPr>
          <w:color w:val="000000"/>
        </w:rPr>
        <w:t>ех</w:t>
      </w:r>
      <w:r w:rsidRPr="00ED30EF">
        <w:rPr>
          <w:color w:val="000000"/>
        </w:rPr>
        <w:t xml:space="preserve">функциональные мономеры с 1,3,5-триазиновыми </w:t>
      </w:r>
      <w:r w:rsidR="00B8225B">
        <w:rPr>
          <w:color w:val="000000"/>
        </w:rPr>
        <w:t>фрагментами</w:t>
      </w:r>
      <w:r w:rsidRPr="003A50C0">
        <w:rPr>
          <w:color w:val="000000"/>
        </w:rPr>
        <w:t xml:space="preserve"> [</w:t>
      </w:r>
      <w:r w:rsidR="00976D82" w:rsidRPr="00976D82">
        <w:rPr>
          <w:color w:val="000000"/>
        </w:rPr>
        <w:t>2</w:t>
      </w:r>
      <w:r w:rsidRPr="00AC5F4B">
        <w:rPr>
          <w:color w:val="000000"/>
        </w:rPr>
        <w:t>]</w:t>
      </w:r>
      <w:r w:rsidRPr="00ED30EF">
        <w:rPr>
          <w:color w:val="000000"/>
        </w:rPr>
        <w:t>, разработанны</w:t>
      </w:r>
      <w:r>
        <w:rPr>
          <w:color w:val="000000"/>
        </w:rPr>
        <w:t>х</w:t>
      </w:r>
      <w:r w:rsidRPr="00ED30EF">
        <w:rPr>
          <w:color w:val="000000"/>
        </w:rPr>
        <w:t xml:space="preserve"> для достижения высокой плотности сшив</w:t>
      </w:r>
      <w:r>
        <w:rPr>
          <w:color w:val="000000"/>
        </w:rPr>
        <w:t>ки</w:t>
      </w:r>
      <w:r w:rsidRPr="00ED30EF">
        <w:rPr>
          <w:color w:val="000000"/>
        </w:rPr>
        <w:t xml:space="preserve"> и термической стабильности </w:t>
      </w:r>
      <w:r w:rsidR="001E6583">
        <w:rPr>
          <w:color w:val="000000"/>
        </w:rPr>
        <w:t>при</w:t>
      </w:r>
      <w:r w:rsidRPr="00ED30EF">
        <w:rPr>
          <w:color w:val="000000"/>
        </w:rPr>
        <w:t xml:space="preserve"> мягких условиях </w:t>
      </w:r>
      <w:r>
        <w:rPr>
          <w:color w:val="000000"/>
        </w:rPr>
        <w:t>термообработки</w:t>
      </w:r>
      <w:r w:rsidRPr="00ED30EF">
        <w:rPr>
          <w:color w:val="000000"/>
        </w:rPr>
        <w:t xml:space="preserve"> (330 °C).</w:t>
      </w:r>
      <w:r w:rsidRPr="00CB0D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D30EF">
        <w:rPr>
          <w:color w:val="000000"/>
        </w:rPr>
        <w:t xml:space="preserve"> Исследование составов на основе 2,4,6-трис[3-(3,4-дицианофенокси)фенил]-1,3,5-триазина (</w:t>
      </w:r>
      <w:r w:rsidRPr="00CA14D0">
        <w:rPr>
          <w:i/>
          <w:iCs/>
          <w:color w:val="000000"/>
        </w:rPr>
        <w:t>m</w:t>
      </w:r>
      <w:r w:rsidRPr="00ED30EF">
        <w:rPr>
          <w:color w:val="000000"/>
        </w:rPr>
        <w:t>-TCPT) и его пара-изомера</w:t>
      </w:r>
      <w:r>
        <w:rPr>
          <w:color w:val="000000"/>
        </w:rPr>
        <w:t xml:space="preserve"> </w:t>
      </w:r>
      <w:r w:rsidRPr="00ED30EF">
        <w:rPr>
          <w:color w:val="000000"/>
        </w:rPr>
        <w:t>2,4,6-трис[</w:t>
      </w:r>
      <w:r>
        <w:rPr>
          <w:color w:val="000000"/>
        </w:rPr>
        <w:t>4</w:t>
      </w:r>
      <w:r w:rsidRPr="00ED30EF">
        <w:rPr>
          <w:color w:val="000000"/>
        </w:rPr>
        <w:t>-(3,4-дицианофенокси)фенил]-1,3,5-триазина (</w:t>
      </w:r>
      <w:r w:rsidRPr="00CA14D0">
        <w:rPr>
          <w:i/>
          <w:iCs/>
          <w:color w:val="000000"/>
        </w:rPr>
        <w:t>p</w:t>
      </w:r>
      <w:r w:rsidRPr="00ED30EF">
        <w:rPr>
          <w:color w:val="000000"/>
        </w:rPr>
        <w:t>-TCPT)</w:t>
      </w:r>
      <w:r>
        <w:rPr>
          <w:color w:val="000000"/>
        </w:rPr>
        <w:t xml:space="preserve">, содержащих также инициатор полимеризации </w:t>
      </w:r>
      <w:r w:rsidRPr="006023EE">
        <w:rPr>
          <w:color w:val="000000"/>
        </w:rPr>
        <w:t>4-(4-аминофенокси)фталонитрил</w:t>
      </w:r>
      <w:r w:rsidRPr="004D66AF">
        <w:rPr>
          <w:color w:val="000000"/>
        </w:rPr>
        <w:t xml:space="preserve"> </w:t>
      </w:r>
      <w:r w:rsidRPr="00CB0D53">
        <w:rPr>
          <w:color w:val="000000"/>
        </w:rPr>
        <w:t>(</w:t>
      </w:r>
      <w:r>
        <w:rPr>
          <w:color w:val="000000"/>
          <w:lang w:val="en-US"/>
        </w:rPr>
        <w:t>APN</w:t>
      </w:r>
      <w:r w:rsidRPr="00CB0D53">
        <w:rPr>
          <w:color w:val="000000"/>
        </w:rPr>
        <w:t xml:space="preserve">) </w:t>
      </w:r>
      <w:r>
        <w:rPr>
          <w:color w:val="000000"/>
        </w:rPr>
        <w:t>и активный разбавитель б</w:t>
      </w:r>
      <w:r w:rsidRPr="006023EE">
        <w:rPr>
          <w:color w:val="000000"/>
        </w:rPr>
        <w:t xml:space="preserve">ис(3-(3,4-дицианофенокси)фенил)фенилфосфат </w:t>
      </w:r>
      <w:r>
        <w:rPr>
          <w:color w:val="000000"/>
        </w:rPr>
        <w:t>(</w:t>
      </w:r>
      <w:r>
        <w:rPr>
          <w:color w:val="000000"/>
          <w:lang w:val="en-US"/>
        </w:rPr>
        <w:t>PPN</w:t>
      </w:r>
      <w:r>
        <w:rPr>
          <w:color w:val="000000"/>
        </w:rPr>
        <w:t>)</w:t>
      </w:r>
      <w:r w:rsidRPr="00CB0D53">
        <w:rPr>
          <w:color w:val="000000"/>
        </w:rPr>
        <w:t>,</w:t>
      </w:r>
      <w:r w:rsidRPr="00ED30EF">
        <w:rPr>
          <w:color w:val="000000"/>
        </w:rPr>
        <w:t xml:space="preserve"> выявило существенные различия в реологических свойствах смол</w:t>
      </w:r>
      <w:r>
        <w:rPr>
          <w:color w:val="000000"/>
        </w:rPr>
        <w:t xml:space="preserve">. </w:t>
      </w:r>
      <w:r w:rsidRPr="00ED30EF">
        <w:rPr>
          <w:color w:val="000000"/>
        </w:rPr>
        <w:t xml:space="preserve">Использование </w:t>
      </w:r>
      <w:r w:rsidRPr="00CA14D0">
        <w:rPr>
          <w:i/>
          <w:iCs/>
          <w:color w:val="000000"/>
        </w:rPr>
        <w:t>m</w:t>
      </w:r>
      <w:r w:rsidRPr="00ED30EF">
        <w:rPr>
          <w:color w:val="000000"/>
        </w:rPr>
        <w:t>-TCPT позволяет создать состав с расширенным технологическим окном при сохранении высокой полимеризационной активности.</w:t>
      </w:r>
      <w:r>
        <w:rPr>
          <w:color w:val="000000"/>
        </w:rPr>
        <w:t xml:space="preserve"> На основе р</w:t>
      </w:r>
      <w:r w:rsidRPr="00ED30EF">
        <w:rPr>
          <w:color w:val="000000"/>
        </w:rPr>
        <w:t>азработанны</w:t>
      </w:r>
      <w:r>
        <w:rPr>
          <w:color w:val="000000"/>
        </w:rPr>
        <w:t>х</w:t>
      </w:r>
      <w:r w:rsidRPr="00ED30EF">
        <w:rPr>
          <w:color w:val="000000"/>
        </w:rPr>
        <w:t xml:space="preserve"> смол</w:t>
      </w:r>
      <w:r>
        <w:rPr>
          <w:color w:val="000000"/>
        </w:rPr>
        <w:t xml:space="preserve"> </w:t>
      </w:r>
      <w:r w:rsidRPr="00ED30EF">
        <w:rPr>
          <w:color w:val="000000"/>
        </w:rPr>
        <w:t>методом горячего прессования</w:t>
      </w:r>
      <w:r>
        <w:rPr>
          <w:color w:val="000000"/>
        </w:rPr>
        <w:t xml:space="preserve"> была получена серия ПКМ, </w:t>
      </w:r>
      <w:r w:rsidRPr="00ED30EF">
        <w:rPr>
          <w:color w:val="000000"/>
        </w:rPr>
        <w:t>армированны</w:t>
      </w:r>
      <w:r>
        <w:rPr>
          <w:color w:val="000000"/>
        </w:rPr>
        <w:t>х</w:t>
      </w:r>
      <w:r w:rsidRPr="00ED30EF">
        <w:rPr>
          <w:color w:val="000000"/>
        </w:rPr>
        <w:t xml:space="preserve"> углеродн</w:t>
      </w:r>
      <w:r>
        <w:rPr>
          <w:color w:val="000000"/>
        </w:rPr>
        <w:t>ой</w:t>
      </w:r>
      <w:r w:rsidRPr="00ED30EF">
        <w:rPr>
          <w:color w:val="000000"/>
        </w:rPr>
        <w:t xml:space="preserve"> </w:t>
      </w:r>
      <w:r>
        <w:rPr>
          <w:color w:val="000000"/>
        </w:rPr>
        <w:t>тканью</w:t>
      </w:r>
      <w:r>
        <w:rPr>
          <w:color w:val="000000"/>
        </w:rPr>
        <w:t>.</w:t>
      </w:r>
      <w:r w:rsidRPr="00ED30EF">
        <w:rPr>
          <w:color w:val="000000"/>
        </w:rPr>
        <w:t xml:space="preserve"> </w:t>
      </w:r>
      <w:r>
        <w:rPr>
          <w:color w:val="000000"/>
        </w:rPr>
        <w:t xml:space="preserve">Данные </w:t>
      </w:r>
      <w:r w:rsidRPr="00ED30EF">
        <w:rPr>
          <w:color w:val="000000"/>
        </w:rPr>
        <w:t>ИК-спектроскопи</w:t>
      </w:r>
      <w:r>
        <w:rPr>
          <w:color w:val="000000"/>
        </w:rPr>
        <w:t>и</w:t>
      </w:r>
      <w:r w:rsidRPr="00ED30EF">
        <w:rPr>
          <w:color w:val="000000"/>
        </w:rPr>
        <w:t xml:space="preserve"> подтвердил</w:t>
      </w:r>
      <w:r>
        <w:rPr>
          <w:color w:val="000000"/>
        </w:rPr>
        <w:t>и</w:t>
      </w:r>
      <w:r w:rsidRPr="00ED30EF">
        <w:rPr>
          <w:color w:val="000000"/>
        </w:rPr>
        <w:t xml:space="preserve"> образование богатой триазино</w:t>
      </w:r>
      <w:r>
        <w:rPr>
          <w:color w:val="000000"/>
        </w:rPr>
        <w:t>выми структурными фрагментами,</w:t>
      </w:r>
      <w:r w:rsidRPr="00ED30EF">
        <w:rPr>
          <w:color w:val="000000"/>
        </w:rPr>
        <w:t xml:space="preserve"> сетчатой ​​структуры, что способствует превосходной термической стабильности и снижению хрупкости по сравнению с </w:t>
      </w:r>
      <w:r>
        <w:rPr>
          <w:color w:val="000000"/>
        </w:rPr>
        <w:t>ПКМ</w:t>
      </w:r>
      <w:r w:rsidRPr="00ED30EF">
        <w:rPr>
          <w:color w:val="000000"/>
        </w:rPr>
        <w:t xml:space="preserve">, </w:t>
      </w:r>
      <w:r>
        <w:rPr>
          <w:color w:val="000000"/>
        </w:rPr>
        <w:t>полученными</w:t>
      </w:r>
      <w:r w:rsidRPr="00ED30EF">
        <w:rPr>
          <w:color w:val="000000"/>
        </w:rPr>
        <w:t xml:space="preserve"> при более высоких температурах.</w:t>
      </w:r>
      <w:r>
        <w:rPr>
          <w:color w:val="000000"/>
        </w:rPr>
        <w:t xml:space="preserve"> Высокие механические свойства (межслоевая прочность при сгибе) сохраняются даже при повышенной (</w:t>
      </w:r>
      <w:r w:rsidRPr="00ED30EF">
        <w:rPr>
          <w:color w:val="000000"/>
        </w:rPr>
        <w:t>300 °C</w:t>
      </w:r>
      <w:r>
        <w:rPr>
          <w:color w:val="000000"/>
        </w:rPr>
        <w:t>) температуре испытаний, что существенно расширяет область применений данных материалов.</w:t>
      </w:r>
    </w:p>
    <w:p w14:paraId="27757F47" w14:textId="4D079992" w:rsidR="00E07843" w:rsidRDefault="00E07843" w:rsidP="00E0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37E2F">
        <w:rPr>
          <w:noProof/>
          <w:color w:val="000000"/>
        </w:rPr>
        <w:drawing>
          <wp:inline distT="0" distB="0" distL="0" distR="0" wp14:anchorId="67B595C0" wp14:editId="17416B07">
            <wp:extent cx="5831840" cy="1435050"/>
            <wp:effectExtent l="0" t="0" r="0" b="0"/>
            <wp:docPr id="804335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351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4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843">
        <w:rPr>
          <w:color w:val="000000"/>
        </w:rPr>
        <w:t xml:space="preserve"> </w:t>
      </w:r>
      <w:r w:rsidRPr="00437E2F">
        <w:rPr>
          <w:color w:val="000000"/>
        </w:rPr>
        <w:t xml:space="preserve">Рис 1. Полимерный композиционный материал на основе </w:t>
      </w:r>
      <w:r w:rsidRPr="00437E2F">
        <w:rPr>
          <w:i/>
          <w:iCs/>
          <w:color w:val="000000"/>
          <w:lang w:val="en-US"/>
        </w:rPr>
        <w:t>m</w:t>
      </w:r>
      <w:r w:rsidRPr="00437E2F">
        <w:rPr>
          <w:color w:val="000000"/>
        </w:rPr>
        <w:t>-,</w:t>
      </w:r>
      <w:r w:rsidRPr="00437E2F">
        <w:rPr>
          <w:i/>
          <w:iCs/>
          <w:color w:val="000000"/>
          <w:lang w:val="en-US"/>
        </w:rPr>
        <w:t>p</w:t>
      </w:r>
      <w:r w:rsidRPr="00437E2F">
        <w:rPr>
          <w:color w:val="000000"/>
        </w:rPr>
        <w:t>-</w:t>
      </w:r>
      <w:r w:rsidRPr="00437E2F">
        <w:rPr>
          <w:color w:val="000000"/>
          <w:lang w:val="en-US"/>
        </w:rPr>
        <w:t>TCPT</w:t>
      </w:r>
    </w:p>
    <w:p w14:paraId="1A726EFE" w14:textId="77777777" w:rsidR="00E07843" w:rsidRPr="00E07843" w:rsidRDefault="00E07843" w:rsidP="00E07843">
      <w:pPr>
        <w:ind w:firstLine="426"/>
        <w:rPr>
          <w:i/>
          <w:iCs/>
        </w:rPr>
      </w:pPr>
      <w:r w:rsidRPr="0020414D">
        <w:rPr>
          <w:i/>
          <w:iCs/>
        </w:rPr>
        <w:t>Исследование выполнено в рамках государственного задания АААА-А21-121011590086-0 Химического факультета МГУ им. М</w:t>
      </w:r>
      <w:r w:rsidRPr="00E07843">
        <w:rPr>
          <w:i/>
          <w:iCs/>
        </w:rPr>
        <w:t>.</w:t>
      </w:r>
      <w:r w:rsidRPr="0020414D">
        <w:rPr>
          <w:i/>
          <w:iCs/>
        </w:rPr>
        <w:t>В</w:t>
      </w:r>
      <w:r w:rsidRPr="00E07843">
        <w:rPr>
          <w:i/>
          <w:iCs/>
        </w:rPr>
        <w:t xml:space="preserve">. </w:t>
      </w:r>
      <w:r w:rsidRPr="0020414D">
        <w:rPr>
          <w:i/>
          <w:iCs/>
        </w:rPr>
        <w:t>Ломоносова</w:t>
      </w:r>
    </w:p>
    <w:p w14:paraId="0000000E" w14:textId="77777777" w:rsidR="00130241" w:rsidRPr="00E078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D93A37C" w14:textId="6F7E68B4" w:rsidR="00976D82" w:rsidRPr="00976D82" w:rsidRDefault="00976D82" w:rsidP="00976D82">
      <w:pPr>
        <w:widowControl w:val="0"/>
        <w:autoSpaceDE w:val="0"/>
        <w:autoSpaceDN w:val="0"/>
        <w:adjustRightInd w:val="0"/>
        <w:rPr>
          <w:rFonts w:ascii="Calibri" w:hAnsi="Calibri" w:cs="Calibri"/>
          <w:noProof/>
          <w:lang w:val="en-US"/>
        </w:rPr>
      </w:pPr>
      <w:r>
        <w:rPr>
          <w:color w:val="000000"/>
          <w:lang w:val="en-US"/>
        </w:rPr>
        <w:t>1</w:t>
      </w:r>
      <w:r w:rsidRPr="00E81D35">
        <w:rPr>
          <w:color w:val="000000"/>
          <w:lang w:val="en-US"/>
        </w:rPr>
        <w:t xml:space="preserve">. </w:t>
      </w:r>
      <w:r w:rsidRPr="00E07843">
        <w:rPr>
          <w:color w:val="000000"/>
          <w:lang w:val="en-US"/>
        </w:rPr>
        <w:t xml:space="preserve">Keller T. M. Phthalonitrile-based high temperature resin // J. Polym. </w:t>
      </w:r>
      <w:r w:rsidRPr="00976D82">
        <w:rPr>
          <w:color w:val="000000"/>
          <w:lang w:val="en-US"/>
        </w:rPr>
        <w:t>Sci. Part A Polym. Chem. 1988. Vol. 26. P. 3199–3212.</w:t>
      </w:r>
    </w:p>
    <w:p w14:paraId="0C4BC4CC" w14:textId="597EFA61" w:rsidR="00116478" w:rsidRPr="00E81D35" w:rsidRDefault="00976D8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r w:rsidR="00E07843" w:rsidRPr="00E07843">
        <w:rPr>
          <w:color w:val="000000"/>
          <w:lang w:val="en-US"/>
        </w:rPr>
        <w:t>Sheng H., Zhao F., Yu X., Naito K., Qu X., Zhang Q. Synthesis and thermal properties of high-temperature phthalonitrile polymers based on 1,3,5-triazines // High Perform. Polym. 2016. Vol. 28. P. 600–609</w:t>
      </w:r>
    </w:p>
    <w:p w14:paraId="3486C755" w14:textId="775849AE" w:rsidR="00116478" w:rsidRPr="00E07843" w:rsidRDefault="00116478" w:rsidP="00E07843">
      <w:pPr>
        <w:widowControl w:val="0"/>
        <w:autoSpaceDE w:val="0"/>
        <w:autoSpaceDN w:val="0"/>
        <w:adjustRightInd w:val="0"/>
        <w:rPr>
          <w:rFonts w:ascii="Calibri" w:hAnsi="Calibri" w:cs="Calibri"/>
          <w:noProof/>
        </w:rPr>
      </w:pPr>
    </w:p>
    <w:sectPr w:rsidR="00116478" w:rsidRPr="00E0784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E6583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84ED3"/>
    <w:rsid w:val="008931BE"/>
    <w:rsid w:val="008C67E3"/>
    <w:rsid w:val="00914205"/>
    <w:rsid w:val="00921D45"/>
    <w:rsid w:val="009426C0"/>
    <w:rsid w:val="00976D82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AF5A10"/>
    <w:rsid w:val="00B8225B"/>
    <w:rsid w:val="00BF36F8"/>
    <w:rsid w:val="00BF4622"/>
    <w:rsid w:val="00C20469"/>
    <w:rsid w:val="00C36346"/>
    <w:rsid w:val="00C844E2"/>
    <w:rsid w:val="00CD00B1"/>
    <w:rsid w:val="00D22306"/>
    <w:rsid w:val="00D37D84"/>
    <w:rsid w:val="00D42542"/>
    <w:rsid w:val="00D45CD6"/>
    <w:rsid w:val="00D8121C"/>
    <w:rsid w:val="00DD47C4"/>
    <w:rsid w:val="00E07843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av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</dc:creator>
  <cp:lastModifiedBy>aa aaa</cp:lastModifiedBy>
  <cp:revision>6</cp:revision>
  <cp:lastPrinted>2026-01-28T14:24:00Z</cp:lastPrinted>
  <dcterms:created xsi:type="dcterms:W3CDTF">2026-02-28T15:13:00Z</dcterms:created>
  <dcterms:modified xsi:type="dcterms:W3CDTF">2026-02-28T15:18:00Z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