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A16A7" w14:textId="7F40E43A" w:rsidR="000D0094" w:rsidRPr="002B0982" w:rsidRDefault="0005318F" w:rsidP="000D00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Получение композита на основе </w:t>
      </w:r>
      <w:proofErr w:type="spellStart"/>
      <w:r w:rsidR="000D0094">
        <w:rPr>
          <w:b/>
          <w:color w:val="000000"/>
        </w:rPr>
        <w:t>труститового</w:t>
      </w:r>
      <w:proofErr w:type="spellEnd"/>
      <w:r w:rsidR="000D0094">
        <w:rPr>
          <w:b/>
          <w:color w:val="000000"/>
        </w:rPr>
        <w:t xml:space="preserve"> стекла</w:t>
      </w:r>
      <w:r w:rsidR="000D0094" w:rsidRPr="000D0094">
        <w:rPr>
          <w:b/>
          <w:color w:val="000000"/>
        </w:rPr>
        <w:t xml:space="preserve"> </w:t>
      </w:r>
      <w:r>
        <w:rPr>
          <w:b/>
          <w:color w:val="000000"/>
        </w:rPr>
        <w:t xml:space="preserve">и </w:t>
      </w:r>
      <w:r w:rsidR="000D0094" w:rsidRPr="000D0094">
        <w:rPr>
          <w:b/>
          <w:color w:val="000000"/>
        </w:rPr>
        <w:t>квантовы</w:t>
      </w:r>
      <w:r>
        <w:rPr>
          <w:b/>
          <w:color w:val="000000"/>
        </w:rPr>
        <w:t>х</w:t>
      </w:r>
      <w:r w:rsidR="000D0094" w:rsidRPr="000D0094">
        <w:rPr>
          <w:b/>
          <w:color w:val="000000"/>
        </w:rPr>
        <w:t xml:space="preserve"> точ</w:t>
      </w:r>
      <w:r>
        <w:rPr>
          <w:b/>
          <w:color w:val="000000"/>
        </w:rPr>
        <w:t>ек</w:t>
      </w:r>
      <w:r w:rsidR="000D0094" w:rsidRPr="000D0094">
        <w:rPr>
          <w:b/>
          <w:color w:val="000000"/>
        </w:rPr>
        <w:t xml:space="preserve"> </w:t>
      </w:r>
      <w:proofErr w:type="spellStart"/>
      <w:r w:rsidR="000D0094" w:rsidRPr="000D0094">
        <w:rPr>
          <w:b/>
          <w:color w:val="000000"/>
          <w:lang w:val="en-US"/>
        </w:rPr>
        <w:t>CdSe</w:t>
      </w:r>
      <w:proofErr w:type="spellEnd"/>
      <w:r w:rsidR="002B0982" w:rsidRPr="002B0982">
        <w:rPr>
          <w:b/>
          <w:color w:val="000000"/>
        </w:rPr>
        <w:t>@</w:t>
      </w:r>
      <w:proofErr w:type="spellStart"/>
      <w:r w:rsidR="000D0094" w:rsidRPr="000D0094">
        <w:rPr>
          <w:b/>
          <w:color w:val="000000"/>
          <w:lang w:val="en-US"/>
        </w:rPr>
        <w:t>CdS</w:t>
      </w:r>
      <w:proofErr w:type="spellEnd"/>
    </w:p>
    <w:p w14:paraId="00000002" w14:textId="7827F0C8" w:rsidR="00130241" w:rsidRDefault="000D00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Горбунов И.С.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DD6270">
        <w:rPr>
          <w:b/>
          <w:i/>
        </w:rPr>
        <w:t>Мурадова</w:t>
      </w:r>
      <w:r>
        <w:rPr>
          <w:b/>
          <w:i/>
        </w:rPr>
        <w:t xml:space="preserve"> А.Г.</w:t>
      </w:r>
      <w:r w:rsidRPr="003B76D6">
        <w:rPr>
          <w:b/>
          <w:i/>
          <w:color w:val="000000"/>
          <w:vertAlign w:val="superscript"/>
        </w:rPr>
        <w:t xml:space="preserve"> </w:t>
      </w:r>
      <w:r w:rsidR="00EB1F49" w:rsidRPr="00BF4622">
        <w:rPr>
          <w:b/>
          <w:color w:val="000000"/>
        </w:rPr>
        <w:t xml:space="preserve"> </w:t>
      </w:r>
    </w:p>
    <w:p w14:paraId="00000003" w14:textId="0EBA4E2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D0094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0D0094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0D0094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7" w14:textId="21C8C0A0" w:rsidR="00130241" w:rsidRPr="000E334E" w:rsidRDefault="000D0094" w:rsidP="000D00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РХТУ им. Д.И. Менделеева,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F754D02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0D0094" w:rsidRPr="000D00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6" w:history="1">
        <w:r w:rsidR="000D0094" w:rsidRPr="000D0094">
          <w:rPr>
            <w:rStyle w:val="a9"/>
            <w:i/>
            <w:lang w:val="en-US"/>
          </w:rPr>
          <w:t>iamivangorbunov</w:t>
        </w:r>
        <w:r w:rsidR="000D0094" w:rsidRPr="000D0094">
          <w:rPr>
            <w:rStyle w:val="a9"/>
            <w:i/>
          </w:rPr>
          <w:t>@</w:t>
        </w:r>
        <w:r w:rsidR="000D0094" w:rsidRPr="000D0094">
          <w:rPr>
            <w:rStyle w:val="a9"/>
            <w:i/>
            <w:lang w:val="en-US"/>
          </w:rPr>
          <w:t>gmail</w:t>
        </w:r>
        <w:r w:rsidR="000D0094" w:rsidRPr="000D0094">
          <w:rPr>
            <w:rStyle w:val="a9"/>
            <w:i/>
          </w:rPr>
          <w:t>.</w:t>
        </w:r>
        <w:r w:rsidR="000D0094" w:rsidRPr="000D0094">
          <w:rPr>
            <w:rStyle w:val="a9"/>
            <w:i/>
            <w:lang w:val="en-US"/>
          </w:rPr>
          <w:t>com</w:t>
        </w:r>
      </w:hyperlink>
    </w:p>
    <w:p w14:paraId="4756CC41" w14:textId="40C9D1CE" w:rsidR="002B3360" w:rsidRPr="002B3360" w:rsidRDefault="002B3360" w:rsidP="002B3360">
      <w:pPr>
        <w:ind w:firstLine="720"/>
        <w:jc w:val="both"/>
        <w:rPr>
          <w:iCs/>
        </w:rPr>
      </w:pPr>
      <w:r w:rsidRPr="002B3360">
        <w:rPr>
          <w:iCs/>
        </w:rPr>
        <w:t>Минерал</w:t>
      </w:r>
      <w:r w:rsidR="00914A4B">
        <w:rPr>
          <w:iCs/>
        </w:rPr>
        <w:t>ы</w:t>
      </w:r>
      <w:r w:rsidR="007E3131">
        <w:rPr>
          <w:iCs/>
        </w:rPr>
        <w:t xml:space="preserve"> виллемит и</w:t>
      </w:r>
      <w:r w:rsidRPr="002B3360">
        <w:rPr>
          <w:iCs/>
        </w:rPr>
        <w:t xml:space="preserve"> </w:t>
      </w:r>
      <w:proofErr w:type="spellStart"/>
      <w:r>
        <w:rPr>
          <w:iCs/>
        </w:rPr>
        <w:t>трустит</w:t>
      </w:r>
      <w:proofErr w:type="spellEnd"/>
      <w:r w:rsidRPr="002B3360">
        <w:rPr>
          <w:iCs/>
        </w:rPr>
        <w:t xml:space="preserve"> на</w:t>
      </w:r>
      <w:r w:rsidR="007E3131">
        <w:rPr>
          <w:iCs/>
        </w:rPr>
        <w:t>ход</w:t>
      </w:r>
      <w:r w:rsidR="00914A4B">
        <w:rPr>
          <w:iCs/>
        </w:rPr>
        <w:t>ят</w:t>
      </w:r>
      <w:r w:rsidRPr="002B3360">
        <w:rPr>
          <w:iCs/>
        </w:rPr>
        <w:t xml:space="preserve"> применение в опт</w:t>
      </w:r>
      <w:r w:rsidR="007E3131">
        <w:rPr>
          <w:iCs/>
        </w:rPr>
        <w:t>оэлектронике</w:t>
      </w:r>
      <w:r w:rsidRPr="002B3360">
        <w:rPr>
          <w:iCs/>
        </w:rPr>
        <w:t xml:space="preserve"> и фотонике в качестве излучателя</w:t>
      </w:r>
      <w:r w:rsidR="007E3131">
        <w:rPr>
          <w:iCs/>
        </w:rPr>
        <w:t xml:space="preserve">. </w:t>
      </w:r>
      <w:r w:rsidRPr="002B3360">
        <w:rPr>
          <w:iCs/>
        </w:rPr>
        <w:t>Трустит – редкий минерал из группы</w:t>
      </w:r>
      <w:r>
        <w:rPr>
          <w:iCs/>
        </w:rPr>
        <w:t xml:space="preserve"> </w:t>
      </w:r>
      <w:proofErr w:type="spellStart"/>
      <w:r w:rsidRPr="002B3360">
        <w:rPr>
          <w:iCs/>
        </w:rPr>
        <w:t>ортосиликатов</w:t>
      </w:r>
      <w:proofErr w:type="spellEnd"/>
      <w:r w:rsidRPr="002B3360">
        <w:rPr>
          <w:iCs/>
        </w:rPr>
        <w:t xml:space="preserve"> цинка (Zn</w:t>
      </w:r>
      <w:r w:rsidRPr="002B3360">
        <w:rPr>
          <w:iCs/>
          <w:vertAlign w:val="subscript"/>
        </w:rPr>
        <w:t>2</w:t>
      </w:r>
      <w:r w:rsidRPr="002B3360">
        <w:rPr>
          <w:iCs/>
        </w:rPr>
        <w:t>SiO</w:t>
      </w:r>
      <w:r w:rsidRPr="002B3360">
        <w:rPr>
          <w:iCs/>
          <w:vertAlign w:val="subscript"/>
        </w:rPr>
        <w:t>4</w:t>
      </w:r>
      <w:r w:rsidRPr="002B3360">
        <w:rPr>
          <w:iCs/>
        </w:rPr>
        <w:t>) с увеличенным</w:t>
      </w:r>
      <w:r>
        <w:rPr>
          <w:iCs/>
        </w:rPr>
        <w:t xml:space="preserve"> </w:t>
      </w:r>
      <w:r w:rsidRPr="002B3360">
        <w:rPr>
          <w:iCs/>
        </w:rPr>
        <w:t>содержанием ионов Mn</w:t>
      </w:r>
      <w:r w:rsidRPr="002B3360">
        <w:rPr>
          <w:iCs/>
          <w:vertAlign w:val="superscript"/>
        </w:rPr>
        <w:t>+2</w:t>
      </w:r>
      <w:r w:rsidRPr="002B3360">
        <w:rPr>
          <w:iCs/>
        </w:rPr>
        <w:t xml:space="preserve"> по сравнению с</w:t>
      </w:r>
      <w:r>
        <w:rPr>
          <w:iCs/>
        </w:rPr>
        <w:t xml:space="preserve"> </w:t>
      </w:r>
      <w:r w:rsidRPr="002B3360">
        <w:rPr>
          <w:iCs/>
        </w:rPr>
        <w:t xml:space="preserve">минералом виллемит. Характерной особенностью </w:t>
      </w:r>
      <w:proofErr w:type="spellStart"/>
      <w:r w:rsidRPr="002B3360">
        <w:rPr>
          <w:iCs/>
        </w:rPr>
        <w:t>трустита</w:t>
      </w:r>
      <w:proofErr w:type="spellEnd"/>
      <w:r w:rsidRPr="002B3360">
        <w:rPr>
          <w:iCs/>
        </w:rPr>
        <w:t xml:space="preserve"> является люминесценция</w:t>
      </w:r>
      <w:r>
        <w:rPr>
          <w:iCs/>
        </w:rPr>
        <w:t xml:space="preserve"> </w:t>
      </w:r>
      <w:r w:rsidRPr="002B3360">
        <w:rPr>
          <w:iCs/>
        </w:rPr>
        <w:t>при облучении ультрафиолетовым светом. Цвет свечения варьируется от</w:t>
      </w:r>
      <w:r>
        <w:rPr>
          <w:iCs/>
        </w:rPr>
        <w:t xml:space="preserve"> </w:t>
      </w:r>
      <w:r w:rsidRPr="002B3360">
        <w:rPr>
          <w:iCs/>
        </w:rPr>
        <w:t xml:space="preserve">светло-красного (620 </w:t>
      </w:r>
      <w:proofErr w:type="spellStart"/>
      <w:r w:rsidRPr="002B3360">
        <w:rPr>
          <w:iCs/>
        </w:rPr>
        <w:t>нм</w:t>
      </w:r>
      <w:proofErr w:type="spellEnd"/>
      <w:r w:rsidRPr="002B3360">
        <w:rPr>
          <w:iCs/>
        </w:rPr>
        <w:t xml:space="preserve">) до красного (650 </w:t>
      </w:r>
      <w:proofErr w:type="spellStart"/>
      <w:r w:rsidRPr="002B3360">
        <w:rPr>
          <w:iCs/>
        </w:rPr>
        <w:t>нм</w:t>
      </w:r>
      <w:proofErr w:type="spellEnd"/>
      <w:r w:rsidRPr="002B3360">
        <w:rPr>
          <w:iCs/>
        </w:rPr>
        <w:t>). Такая способность к</w:t>
      </w:r>
      <w:r>
        <w:rPr>
          <w:iCs/>
        </w:rPr>
        <w:t xml:space="preserve"> </w:t>
      </w:r>
      <w:r w:rsidRPr="002B3360">
        <w:rPr>
          <w:iCs/>
        </w:rPr>
        <w:t>люминесценции связана с присутствием Mn</w:t>
      </w:r>
      <w:r w:rsidR="00A04DE0" w:rsidRPr="002B3360">
        <w:rPr>
          <w:iCs/>
          <w:vertAlign w:val="superscript"/>
        </w:rPr>
        <w:t>+</w:t>
      </w:r>
      <w:r w:rsidRPr="002B3360">
        <w:rPr>
          <w:iCs/>
          <w:vertAlign w:val="superscript"/>
        </w:rPr>
        <w:t>2</w:t>
      </w:r>
      <w:r w:rsidRPr="002B3360">
        <w:rPr>
          <w:iCs/>
        </w:rPr>
        <w:t>. Практическое</w:t>
      </w:r>
      <w:r>
        <w:rPr>
          <w:iCs/>
        </w:rPr>
        <w:t xml:space="preserve"> </w:t>
      </w:r>
      <w:r w:rsidRPr="002B3360">
        <w:rPr>
          <w:iCs/>
        </w:rPr>
        <w:t>использование этого минерала не получило распространения, поскольку его</w:t>
      </w:r>
      <w:r>
        <w:rPr>
          <w:iCs/>
        </w:rPr>
        <w:t xml:space="preserve"> </w:t>
      </w:r>
      <w:r w:rsidRPr="002B3360">
        <w:rPr>
          <w:iCs/>
        </w:rPr>
        <w:t>месторождения встречаются крайне редко, а оптические и люминесцентные</w:t>
      </w:r>
      <w:r>
        <w:rPr>
          <w:iCs/>
        </w:rPr>
        <w:t xml:space="preserve"> </w:t>
      </w:r>
      <w:r w:rsidRPr="002B3360">
        <w:rPr>
          <w:iCs/>
        </w:rPr>
        <w:t>характеристики неоднородны [1].</w:t>
      </w:r>
    </w:p>
    <w:p w14:paraId="32407678" w14:textId="3F443D93" w:rsidR="00803FE7" w:rsidRDefault="002B3360" w:rsidP="002B3360">
      <w:pPr>
        <w:ind w:firstLine="426"/>
        <w:jc w:val="both"/>
        <w:rPr>
          <w:iCs/>
        </w:rPr>
      </w:pPr>
      <w:r w:rsidRPr="002B3360">
        <w:rPr>
          <w:iCs/>
        </w:rPr>
        <w:t>В качестве альтернативы природному минералу предлагается разработка</w:t>
      </w:r>
      <w:r>
        <w:rPr>
          <w:iCs/>
        </w:rPr>
        <w:t xml:space="preserve"> </w:t>
      </w:r>
      <w:r w:rsidRPr="002B3360">
        <w:rPr>
          <w:iCs/>
        </w:rPr>
        <w:t xml:space="preserve">композитного материала, состоящего из </w:t>
      </w:r>
      <w:proofErr w:type="spellStart"/>
      <w:r w:rsidRPr="002B3360">
        <w:rPr>
          <w:iCs/>
        </w:rPr>
        <w:t>труститового</w:t>
      </w:r>
      <w:proofErr w:type="spellEnd"/>
      <w:r w:rsidRPr="002B3360">
        <w:rPr>
          <w:iCs/>
        </w:rPr>
        <w:t xml:space="preserve"> стекла и квантовых точек </w:t>
      </w:r>
      <w:proofErr w:type="spellStart"/>
      <w:r w:rsidRPr="002B3360">
        <w:rPr>
          <w:iCs/>
        </w:rPr>
        <w:t>CdSe@CdS</w:t>
      </w:r>
      <w:proofErr w:type="spellEnd"/>
      <w:r w:rsidRPr="002B3360">
        <w:rPr>
          <w:iCs/>
        </w:rPr>
        <w:t>. Данный</w:t>
      </w:r>
      <w:r>
        <w:rPr>
          <w:iCs/>
        </w:rPr>
        <w:t xml:space="preserve"> </w:t>
      </w:r>
      <w:r w:rsidRPr="002B3360">
        <w:rPr>
          <w:iCs/>
        </w:rPr>
        <w:t>композит обладает свойством перестраиваемой люминесценции в полном видимом</w:t>
      </w:r>
      <w:r>
        <w:rPr>
          <w:iCs/>
        </w:rPr>
        <w:t xml:space="preserve"> </w:t>
      </w:r>
      <w:r w:rsidRPr="002B3360">
        <w:rPr>
          <w:iCs/>
        </w:rPr>
        <w:t>спектре, что достигается путем регулирования размера квантовых точек</w:t>
      </w:r>
      <w:r w:rsidR="00570465">
        <w:rPr>
          <w:iCs/>
        </w:rPr>
        <w:t xml:space="preserve">, их концентрацией и концентрацией ионов </w:t>
      </w:r>
      <w:r w:rsidR="00570465">
        <w:rPr>
          <w:iCs/>
          <w:lang w:val="en-US"/>
        </w:rPr>
        <w:t>Mn</w:t>
      </w:r>
      <w:r w:rsidR="009100E5" w:rsidRPr="00570465">
        <w:rPr>
          <w:iCs/>
          <w:vertAlign w:val="superscript"/>
        </w:rPr>
        <w:t>+</w:t>
      </w:r>
      <w:r w:rsidR="00570465" w:rsidRPr="00570465">
        <w:rPr>
          <w:iCs/>
          <w:vertAlign w:val="superscript"/>
        </w:rPr>
        <w:t>2</w:t>
      </w:r>
      <w:r w:rsidR="009100E5" w:rsidRPr="00014CDF">
        <w:rPr>
          <w:iCs/>
        </w:rPr>
        <w:t xml:space="preserve"> </w:t>
      </w:r>
      <w:r w:rsidR="00014CDF" w:rsidRPr="00014CDF">
        <w:rPr>
          <w:iCs/>
        </w:rPr>
        <w:t>[</w:t>
      </w:r>
      <w:r w:rsidR="00B73229" w:rsidRPr="00B73229">
        <w:rPr>
          <w:iCs/>
        </w:rPr>
        <w:t>2</w:t>
      </w:r>
      <w:r w:rsidR="00014CDF" w:rsidRPr="00014CDF">
        <w:rPr>
          <w:iCs/>
        </w:rPr>
        <w:t>]</w:t>
      </w:r>
      <w:r w:rsidR="00803FE7">
        <w:rPr>
          <w:iCs/>
        </w:rPr>
        <w:t xml:space="preserve">.  </w:t>
      </w:r>
    </w:p>
    <w:p w14:paraId="6E0DB767" w14:textId="43A53F9E" w:rsidR="00803FE7" w:rsidRPr="00C456E3" w:rsidRDefault="00803FE7" w:rsidP="003D650F">
      <w:pPr>
        <w:ind w:firstLine="426"/>
        <w:jc w:val="both"/>
        <w:rPr>
          <w:rStyle w:val="vlist-s"/>
        </w:rPr>
      </w:pPr>
      <w:r>
        <w:rPr>
          <w:iCs/>
        </w:rPr>
        <w:t>В работе</w:t>
      </w:r>
      <w:r w:rsidR="00E05FEC">
        <w:rPr>
          <w:iCs/>
        </w:rPr>
        <w:t xml:space="preserve"> были</w:t>
      </w:r>
      <w:r>
        <w:rPr>
          <w:iCs/>
        </w:rPr>
        <w:t xml:space="preserve"> </w:t>
      </w:r>
      <w:r w:rsidR="00E05FEC">
        <w:rPr>
          <w:iCs/>
        </w:rPr>
        <w:t>получены</w:t>
      </w:r>
      <w:r>
        <w:rPr>
          <w:iCs/>
        </w:rPr>
        <w:t xml:space="preserve"> боросиликатные стекла </w:t>
      </w:r>
      <w:r w:rsidR="002C1B32">
        <w:rPr>
          <w:rStyle w:val="mord"/>
        </w:rPr>
        <w:t xml:space="preserve">состава </w:t>
      </w:r>
      <w:r w:rsidR="002C1B32" w:rsidRPr="008008C4">
        <w:rPr>
          <w:rStyle w:val="mord"/>
        </w:rPr>
        <w:t>B</w:t>
      </w:r>
      <w:r w:rsidR="002C1B32" w:rsidRPr="008008C4">
        <w:rPr>
          <w:rStyle w:val="mord"/>
          <w:vertAlign w:val="subscript"/>
        </w:rPr>
        <w:t>2</w:t>
      </w:r>
      <w:r w:rsidR="002C1B32" w:rsidRPr="008008C4">
        <w:rPr>
          <w:rStyle w:val="mpunct"/>
          <w:vertAlign w:val="subscript"/>
        </w:rPr>
        <w:t>,</w:t>
      </w:r>
      <w:r w:rsidR="002C1B32" w:rsidRPr="008008C4">
        <w:rPr>
          <w:rStyle w:val="mord"/>
          <w:vertAlign w:val="subscript"/>
        </w:rPr>
        <w:t>42</w:t>
      </w:r>
      <w:r w:rsidR="002C1B32" w:rsidRPr="008008C4">
        <w:rPr>
          <w:rStyle w:val="mord"/>
        </w:rPr>
        <w:t>Zn</w:t>
      </w:r>
      <w:r w:rsidR="002C1B32" w:rsidRPr="008008C4">
        <w:rPr>
          <w:rStyle w:val="mord"/>
          <w:vertAlign w:val="subscript"/>
        </w:rPr>
        <w:t>0</w:t>
      </w:r>
      <w:r w:rsidR="002C1B32" w:rsidRPr="008008C4">
        <w:rPr>
          <w:rStyle w:val="mpunct"/>
          <w:vertAlign w:val="subscript"/>
        </w:rPr>
        <w:t>,</w:t>
      </w:r>
      <w:r w:rsidR="002C1B32" w:rsidRPr="008008C4">
        <w:rPr>
          <w:rStyle w:val="mord"/>
          <w:vertAlign w:val="subscript"/>
        </w:rPr>
        <w:t>12</w:t>
      </w:r>
      <w:r w:rsidR="002C1B32" w:rsidRPr="008008C4">
        <w:rPr>
          <w:rStyle w:val="vlist-s"/>
        </w:rPr>
        <w:t>​</w:t>
      </w:r>
      <w:r w:rsidR="002C1B32" w:rsidRPr="008008C4">
        <w:rPr>
          <w:rStyle w:val="mord"/>
        </w:rPr>
        <w:t>Si</w:t>
      </w:r>
      <w:r w:rsidR="002C1B32" w:rsidRPr="008008C4">
        <w:rPr>
          <w:rStyle w:val="mord"/>
          <w:vertAlign w:val="subscript"/>
        </w:rPr>
        <w:t>0</w:t>
      </w:r>
      <w:r w:rsidR="002C1B32" w:rsidRPr="008008C4">
        <w:rPr>
          <w:rStyle w:val="mpunct"/>
          <w:vertAlign w:val="subscript"/>
        </w:rPr>
        <w:t>,</w:t>
      </w:r>
      <w:r w:rsidR="002C1B32" w:rsidRPr="008008C4">
        <w:rPr>
          <w:rStyle w:val="mord"/>
          <w:vertAlign w:val="subscript"/>
        </w:rPr>
        <w:t>118</w:t>
      </w:r>
      <w:r w:rsidR="002C1B32" w:rsidRPr="008008C4">
        <w:rPr>
          <w:rStyle w:val="mord"/>
        </w:rPr>
        <w:t>Mn</w:t>
      </w:r>
      <w:r w:rsidR="002C1B32" w:rsidRPr="008008C4">
        <w:rPr>
          <w:rStyle w:val="mord"/>
          <w:vertAlign w:val="subscript"/>
        </w:rPr>
        <w:t>0</w:t>
      </w:r>
      <w:r w:rsidR="002C1B32" w:rsidRPr="008008C4">
        <w:rPr>
          <w:rStyle w:val="mpunct"/>
          <w:vertAlign w:val="subscript"/>
        </w:rPr>
        <w:t>,</w:t>
      </w:r>
      <w:r w:rsidR="002C1B32" w:rsidRPr="008008C4">
        <w:rPr>
          <w:rStyle w:val="mord"/>
          <w:vertAlign w:val="subscript"/>
        </w:rPr>
        <w:t>00025</w:t>
      </w:r>
      <w:r w:rsidR="002C1B32" w:rsidRPr="008008C4">
        <w:rPr>
          <w:rStyle w:val="vlist-s"/>
          <w:vertAlign w:val="subscript"/>
        </w:rPr>
        <w:t>​</w:t>
      </w:r>
      <w:r w:rsidR="002C1B32" w:rsidRPr="008008C4">
        <w:rPr>
          <w:rStyle w:val="mord"/>
        </w:rPr>
        <w:t>O</w:t>
      </w:r>
      <w:r w:rsidR="002C1B32" w:rsidRPr="008008C4">
        <w:rPr>
          <w:rStyle w:val="mord"/>
          <w:vertAlign w:val="subscript"/>
        </w:rPr>
        <w:t>4</w:t>
      </w:r>
      <w:r>
        <w:t xml:space="preserve"> </w:t>
      </w:r>
      <w:r w:rsidRPr="007A3C67">
        <w:rPr>
          <w:rStyle w:val="mord"/>
        </w:rPr>
        <w:t>с</w:t>
      </w:r>
      <w:r>
        <w:rPr>
          <w:rStyle w:val="mord"/>
        </w:rPr>
        <w:t xml:space="preserve"> </w:t>
      </w:r>
      <w:proofErr w:type="spellStart"/>
      <w:r w:rsidR="002C1B32">
        <w:rPr>
          <w:rStyle w:val="mord"/>
        </w:rPr>
        <w:t>труститовой</w:t>
      </w:r>
      <w:proofErr w:type="spellEnd"/>
      <w:r>
        <w:rPr>
          <w:rStyle w:val="mord"/>
        </w:rPr>
        <w:t xml:space="preserve"> фазой.</w:t>
      </w:r>
      <w:r w:rsidR="0005318F">
        <w:rPr>
          <w:rStyle w:val="mord"/>
        </w:rPr>
        <w:t xml:space="preserve"> </w:t>
      </w:r>
      <w:r w:rsidR="00D66188">
        <w:rPr>
          <w:rStyle w:val="mord"/>
        </w:rPr>
        <w:t>В ш</w:t>
      </w:r>
      <w:r w:rsidR="0005318F">
        <w:rPr>
          <w:rStyle w:val="mord"/>
        </w:rPr>
        <w:t>ихту</w:t>
      </w:r>
      <w:r w:rsidR="006A59AC">
        <w:rPr>
          <w:rStyle w:val="mord"/>
        </w:rPr>
        <w:t xml:space="preserve"> стекла</w:t>
      </w:r>
      <w:r w:rsidR="00D66188">
        <w:rPr>
          <w:rStyle w:val="mord"/>
        </w:rPr>
        <w:t xml:space="preserve"> вводили водно-спиртовой раствор</w:t>
      </w:r>
      <w:r w:rsidR="0005318F">
        <w:rPr>
          <w:rStyle w:val="mord"/>
        </w:rPr>
        <w:t xml:space="preserve"> квантовы</w:t>
      </w:r>
      <w:r w:rsidR="00D66188">
        <w:rPr>
          <w:rStyle w:val="mord"/>
        </w:rPr>
        <w:t>х</w:t>
      </w:r>
      <w:r w:rsidR="0005318F">
        <w:rPr>
          <w:rStyle w:val="mord"/>
        </w:rPr>
        <w:t xml:space="preserve"> точ</w:t>
      </w:r>
      <w:r w:rsidR="00D66188">
        <w:rPr>
          <w:rStyle w:val="mord"/>
        </w:rPr>
        <w:t>ек</w:t>
      </w:r>
      <w:r w:rsidR="00D66188" w:rsidRPr="00D66188">
        <w:rPr>
          <w:rStyle w:val="mord"/>
        </w:rPr>
        <w:t xml:space="preserve"> </w:t>
      </w:r>
      <w:proofErr w:type="spellStart"/>
      <w:r w:rsidR="00D66188">
        <w:rPr>
          <w:rStyle w:val="mord"/>
          <w:lang w:val="en-US"/>
        </w:rPr>
        <w:t>CdSe</w:t>
      </w:r>
      <w:proofErr w:type="spellEnd"/>
      <w:r w:rsidR="00D66188" w:rsidRPr="002430D4">
        <w:rPr>
          <w:rStyle w:val="mord"/>
        </w:rPr>
        <w:t>@</w:t>
      </w:r>
      <w:proofErr w:type="spellStart"/>
      <w:r w:rsidR="00D66188">
        <w:rPr>
          <w:rStyle w:val="mord"/>
          <w:lang w:val="en-US"/>
        </w:rPr>
        <w:t>CdS</w:t>
      </w:r>
      <w:proofErr w:type="spellEnd"/>
      <w:r w:rsidR="009230E2">
        <w:rPr>
          <w:rStyle w:val="mord"/>
        </w:rPr>
        <w:t>,</w:t>
      </w:r>
      <w:r w:rsidR="00D66188">
        <w:rPr>
          <w:rStyle w:val="mord"/>
        </w:rPr>
        <w:t xml:space="preserve"> покрытых оболочкой из </w:t>
      </w:r>
      <w:proofErr w:type="spellStart"/>
      <w:r w:rsidR="00D66188">
        <w:rPr>
          <w:rStyle w:val="mord"/>
          <w:lang w:val="en-US"/>
        </w:rPr>
        <w:t>SiO</w:t>
      </w:r>
      <w:proofErr w:type="spellEnd"/>
      <w:r w:rsidR="00D66188" w:rsidRPr="00D66188">
        <w:rPr>
          <w:rStyle w:val="mord"/>
          <w:vertAlign w:val="subscript"/>
        </w:rPr>
        <w:t>2</w:t>
      </w:r>
      <w:r w:rsidR="0005318F">
        <w:rPr>
          <w:rStyle w:val="mord"/>
        </w:rPr>
        <w:t>.</w:t>
      </w:r>
      <w:r w:rsidR="00D66188" w:rsidRPr="00D66188">
        <w:rPr>
          <w:rStyle w:val="mord"/>
        </w:rPr>
        <w:t xml:space="preserve"> </w:t>
      </w:r>
      <w:r w:rsidR="002430D4">
        <w:rPr>
          <w:rStyle w:val="mord"/>
        </w:rPr>
        <w:t xml:space="preserve">Шихта </w:t>
      </w:r>
      <w:r w:rsidR="00E05FEC">
        <w:rPr>
          <w:rStyle w:val="mord"/>
        </w:rPr>
        <w:t>доводилась до температуры расплава (900</w:t>
      </w:r>
      <w:r w:rsidR="00A04DE0">
        <w:rPr>
          <w:rStyle w:val="mord"/>
        </w:rPr>
        <w:t xml:space="preserve"> </w:t>
      </w:r>
      <w:r w:rsidR="00E05FEC">
        <w:rPr>
          <w:rStyle w:val="mord"/>
        </w:rPr>
        <w:t>°С) и выдерживалась в течени</w:t>
      </w:r>
      <w:r w:rsidR="00D66188">
        <w:rPr>
          <w:rStyle w:val="mord"/>
        </w:rPr>
        <w:t>е</w:t>
      </w:r>
      <w:r w:rsidR="00E05FEC">
        <w:rPr>
          <w:rStyle w:val="mord"/>
        </w:rPr>
        <w:t xml:space="preserve"> 30 минут</w:t>
      </w:r>
      <w:r w:rsidR="00D66188">
        <w:rPr>
          <w:rStyle w:val="mord"/>
        </w:rPr>
        <w:t>. Полученный</w:t>
      </w:r>
      <w:r w:rsidR="00E05FEC">
        <w:rPr>
          <w:rStyle w:val="mord"/>
        </w:rPr>
        <w:t xml:space="preserve"> расплав отлив</w:t>
      </w:r>
      <w:r w:rsidR="00D66188">
        <w:rPr>
          <w:rStyle w:val="mord"/>
        </w:rPr>
        <w:t>али</w:t>
      </w:r>
      <w:r w:rsidR="00E05FEC">
        <w:rPr>
          <w:rStyle w:val="mord"/>
        </w:rPr>
        <w:t xml:space="preserve"> на </w:t>
      </w:r>
      <w:r w:rsidR="002430D4">
        <w:rPr>
          <w:rStyle w:val="mord"/>
        </w:rPr>
        <w:t>предварительно нагретую стальную пластину. Полученные образцы выдерживали при температуре 550°С</w:t>
      </w:r>
      <w:r w:rsidR="00320587">
        <w:rPr>
          <w:rStyle w:val="mord"/>
        </w:rPr>
        <w:t>.</w:t>
      </w:r>
      <w:r w:rsidR="00C456E3">
        <w:rPr>
          <w:rStyle w:val="mord"/>
        </w:rPr>
        <w:t xml:space="preserve"> В результате был получены блочные композиты</w:t>
      </w:r>
      <w:r w:rsidR="0011480E">
        <w:rPr>
          <w:rStyle w:val="mord"/>
        </w:rPr>
        <w:t xml:space="preserve"> на основе </w:t>
      </w:r>
      <w:proofErr w:type="spellStart"/>
      <w:r w:rsidR="0011480E">
        <w:rPr>
          <w:rStyle w:val="mord"/>
        </w:rPr>
        <w:t>труститового</w:t>
      </w:r>
      <w:proofErr w:type="spellEnd"/>
      <w:r w:rsidR="0011480E">
        <w:rPr>
          <w:rStyle w:val="mord"/>
        </w:rPr>
        <w:t xml:space="preserve"> стекла </w:t>
      </w:r>
      <w:r w:rsidR="00C456E3">
        <w:rPr>
          <w:rStyle w:val="mord"/>
        </w:rPr>
        <w:t xml:space="preserve">и квантовые точки </w:t>
      </w:r>
      <w:proofErr w:type="spellStart"/>
      <w:r w:rsidR="00C456E3">
        <w:rPr>
          <w:rStyle w:val="mord"/>
          <w:lang w:val="en-US"/>
        </w:rPr>
        <w:t>CdSe</w:t>
      </w:r>
      <w:proofErr w:type="spellEnd"/>
      <w:r w:rsidR="00C456E3" w:rsidRPr="002430D4">
        <w:rPr>
          <w:rStyle w:val="mord"/>
        </w:rPr>
        <w:t>@</w:t>
      </w:r>
      <w:proofErr w:type="spellStart"/>
      <w:r w:rsidR="00C456E3">
        <w:rPr>
          <w:rStyle w:val="mord"/>
          <w:lang w:val="en-US"/>
        </w:rPr>
        <w:t>CdS</w:t>
      </w:r>
      <w:proofErr w:type="spellEnd"/>
      <w:r w:rsidR="00C456E3">
        <w:rPr>
          <w:rStyle w:val="mord"/>
        </w:rPr>
        <w:t>.</w:t>
      </w:r>
    </w:p>
    <w:p w14:paraId="39240916" w14:textId="5DFD8FD7" w:rsidR="00CA70EA" w:rsidRPr="00CA70EA" w:rsidRDefault="00CA70EA" w:rsidP="00BA68FA">
      <w:pPr>
        <w:ind w:firstLine="426"/>
        <w:jc w:val="both"/>
      </w:pPr>
      <w:r w:rsidRPr="00CA70EA">
        <w:t xml:space="preserve">По результатам исследования фотолюминесцентных свойств </w:t>
      </w:r>
      <w:proofErr w:type="spellStart"/>
      <w:r w:rsidRPr="00CA70EA">
        <w:t>труститового</w:t>
      </w:r>
      <w:proofErr w:type="spellEnd"/>
      <w:r w:rsidRPr="00CA70EA">
        <w:t xml:space="preserve"> стекла до и после введения КТ CdSe@CdS@SiO</w:t>
      </w:r>
      <w:r w:rsidRPr="00CA70EA">
        <w:rPr>
          <w:vertAlign w:val="subscript"/>
        </w:rPr>
        <w:t>2</w:t>
      </w:r>
      <w:r w:rsidRPr="00CA70EA">
        <w:t xml:space="preserve">, можно заключить, что введение </w:t>
      </w:r>
      <w:r w:rsidR="001675A9">
        <w:t xml:space="preserve">квантовых точек </w:t>
      </w:r>
      <w:r w:rsidRPr="00CA70EA">
        <w:t xml:space="preserve">способствует </w:t>
      </w:r>
      <w:r w:rsidR="001675A9" w:rsidRPr="00CA70EA">
        <w:t>сдвигу пика</w:t>
      </w:r>
      <w:r w:rsidRPr="00CA70EA">
        <w:t xml:space="preserve"> </w:t>
      </w:r>
      <w:r w:rsidR="001675A9">
        <w:t>люминесценции</w:t>
      </w:r>
      <w:r w:rsidRPr="00CA70EA">
        <w:t xml:space="preserve"> в коротковолновую область и появлению дополнительных полос люминесценции в длинноволновой области спектра. Такие изменения спектральных характеристик могут быть обусловлены модификацией кристаллохимического окружения ионов марганца вследствие локальной деформации стеклянной матрицы под действием </w:t>
      </w:r>
      <w:r w:rsidR="001675A9">
        <w:t>квантовых точек</w:t>
      </w:r>
      <w:r w:rsidRPr="00CA70EA">
        <w:t>, а также образованием дефектных состояний на межфазной границе, способствующих формированию новых энергетических уровней.</w:t>
      </w:r>
    </w:p>
    <w:p w14:paraId="51C34F5A" w14:textId="367D5DCB" w:rsidR="00803FE7" w:rsidRPr="00497857" w:rsidRDefault="00803FE7" w:rsidP="003D650F">
      <w:pPr>
        <w:ind w:firstLine="426"/>
        <w:jc w:val="both"/>
      </w:pPr>
    </w:p>
    <w:p w14:paraId="0000000E" w14:textId="77777777" w:rsidR="00130241" w:rsidRPr="00AE159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EB95F02" w14:textId="50831B0E" w:rsidR="002C1B32" w:rsidRPr="007E3131" w:rsidRDefault="00AE159C" w:rsidP="002C1B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AE159C">
        <w:rPr>
          <w:color w:val="000000"/>
          <w:lang w:val="en-US"/>
        </w:rPr>
        <w:t>1.</w:t>
      </w:r>
      <w:r w:rsidR="002C1B32" w:rsidRPr="002C1B32">
        <w:rPr>
          <w:rFonts w:eastAsiaTheme="minorHAnsi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="007E3131" w:rsidRPr="007E3131">
        <w:rPr>
          <w:rFonts w:eastAsiaTheme="minorHAnsi"/>
          <w:color w:val="222222"/>
          <w:shd w:val="clear" w:color="auto" w:fill="FFFFFF"/>
          <w:lang w:val="en-US" w:eastAsia="en-US"/>
        </w:rPr>
        <w:t>Jarý</w:t>
      </w:r>
      <w:proofErr w:type="spellEnd"/>
      <w:r w:rsidR="007E3131" w:rsidRPr="007E3131">
        <w:rPr>
          <w:rFonts w:eastAsiaTheme="minorHAnsi"/>
          <w:color w:val="222222"/>
          <w:shd w:val="clear" w:color="auto" w:fill="FFFFFF"/>
          <w:lang w:val="en-US" w:eastAsia="en-US"/>
        </w:rPr>
        <w:t xml:space="preserve"> V. et al. Scintillation properties of zinc-silicate glass-ceramics based on Zn</w:t>
      </w:r>
      <w:r w:rsidR="007E3131" w:rsidRPr="009A0657">
        <w:rPr>
          <w:rFonts w:eastAsiaTheme="minorHAnsi"/>
          <w:color w:val="222222"/>
          <w:shd w:val="clear" w:color="auto" w:fill="FFFFFF"/>
          <w:vertAlign w:val="subscript"/>
          <w:lang w:val="en-US" w:eastAsia="en-US"/>
        </w:rPr>
        <w:t>2</w:t>
      </w:r>
      <w:r w:rsidR="007E3131" w:rsidRPr="007E3131">
        <w:rPr>
          <w:rFonts w:eastAsiaTheme="minorHAnsi"/>
          <w:color w:val="222222"/>
          <w:shd w:val="clear" w:color="auto" w:fill="FFFFFF"/>
          <w:lang w:val="en-US" w:eastAsia="en-US"/>
        </w:rPr>
        <w:t>SiO</w:t>
      </w:r>
      <w:r w:rsidR="007E3131" w:rsidRPr="009A0657">
        <w:rPr>
          <w:rFonts w:eastAsiaTheme="minorHAnsi"/>
          <w:color w:val="222222"/>
          <w:shd w:val="clear" w:color="auto" w:fill="FFFFFF"/>
          <w:vertAlign w:val="subscript"/>
          <w:lang w:val="en-US" w:eastAsia="en-US"/>
        </w:rPr>
        <w:t>4</w:t>
      </w:r>
      <w:r w:rsidR="007E3131" w:rsidRPr="007E3131">
        <w:rPr>
          <w:rFonts w:eastAsiaTheme="minorHAnsi"/>
          <w:color w:val="222222"/>
          <w:shd w:val="clear" w:color="auto" w:fill="FFFFFF"/>
          <w:lang w:val="en-US" w:eastAsia="en-US"/>
        </w:rPr>
        <w:t xml:space="preserve"> willemite phase //Optical Materials. – 2025. – </w:t>
      </w:r>
      <w:r w:rsidR="007E3131" w:rsidRPr="007E3131">
        <w:rPr>
          <w:rFonts w:eastAsiaTheme="minorHAnsi"/>
          <w:color w:val="222222"/>
          <w:shd w:val="clear" w:color="auto" w:fill="FFFFFF"/>
          <w:lang w:eastAsia="en-US"/>
        </w:rPr>
        <w:t>Т</w:t>
      </w:r>
      <w:r w:rsidR="007E3131" w:rsidRPr="007E3131">
        <w:rPr>
          <w:rFonts w:eastAsiaTheme="minorHAnsi"/>
          <w:color w:val="222222"/>
          <w:shd w:val="clear" w:color="auto" w:fill="FFFFFF"/>
          <w:lang w:val="en-US" w:eastAsia="en-US"/>
        </w:rPr>
        <w:t xml:space="preserve">. 162. – </w:t>
      </w:r>
      <w:r w:rsidR="007E3131" w:rsidRPr="007E3131">
        <w:rPr>
          <w:rFonts w:eastAsiaTheme="minorHAnsi"/>
          <w:color w:val="222222"/>
          <w:shd w:val="clear" w:color="auto" w:fill="FFFFFF"/>
          <w:lang w:eastAsia="en-US"/>
        </w:rPr>
        <w:t>С</w:t>
      </w:r>
      <w:r w:rsidR="007E3131" w:rsidRPr="007E3131">
        <w:rPr>
          <w:rFonts w:eastAsiaTheme="minorHAnsi"/>
          <w:color w:val="222222"/>
          <w:shd w:val="clear" w:color="auto" w:fill="FFFFFF"/>
          <w:lang w:val="en-US" w:eastAsia="en-US"/>
        </w:rPr>
        <w:t>. 116961.</w:t>
      </w:r>
    </w:p>
    <w:p w14:paraId="5B5AB58E" w14:textId="6793FDEF" w:rsidR="00325BA9" w:rsidRPr="00325BA9" w:rsidRDefault="0005318F" w:rsidP="00325B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05318F">
        <w:rPr>
          <w:color w:val="000000"/>
          <w:lang w:val="it-IT"/>
        </w:rPr>
        <w:t>2</w:t>
      </w:r>
      <w:r w:rsidR="00325BA9" w:rsidRPr="00325BA9">
        <w:rPr>
          <w:color w:val="000000"/>
          <w:lang w:val="it-IT"/>
        </w:rPr>
        <w:t xml:space="preserve">.Stepanova U. A. et al. </w:t>
      </w:r>
      <w:r w:rsidR="00325BA9" w:rsidRPr="00325BA9">
        <w:rPr>
          <w:color w:val="000000"/>
          <w:lang w:val="en-US"/>
        </w:rPr>
        <w:t xml:space="preserve">Improving the Photoluminescence Properties </w:t>
      </w:r>
      <w:r w:rsidR="00325BA9" w:rsidRPr="00325BA9">
        <w:rPr>
          <w:color w:val="000000"/>
        </w:rPr>
        <w:t>о</w:t>
      </w:r>
      <w:r w:rsidR="00325BA9" w:rsidRPr="00325BA9">
        <w:rPr>
          <w:color w:val="000000"/>
          <w:lang w:val="en-US"/>
        </w:rPr>
        <w:t xml:space="preserve">f </w:t>
      </w:r>
      <w:proofErr w:type="spellStart"/>
      <w:r w:rsidR="00325BA9" w:rsidRPr="00325BA9">
        <w:rPr>
          <w:color w:val="000000"/>
          <w:lang w:val="en-US"/>
        </w:rPr>
        <w:t>CdSe</w:t>
      </w:r>
      <w:proofErr w:type="spellEnd"/>
      <w:r w:rsidR="00325BA9" w:rsidRPr="00325BA9">
        <w:rPr>
          <w:color w:val="000000"/>
          <w:lang w:val="en-US"/>
        </w:rPr>
        <w:t xml:space="preserve">, </w:t>
      </w:r>
      <w:proofErr w:type="spellStart"/>
      <w:r w:rsidR="00325BA9" w:rsidRPr="00325BA9">
        <w:rPr>
          <w:color w:val="000000"/>
          <w:lang w:val="en-US"/>
        </w:rPr>
        <w:t>CdSe</w:t>
      </w:r>
      <w:proofErr w:type="spellEnd"/>
      <w:r w:rsidR="00325BA9" w:rsidRPr="00325BA9">
        <w:rPr>
          <w:color w:val="000000"/>
          <w:lang w:val="en-US"/>
        </w:rPr>
        <w:t>/</w:t>
      </w:r>
      <w:proofErr w:type="spellStart"/>
      <w:r w:rsidR="00325BA9" w:rsidRPr="00325BA9">
        <w:rPr>
          <w:color w:val="000000"/>
          <w:lang w:val="en-US"/>
        </w:rPr>
        <w:t>CdS</w:t>
      </w:r>
      <w:proofErr w:type="spellEnd"/>
      <w:r w:rsidR="00325BA9" w:rsidRPr="00325BA9">
        <w:rPr>
          <w:color w:val="000000"/>
          <w:lang w:val="en-US"/>
        </w:rPr>
        <w:t xml:space="preserve"> Semiconductor Quantum Dots for Making Solid-State Laser Active Media //Nanobiotechnology Reports. – 2022. – </w:t>
      </w:r>
      <w:r w:rsidR="00325BA9" w:rsidRPr="00325BA9">
        <w:rPr>
          <w:color w:val="000000"/>
        </w:rPr>
        <w:t>Т</w:t>
      </w:r>
      <w:r w:rsidR="00325BA9" w:rsidRPr="00325BA9">
        <w:rPr>
          <w:color w:val="000000"/>
          <w:lang w:val="en-US"/>
        </w:rPr>
        <w:t xml:space="preserve">. 17. – №. </w:t>
      </w:r>
      <w:r w:rsidR="00325BA9" w:rsidRPr="00325BA9">
        <w:rPr>
          <w:color w:val="000000"/>
        </w:rPr>
        <w:t>3. – С. 356-365.</w:t>
      </w:r>
    </w:p>
    <w:p w14:paraId="2DB49CCE" w14:textId="41F3E712" w:rsidR="00AE159C" w:rsidRPr="00AE159C" w:rsidRDefault="00AE159C" w:rsidP="00AE15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</w:p>
    <w:sectPr w:rsidR="00AE159C" w:rsidRPr="00AE159C" w:rsidSect="003D650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43E6"/>
    <w:multiLevelType w:val="hybridMultilevel"/>
    <w:tmpl w:val="C5E6A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4EEA"/>
    <w:multiLevelType w:val="hybridMultilevel"/>
    <w:tmpl w:val="DF2E9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A2EF7"/>
    <w:multiLevelType w:val="hybridMultilevel"/>
    <w:tmpl w:val="30B4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E42D6"/>
    <w:multiLevelType w:val="hybridMultilevel"/>
    <w:tmpl w:val="5E2E6674"/>
    <w:lvl w:ilvl="0" w:tplc="706EBF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CD2B7B"/>
    <w:multiLevelType w:val="hybridMultilevel"/>
    <w:tmpl w:val="15326452"/>
    <w:lvl w:ilvl="0" w:tplc="D61C700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F0718"/>
    <w:multiLevelType w:val="hybridMultilevel"/>
    <w:tmpl w:val="BB007798"/>
    <w:lvl w:ilvl="0" w:tplc="8F3209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752A24AB"/>
    <w:multiLevelType w:val="hybridMultilevel"/>
    <w:tmpl w:val="BC8E4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C5A64"/>
    <w:multiLevelType w:val="hybridMultilevel"/>
    <w:tmpl w:val="0C7C5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1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CDF"/>
    <w:rsid w:val="0005318F"/>
    <w:rsid w:val="00063966"/>
    <w:rsid w:val="00075D6E"/>
    <w:rsid w:val="00086081"/>
    <w:rsid w:val="0009449A"/>
    <w:rsid w:val="00094FD0"/>
    <w:rsid w:val="000D0094"/>
    <w:rsid w:val="000E334E"/>
    <w:rsid w:val="00101A1C"/>
    <w:rsid w:val="00103657"/>
    <w:rsid w:val="00106375"/>
    <w:rsid w:val="00107AA3"/>
    <w:rsid w:val="0011480E"/>
    <w:rsid w:val="00116478"/>
    <w:rsid w:val="00130241"/>
    <w:rsid w:val="001675A9"/>
    <w:rsid w:val="001E61C2"/>
    <w:rsid w:val="001F0493"/>
    <w:rsid w:val="0022260A"/>
    <w:rsid w:val="002264EE"/>
    <w:rsid w:val="0023307C"/>
    <w:rsid w:val="002430D4"/>
    <w:rsid w:val="0024780C"/>
    <w:rsid w:val="002B0982"/>
    <w:rsid w:val="002B1CD0"/>
    <w:rsid w:val="002B3360"/>
    <w:rsid w:val="002C1B32"/>
    <w:rsid w:val="0031361E"/>
    <w:rsid w:val="00320587"/>
    <w:rsid w:val="00325BA9"/>
    <w:rsid w:val="00326172"/>
    <w:rsid w:val="00344930"/>
    <w:rsid w:val="00373E2D"/>
    <w:rsid w:val="00391C38"/>
    <w:rsid w:val="003B76D6"/>
    <w:rsid w:val="003D09AD"/>
    <w:rsid w:val="003D650F"/>
    <w:rsid w:val="003E2601"/>
    <w:rsid w:val="003F4E6B"/>
    <w:rsid w:val="00497857"/>
    <w:rsid w:val="004A26A3"/>
    <w:rsid w:val="004F0EDF"/>
    <w:rsid w:val="00522BF1"/>
    <w:rsid w:val="00570465"/>
    <w:rsid w:val="00590166"/>
    <w:rsid w:val="005B07E6"/>
    <w:rsid w:val="005D022B"/>
    <w:rsid w:val="005E5BE9"/>
    <w:rsid w:val="00665279"/>
    <w:rsid w:val="00673C73"/>
    <w:rsid w:val="0069427D"/>
    <w:rsid w:val="006A59AC"/>
    <w:rsid w:val="006F7A19"/>
    <w:rsid w:val="00705378"/>
    <w:rsid w:val="007213E1"/>
    <w:rsid w:val="00775389"/>
    <w:rsid w:val="00797838"/>
    <w:rsid w:val="007C36D8"/>
    <w:rsid w:val="007E3131"/>
    <w:rsid w:val="007F2744"/>
    <w:rsid w:val="00803FE7"/>
    <w:rsid w:val="0085058B"/>
    <w:rsid w:val="00872562"/>
    <w:rsid w:val="008931BE"/>
    <w:rsid w:val="008C67E3"/>
    <w:rsid w:val="009100E5"/>
    <w:rsid w:val="00914205"/>
    <w:rsid w:val="00914A4B"/>
    <w:rsid w:val="00921D45"/>
    <w:rsid w:val="009230E2"/>
    <w:rsid w:val="009426C0"/>
    <w:rsid w:val="00980A65"/>
    <w:rsid w:val="009A0657"/>
    <w:rsid w:val="009A66DB"/>
    <w:rsid w:val="009B2F80"/>
    <w:rsid w:val="009B3300"/>
    <w:rsid w:val="009F3380"/>
    <w:rsid w:val="00A02163"/>
    <w:rsid w:val="00A04DE0"/>
    <w:rsid w:val="00A314FE"/>
    <w:rsid w:val="00AA1D62"/>
    <w:rsid w:val="00AD7380"/>
    <w:rsid w:val="00AE159C"/>
    <w:rsid w:val="00B73229"/>
    <w:rsid w:val="00BA68FA"/>
    <w:rsid w:val="00BF36F8"/>
    <w:rsid w:val="00BF4622"/>
    <w:rsid w:val="00C36346"/>
    <w:rsid w:val="00C456E3"/>
    <w:rsid w:val="00C844E2"/>
    <w:rsid w:val="00CA70EA"/>
    <w:rsid w:val="00CD00B1"/>
    <w:rsid w:val="00D14A2E"/>
    <w:rsid w:val="00D22306"/>
    <w:rsid w:val="00D37D84"/>
    <w:rsid w:val="00D42542"/>
    <w:rsid w:val="00D63762"/>
    <w:rsid w:val="00D66188"/>
    <w:rsid w:val="00D8121C"/>
    <w:rsid w:val="00DC28C5"/>
    <w:rsid w:val="00DD47C4"/>
    <w:rsid w:val="00E05FEC"/>
    <w:rsid w:val="00E22189"/>
    <w:rsid w:val="00E74069"/>
    <w:rsid w:val="00E81D35"/>
    <w:rsid w:val="00EA186A"/>
    <w:rsid w:val="00EB1F49"/>
    <w:rsid w:val="00EC1A74"/>
    <w:rsid w:val="00F55054"/>
    <w:rsid w:val="00F865B3"/>
    <w:rsid w:val="00FA1BF0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mord">
    <w:name w:val="mord"/>
    <w:basedOn w:val="a0"/>
    <w:rsid w:val="00803FE7"/>
  </w:style>
  <w:style w:type="character" w:customStyle="1" w:styleId="mpunct">
    <w:name w:val="mpunct"/>
    <w:basedOn w:val="a0"/>
    <w:rsid w:val="00803FE7"/>
  </w:style>
  <w:style w:type="character" w:customStyle="1" w:styleId="vlist-s">
    <w:name w:val="vlist-s"/>
    <w:basedOn w:val="a0"/>
    <w:rsid w:val="00803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amivangorbun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Горбунов</dc:creator>
  <cp:lastModifiedBy>Горбунов Иван Сергеевич (Ф-34)</cp:lastModifiedBy>
  <cp:revision>21</cp:revision>
  <cp:lastPrinted>2026-01-28T14:24:00Z</cp:lastPrinted>
  <dcterms:created xsi:type="dcterms:W3CDTF">2026-03-01T17:36:00Z</dcterms:created>
  <dcterms:modified xsi:type="dcterms:W3CDTF">2026-03-02T21:29:00Z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