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B86" w:rsidRPr="00024B86" w:rsidRDefault="001537D0" w:rsidP="00411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Влияние щелочной обработки алюмосиликатного материала на десорбцию октенидина</w:t>
      </w:r>
    </w:p>
    <w:p w:rsidR="00024B86" w:rsidRPr="00024B86" w:rsidRDefault="00024B86" w:rsidP="00411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Перцева В</w:t>
      </w:r>
      <w:r w:rsidRPr="00024B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.А.</w:t>
      </w:r>
    </w:p>
    <w:p w:rsidR="00024B86" w:rsidRDefault="00024B86" w:rsidP="00411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Студент, 1 курс магистратуры, м.н.с.</w:t>
      </w:r>
    </w:p>
    <w:p w:rsidR="00024B86" w:rsidRPr="00024B86" w:rsidRDefault="00411C0E" w:rsidP="00411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ФГБОУ ВО «Тульский государственный университет», Тула</w:t>
      </w:r>
      <w:r w:rsidR="00024B86" w:rsidRPr="00024B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Россия</w:t>
      </w:r>
    </w:p>
    <w:p w:rsidR="00024B86" w:rsidRPr="00024B86" w:rsidRDefault="00024B86" w:rsidP="00411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B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</w:t>
      </w:r>
      <w:r w:rsidRPr="00024B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024B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mail</w:t>
      </w:r>
      <w:r w:rsidRPr="00024B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r w:rsidRPr="00411C0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violpertz</w:t>
      </w:r>
      <w:r w:rsidRPr="00411C0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@</w:t>
      </w:r>
      <w:r w:rsidRPr="00411C0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mail</w:t>
      </w:r>
      <w:r w:rsidRPr="00024B8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.</w:t>
      </w:r>
      <w:r w:rsidRPr="00024B8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ru</w:t>
      </w:r>
    </w:p>
    <w:p w:rsidR="0032404D" w:rsidRDefault="00A27285" w:rsidP="00A2728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систем для пролонгированного высвобождения антисептических препаратов является ключевым направлением для повышения эффективности борь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с микробной резистентностью и</w:t>
      </w:r>
      <w:r w:rsidRPr="00A27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требует создания пористых носителей с высокой удельной поверхностью. В данном исследовании в качестве основы используется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одход клеточного шаблонирования, служащего</w:t>
      </w:r>
      <w:r w:rsidRPr="00A27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каркасом для формирования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алюмосиликатного материала</w:t>
      </w:r>
      <w:r w:rsidRPr="00A27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71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Алюмосиликаты часто используются в качестве носителей, поскольку имеют развитую</w:t>
      </w:r>
      <w:r w:rsidRPr="00A27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1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пористую структуру с легко изменяемой поверхностью. </w:t>
      </w:r>
      <w:r w:rsidRPr="00A27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работы состоит в оптимизации</w:t>
      </w:r>
      <w:r w:rsidR="00771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материала</w:t>
      </w:r>
      <w:r w:rsidRPr="00A27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контролируемой щелочной обработки. Эта модификация направлена на повышение сорбционной емкости ма</w:t>
      </w:r>
      <w:r w:rsidR="00771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териала для октенидина —</w:t>
      </w:r>
      <w:r w:rsidRPr="00A27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антисептика</w:t>
      </w:r>
      <w:r w:rsidR="00771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широкого спектра действия</w:t>
      </w:r>
      <w:r w:rsidRPr="00A27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обеспечивая тем са</w:t>
      </w:r>
      <w:r w:rsidR="00771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мым продолжительную и эффективную антибактериальную активность</w:t>
      </w:r>
      <w:r w:rsidRPr="00A27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7F79" w:rsidRDefault="00A27285" w:rsidP="000F591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28FB92A" wp14:editId="5EBF4172">
            <wp:simplePos x="0" y="0"/>
            <wp:positionH relativeFrom="margin">
              <wp:posOffset>1696085</wp:posOffset>
            </wp:positionH>
            <wp:positionV relativeFrom="paragraph">
              <wp:posOffset>1954530</wp:posOffset>
            </wp:positionV>
            <wp:extent cx="2497455" cy="19812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1" r="1891"/>
                    <a:stretch/>
                  </pic:blipFill>
                  <pic:spPr bwMode="auto">
                    <a:xfrm>
                      <a:off x="0" y="0"/>
                      <a:ext cx="2497455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алюмосиликатный материал</w:t>
      </w:r>
      <w:r w:rsidR="00C5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сформирован </w:t>
      </w:r>
      <w:r w:rsidR="00E87F79" w:rsidRPr="00E87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клетках бактерий </w:t>
      </w:r>
      <w:r w:rsidR="00E87F79" w:rsidRPr="00B328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Paracoccus yeei</w:t>
      </w:r>
      <w:r w:rsidR="00E87F79" w:rsidRPr="00E87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ВКМ </w:t>
      </w:r>
      <w:r w:rsidR="00B328B3" w:rsidRPr="00B32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В-3302 </w:t>
      </w:r>
      <w:r w:rsidR="00E87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метилтриэтоксисилана и тетраэтоксисилана как 50/50 об.% с добавлением </w:t>
      </w:r>
      <w:r w:rsidR="00E87F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</w:t>
      </w:r>
      <w:r w:rsidR="00E87F79" w:rsidRPr="00E87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E87F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</w:t>
      </w:r>
      <w:r w:rsidR="00E87F79" w:rsidRPr="00B328B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="00E87F79" w:rsidRPr="00E87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87F79" w:rsidRPr="00B328B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="00E87F79" w:rsidRPr="00E87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7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содержании </w:t>
      </w:r>
      <w:r w:rsidR="00E87F79" w:rsidRPr="00E87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32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масс.%</w:t>
      </w:r>
      <w:r w:rsidR="00401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(материал </w:t>
      </w:r>
      <w:r w:rsidR="00401A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="00401A45" w:rsidRPr="00401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502</w:t>
      </w:r>
      <w:r w:rsidR="00401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87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32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 w:rsidR="00F64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возможного </w:t>
      </w:r>
      <w:r w:rsidR="00B32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увеличения сорбционной емкости материал был обработан раствором </w:t>
      </w:r>
      <w:r w:rsidR="00401A45" w:rsidRPr="00401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гидроксида натрия </w:t>
      </w:r>
      <w:r w:rsidR="00401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температуре </w:t>
      </w:r>
      <w:r w:rsidR="00401A45" w:rsidRPr="00401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</w:t>
      </w:r>
      <w:r w:rsidR="00401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1A45" w:rsidRPr="00401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°С </w:t>
      </w:r>
      <w:r w:rsidR="0041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тремя способами: </w:t>
      </w:r>
      <w:r w:rsidR="00401A45" w:rsidRPr="00401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– концентрация NaOH – 0,01 М, время выдерживания – 60 минут; II – концентрация NaOH – 0,05 М, время выдерживания – 30 минут; III – концентрация NaOH – 0,05 М, время выдерживания – 60 минут</w:t>
      </w:r>
      <w:r w:rsidR="00401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46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в образцы был загружен дигидрохлорид октенидина, тем самым получив антисептический материал. Эффективность образцов в качестве подложки для антисептич</w:t>
      </w:r>
      <w:r w:rsidR="000F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еских агентов изучалась по </w:t>
      </w:r>
      <w:r w:rsidR="00146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десорбции октенидина </w:t>
      </w:r>
      <w:r w:rsidR="000F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воду при постоянном разбавлении </w:t>
      </w:r>
      <w:r w:rsidR="00146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методом УФ-спектроскопии</w:t>
      </w:r>
      <w:r w:rsidR="000F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Результаты представлены на рисунке 1.</w:t>
      </w:r>
    </w:p>
    <w:p w:rsidR="00FE7A69" w:rsidRDefault="00FE7A69" w:rsidP="00FE7A69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1.</w:t>
      </w:r>
      <w:r w:rsidR="00C21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 зависимости десорбции октенидина из материалов </w:t>
      </w:r>
      <w:r w:rsidR="00026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времени</w:t>
      </w:r>
    </w:p>
    <w:p w:rsidR="005813ED" w:rsidRDefault="000F591B" w:rsidP="005813E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кривым десорбции видно, что при увеличении концентрации и времени </w:t>
      </w:r>
      <w:r w:rsidR="00CB3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выщелачивания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повышается начальный выброс октенидина с 295 мкг до </w:t>
      </w:r>
      <w:r w:rsidR="00F26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473 мкг и продолжительность </w:t>
      </w:r>
      <w:r w:rsidR="00CB3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стабильного высвобождения до 30 ч. </w:t>
      </w:r>
      <w:r w:rsidR="00E90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изменения можно объяснить</w:t>
      </w:r>
      <w:r w:rsidR="000D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6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частичным </w:t>
      </w:r>
      <w:r w:rsidR="000D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разрушен</w:t>
      </w:r>
      <w:r w:rsidR="00CB6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 материала за счет</w:t>
      </w:r>
      <w:r w:rsidR="000D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вымывания кремния при обработке щелочью и </w:t>
      </w:r>
      <w:r w:rsidR="00E05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появлением более </w:t>
      </w:r>
      <w:r w:rsidR="00CB6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развитой поверхности с новыми активными центрами для сорбции. Недостатком чрезмерного выщелачивания является снижение массы материала более ч</w:t>
      </w:r>
      <w:r w:rsidR="00F6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на 30%, что делает нецелесообразным</w:t>
      </w:r>
      <w:r w:rsidR="0092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</w:t>
      </w:r>
      <w:r w:rsidR="00F6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использование. К данному критерию не относится образец с </w:t>
      </w:r>
      <w:r w:rsidR="00F637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F6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режимом обработки, при этом материал улучшил показатели сорбции/десорбции, что позволяет </w:t>
      </w:r>
      <w:r w:rsidR="0092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его в качестве носителя</w:t>
      </w:r>
      <w:r w:rsidR="00D63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антибактериальных агентов</w:t>
      </w:r>
      <w:r w:rsidR="00CB3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D63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обеспечением продолжительного эффекта</w:t>
      </w:r>
      <w:r w:rsidR="0092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42D1" w:rsidRPr="00E842D1" w:rsidRDefault="00E842D1" w:rsidP="005813E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842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Исследование выполнено за счет гранта Российского научного фонда № 25-23-00410, https://rscf.ru/project/25-23-00410/</w:t>
      </w:r>
      <w:bookmarkStart w:id="0" w:name="_GoBack"/>
      <w:bookmarkEnd w:id="0"/>
    </w:p>
    <w:sectPr w:rsidR="00E842D1" w:rsidRPr="00E842D1" w:rsidSect="00411C0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47"/>
    <w:rsid w:val="00024B86"/>
    <w:rsid w:val="00026C05"/>
    <w:rsid w:val="000D728E"/>
    <w:rsid w:val="000F591B"/>
    <w:rsid w:val="00104888"/>
    <w:rsid w:val="001462D0"/>
    <w:rsid w:val="001537D0"/>
    <w:rsid w:val="0032404D"/>
    <w:rsid w:val="003F1E6A"/>
    <w:rsid w:val="00401A45"/>
    <w:rsid w:val="004108E7"/>
    <w:rsid w:val="00411C0E"/>
    <w:rsid w:val="005813ED"/>
    <w:rsid w:val="00771C05"/>
    <w:rsid w:val="007D4832"/>
    <w:rsid w:val="009248C3"/>
    <w:rsid w:val="00A27285"/>
    <w:rsid w:val="00AA38C1"/>
    <w:rsid w:val="00B328B3"/>
    <w:rsid w:val="00B65A9F"/>
    <w:rsid w:val="00C218F6"/>
    <w:rsid w:val="00C57626"/>
    <w:rsid w:val="00CB35FA"/>
    <w:rsid w:val="00CB6EA9"/>
    <w:rsid w:val="00D63099"/>
    <w:rsid w:val="00E05F0D"/>
    <w:rsid w:val="00E62092"/>
    <w:rsid w:val="00E842D1"/>
    <w:rsid w:val="00E87F79"/>
    <w:rsid w:val="00E90D18"/>
    <w:rsid w:val="00F262D0"/>
    <w:rsid w:val="00F45D47"/>
    <w:rsid w:val="00F63728"/>
    <w:rsid w:val="00F64371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8BC8"/>
  <w15:chartTrackingRefBased/>
  <w15:docId w15:val="{B3D48618-BF3B-4D9C-940A-7A1C691B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AA38C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виличка</dc:creator>
  <cp:keywords/>
  <dc:description/>
  <cp:lastModifiedBy>виличка</cp:lastModifiedBy>
  <cp:revision>20</cp:revision>
  <dcterms:created xsi:type="dcterms:W3CDTF">2026-03-01T10:03:00Z</dcterms:created>
  <dcterms:modified xsi:type="dcterms:W3CDTF">2026-03-01T14:45:00Z</dcterms:modified>
</cp:coreProperties>
</file>