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4962449A" w:rsidR="00130241" w:rsidRDefault="001128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Установление механизма плазмон-индуцированной полимеризации акриламида на золотых </w:t>
      </w:r>
      <w:proofErr w:type="spellStart"/>
      <w:r>
        <w:rPr>
          <w:b/>
          <w:color w:val="000000"/>
        </w:rPr>
        <w:t>наноструктурах</w:t>
      </w:r>
      <w:proofErr w:type="spellEnd"/>
    </w:p>
    <w:p w14:paraId="00000002" w14:textId="65226D74" w:rsidR="00130241" w:rsidRDefault="001128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Сопова</w:t>
      </w:r>
      <w:proofErr w:type="spellEnd"/>
      <w:r>
        <w:rPr>
          <w:b/>
          <w:i/>
          <w:color w:val="000000"/>
        </w:rPr>
        <w:t xml:space="preserve"> Н.С., Громова С.А., </w:t>
      </w:r>
      <w:proofErr w:type="spellStart"/>
      <w:r>
        <w:rPr>
          <w:b/>
          <w:i/>
          <w:color w:val="000000"/>
        </w:rPr>
        <w:t>Волосников</w:t>
      </w:r>
      <w:proofErr w:type="spellEnd"/>
      <w:r>
        <w:rPr>
          <w:b/>
          <w:i/>
          <w:color w:val="000000"/>
        </w:rPr>
        <w:t xml:space="preserve"> М.И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Боченков</w:t>
      </w:r>
      <w:proofErr w:type="spellEnd"/>
      <w:r>
        <w:rPr>
          <w:b/>
          <w:i/>
          <w:color w:val="000000"/>
        </w:rPr>
        <w:t xml:space="preserve"> В.Е.</w:t>
      </w:r>
      <w:r w:rsidR="00EB1F49" w:rsidRPr="00BF4622">
        <w:rPr>
          <w:b/>
          <w:color w:val="000000"/>
        </w:rPr>
        <w:t xml:space="preserve"> </w:t>
      </w:r>
    </w:p>
    <w:p w14:paraId="00000003" w14:textId="0E65AA0F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11288F">
        <w:rPr>
          <w:i/>
          <w:color w:val="000000"/>
          <w:lang w:val="en-US"/>
        </w:rPr>
        <w:t>6</w:t>
      </w:r>
      <w:r>
        <w:rPr>
          <w:i/>
          <w:color w:val="000000"/>
        </w:rPr>
        <w:t xml:space="preserve"> курс </w:t>
      </w:r>
      <w:proofErr w:type="spellStart"/>
      <w:r>
        <w:rPr>
          <w:i/>
          <w:color w:val="000000"/>
        </w:rPr>
        <w:t>специалитета</w:t>
      </w:r>
      <w:proofErr w:type="spellEnd"/>
      <w:r>
        <w:rPr>
          <w:i/>
          <w:color w:val="000000"/>
        </w:rPr>
        <w:t xml:space="preserve"> </w:t>
      </w:r>
    </w:p>
    <w:p w14:paraId="00000007" w14:textId="4BEEF781" w:rsidR="00130241" w:rsidRPr="000E334E" w:rsidRDefault="00EB1F49" w:rsidP="001128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09598FD1" w:rsidR="00130241" w:rsidRPr="0011288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11288F">
        <w:rPr>
          <w:i/>
          <w:color w:val="000000"/>
          <w:lang w:val="en-US"/>
        </w:rPr>
        <w:t>E</w:t>
      </w:r>
      <w:r w:rsidR="003B76D6" w:rsidRPr="0011288F">
        <w:rPr>
          <w:i/>
          <w:color w:val="000000"/>
          <w:lang w:val="en-US"/>
        </w:rPr>
        <w:t>-</w:t>
      </w:r>
      <w:r w:rsidRPr="0011288F">
        <w:rPr>
          <w:i/>
          <w:color w:val="000000"/>
          <w:lang w:val="en-US"/>
        </w:rPr>
        <w:t xml:space="preserve">mail: </w:t>
      </w:r>
      <w:r w:rsidR="0011288F" w:rsidRPr="00A0030B">
        <w:rPr>
          <w:i/>
          <w:color w:val="000000"/>
          <w:u w:val="single"/>
          <w:lang w:val="en-US"/>
        </w:rPr>
        <w:t>nina.sopova</w:t>
      </w:r>
      <w:hyperlink r:id="rId6">
        <w:r w:rsidRPr="00A0030B">
          <w:rPr>
            <w:i/>
            <w:color w:val="000000"/>
            <w:u w:val="single"/>
            <w:lang w:val="en-US"/>
          </w:rPr>
          <w:t>@</w:t>
        </w:r>
        <w:r w:rsidR="0011288F" w:rsidRPr="00A0030B">
          <w:rPr>
            <w:i/>
            <w:color w:val="000000"/>
            <w:u w:val="single"/>
            <w:lang w:val="en-US"/>
          </w:rPr>
          <w:t>chemistry.msu.ru</w:t>
        </w:r>
      </w:hyperlink>
      <w:r w:rsidRPr="0011288F">
        <w:rPr>
          <w:i/>
          <w:color w:val="000000"/>
          <w:lang w:val="en-US"/>
        </w:rPr>
        <w:t xml:space="preserve"> </w:t>
      </w:r>
    </w:p>
    <w:p w14:paraId="28549C11" w14:textId="6E92EB57" w:rsidR="004E3A96" w:rsidRPr="00A0030B" w:rsidRDefault="005435FE" w:rsidP="004E3A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Гибридные </w:t>
      </w:r>
      <w:proofErr w:type="spellStart"/>
      <w:r>
        <w:t>нано</w:t>
      </w:r>
      <w:r w:rsidR="00E22B49">
        <w:t>системы</w:t>
      </w:r>
      <w:proofErr w:type="spellEnd"/>
      <w:r>
        <w:t xml:space="preserve"> «металл-полимер» весьма</w:t>
      </w:r>
      <w:r w:rsidR="00E22B49">
        <w:t xml:space="preserve"> перспективны для использования в качестве высокочувствительных сенсоров с пределами обнаружения до 1 молекулы, что весьма важно для анализа </w:t>
      </w:r>
      <w:proofErr w:type="spellStart"/>
      <w:r w:rsidR="00E22B49">
        <w:t>биомолекул</w:t>
      </w:r>
      <w:proofErr w:type="spellEnd"/>
      <w:r w:rsidR="00E22B49">
        <w:t xml:space="preserve">. </w:t>
      </w:r>
      <w:r>
        <w:t xml:space="preserve">Для изготовления данных </w:t>
      </w:r>
      <w:proofErr w:type="spellStart"/>
      <w:r>
        <w:t>наноструктур</w:t>
      </w:r>
      <w:proofErr w:type="spellEnd"/>
      <w:r>
        <w:t xml:space="preserve"> удобный и легко контролируемый подход предоставляет процесс п</w:t>
      </w:r>
      <w:r>
        <w:t>лазмон-индуцирован</w:t>
      </w:r>
      <w:r>
        <w:t>ной полимеризации</w:t>
      </w:r>
      <w:r w:rsidR="00EA5819">
        <w:t xml:space="preserve"> (ПИП)</w:t>
      </w:r>
      <w:r>
        <w:t xml:space="preserve">, в котором энергия </w:t>
      </w:r>
      <w:proofErr w:type="spellStart"/>
      <w:r>
        <w:t>плазмонного</w:t>
      </w:r>
      <w:proofErr w:type="spellEnd"/>
      <w:r>
        <w:t xml:space="preserve"> резонанса используется для инициации полимеризации</w:t>
      </w:r>
      <w:r>
        <w:t>. [1]</w:t>
      </w:r>
      <w:r>
        <w:t xml:space="preserve"> </w:t>
      </w:r>
      <w:r w:rsidR="00EA5819">
        <w:t xml:space="preserve">При возбуждении </w:t>
      </w:r>
      <w:proofErr w:type="spellStart"/>
      <w:r w:rsidR="00EA5819">
        <w:t>плазмонного</w:t>
      </w:r>
      <w:proofErr w:type="spellEnd"/>
      <w:r w:rsidR="00EA5819">
        <w:t xml:space="preserve"> резонанса происходит локальное усиление электромагнитного поля, </w:t>
      </w:r>
      <w:r w:rsidR="00653FA1">
        <w:t xml:space="preserve">в результате чего также происходит </w:t>
      </w:r>
      <w:r w:rsidR="00EA5819">
        <w:t>генерация высокоэнергетических носителей за</w:t>
      </w:r>
      <w:bookmarkStart w:id="0" w:name="_GoBack"/>
      <w:bookmarkEnd w:id="0"/>
      <w:r w:rsidR="00EA5819">
        <w:t xml:space="preserve">ряда </w:t>
      </w:r>
      <w:r w:rsidR="00AE798B">
        <w:t xml:space="preserve">– горячих электронов и дырок, </w:t>
      </w:r>
      <w:proofErr w:type="spellStart"/>
      <w:r w:rsidR="00653FA1">
        <w:t>релакцирующих</w:t>
      </w:r>
      <w:proofErr w:type="spellEnd"/>
      <w:r w:rsidR="00653FA1">
        <w:t xml:space="preserve"> в виде теплового излучения. </w:t>
      </w:r>
      <w:r w:rsidR="00D42C3D">
        <w:t xml:space="preserve">Соответственно, предполагается, что возможно два основных пути инициирования ПИП: за счет горячих носителей заряда (фотоэлектронная инжекция) и за счет локализованного нагрева (термическое инициирование). Определение конкретного механизма – важная задача с точки зрения контроля роста и локализации полимера на </w:t>
      </w:r>
      <w:proofErr w:type="spellStart"/>
      <w:r w:rsidR="00D42C3D">
        <w:t>наноструктурах</w:t>
      </w:r>
      <w:proofErr w:type="spellEnd"/>
      <w:r w:rsidR="00D42C3D">
        <w:t xml:space="preserve">. </w:t>
      </w:r>
      <w:r w:rsidR="00C90627">
        <w:t xml:space="preserve">Большинство существующих работ, посвященных ПИП, указывает на реализацию механизма фотоэлектронной инжекции, основываясь на необходимости использования фотосенсибилизаторов для инициирования ПИП, а также на локализации роста полимера в местах наибольшего </w:t>
      </w:r>
      <w:proofErr w:type="spellStart"/>
      <w:r w:rsidR="00C90627">
        <w:t>плазмонного</w:t>
      </w:r>
      <w:proofErr w:type="spellEnd"/>
      <w:r w:rsidR="00C90627">
        <w:t xml:space="preserve"> усиления электромагнитного поля около </w:t>
      </w:r>
      <w:proofErr w:type="spellStart"/>
      <w:r w:rsidR="00C90627">
        <w:t>наноструктур</w:t>
      </w:r>
      <w:proofErr w:type="spellEnd"/>
      <w:r w:rsidR="00C90627">
        <w:t xml:space="preserve">. </w:t>
      </w:r>
      <w:r w:rsidR="00D42C3D" w:rsidRPr="00C90627">
        <w:t xml:space="preserve">[2] </w:t>
      </w:r>
      <w:proofErr w:type="gramStart"/>
      <w:r w:rsidR="00C90627" w:rsidRPr="00C90627">
        <w:t>В</w:t>
      </w:r>
      <w:proofErr w:type="gramEnd"/>
      <w:r w:rsidR="00C90627" w:rsidRPr="00C90627">
        <w:t xml:space="preserve"> недавней работе </w:t>
      </w:r>
      <w:r w:rsidR="00D42C3D" w:rsidRPr="00C90627">
        <w:t xml:space="preserve">[3] </w:t>
      </w:r>
      <w:r w:rsidR="00C90627" w:rsidRPr="00C90627">
        <w:t xml:space="preserve">было установлено образование </w:t>
      </w:r>
      <w:proofErr w:type="spellStart"/>
      <w:r w:rsidR="00C90627" w:rsidRPr="00C90627">
        <w:t>акриламидного</w:t>
      </w:r>
      <w:proofErr w:type="spellEnd"/>
      <w:r w:rsidR="00C90627" w:rsidRPr="00C90627">
        <w:t xml:space="preserve"> геля в водном растворе акриламида с растущими </w:t>
      </w:r>
      <w:proofErr w:type="spellStart"/>
      <w:r w:rsidR="00C90627" w:rsidRPr="00C90627">
        <w:t>наночастицами</w:t>
      </w:r>
      <w:proofErr w:type="spellEnd"/>
      <w:r w:rsidR="00C90627" w:rsidRPr="00C90627">
        <w:t xml:space="preserve"> золота при облучении солнечным светом, без использования дополнительных фотосенсибилизаторов, при этом авторами предполагается ПИП</w:t>
      </w:r>
      <w:r w:rsidR="00D42C3D" w:rsidRPr="00C90627">
        <w:t xml:space="preserve">, однако </w:t>
      </w:r>
      <w:r w:rsidR="00C90627" w:rsidRPr="00C90627">
        <w:t>конкретный механизм инициации не установлен.</w:t>
      </w:r>
      <w:r w:rsidR="00D42C3D" w:rsidRPr="00C90627">
        <w:t xml:space="preserve"> </w:t>
      </w:r>
      <w:r w:rsidR="004E3A96">
        <w:t>Наша работа посвящена установлению механизма инициирования полимеризации акриламида в описанной системе [3]</w:t>
      </w:r>
      <w:r w:rsidR="004E3A96" w:rsidRPr="004E3A96">
        <w:t xml:space="preserve">, </w:t>
      </w:r>
      <w:r w:rsidR="004E3A96">
        <w:t xml:space="preserve">а также на золотых </w:t>
      </w:r>
      <w:proofErr w:type="spellStart"/>
      <w:r w:rsidR="004E3A96">
        <w:t>наностержнях</w:t>
      </w:r>
      <w:proofErr w:type="spellEnd"/>
      <w:r w:rsidR="004E3A96">
        <w:t xml:space="preserve"> и перфорированных пленках.</w:t>
      </w:r>
    </w:p>
    <w:p w14:paraId="1E5C0034" w14:textId="0D94208C" w:rsidR="0011288F" w:rsidRPr="0011288F" w:rsidRDefault="004E3A96" w:rsidP="00A003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A0030B">
        <w:t xml:space="preserve">При изучении инициирования полимеризации при различных длинах волн, времени и интенсивности облучения, было установлено, что предложенный в работе [3] процесс не является ПИП, а процесс инициируется при облучении светом </w:t>
      </w:r>
      <w:r w:rsidR="00A0030B" w:rsidRPr="00A0030B">
        <w:t>в диапазоне ближнего УФ (</w:t>
      </w:r>
      <w:r w:rsidR="00A0030B" w:rsidRPr="00A0030B">
        <w:t xml:space="preserve">360-400 </w:t>
      </w:r>
      <w:proofErr w:type="spellStart"/>
      <w:r w:rsidR="00A0030B" w:rsidRPr="00A0030B">
        <w:t>нм</w:t>
      </w:r>
      <w:proofErr w:type="spellEnd"/>
      <w:r w:rsidR="00A0030B" w:rsidRPr="00A0030B">
        <w:t xml:space="preserve">), что </w:t>
      </w:r>
      <w:r w:rsidR="00A0030B" w:rsidRPr="00A0030B">
        <w:t xml:space="preserve">соответствует электронным переходам в </w:t>
      </w:r>
      <w:proofErr w:type="gramStart"/>
      <w:r w:rsidR="00A0030B" w:rsidRPr="00A0030B">
        <w:t xml:space="preserve">частице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AuCl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</m:sup>
        </m:sSubSup>
      </m:oMath>
      <w:r w:rsidR="00A0030B" w:rsidRPr="00A0030B">
        <w:t xml:space="preserve"> </w:t>
      </w:r>
      <w:r w:rsidRPr="00A0030B">
        <w:t>и</w:t>
      </w:r>
      <w:proofErr w:type="gramEnd"/>
      <w:r w:rsidRPr="00A0030B">
        <w:t xml:space="preserve"> </w:t>
      </w:r>
      <w:r w:rsidR="00A0030B" w:rsidRPr="00A0030B">
        <w:t xml:space="preserve">указывает на </w:t>
      </w:r>
      <w:proofErr w:type="spellStart"/>
      <w:r w:rsidR="00A0030B" w:rsidRPr="00A0030B">
        <w:t>окислительно</w:t>
      </w:r>
      <w:proofErr w:type="spellEnd"/>
      <w:r w:rsidR="00A0030B" w:rsidRPr="00A0030B">
        <w:t xml:space="preserve">-восстановительное инициирование радикальной полимеризации. </w:t>
      </w:r>
      <w:r w:rsidR="00A0030B">
        <w:t xml:space="preserve">Для инициирования ПИП на </w:t>
      </w:r>
      <w:proofErr w:type="spellStart"/>
      <w:r w:rsidR="00A0030B">
        <w:t>наностержнях</w:t>
      </w:r>
      <w:proofErr w:type="spellEnd"/>
      <w:r w:rsidR="00A0030B">
        <w:t xml:space="preserve"> и перфорированных золотых </w:t>
      </w:r>
      <w:proofErr w:type="spellStart"/>
      <w:r w:rsidR="00A0030B">
        <w:t>нанопленках</w:t>
      </w:r>
      <w:proofErr w:type="spellEnd"/>
      <w:r w:rsidR="00A0030B">
        <w:t xml:space="preserve">, показана значительная роль </w:t>
      </w:r>
      <w:r>
        <w:t>фотосенсибилизаторов</w:t>
      </w:r>
      <w:r w:rsidR="00A0030B">
        <w:t xml:space="preserve">, что указывает </w:t>
      </w:r>
      <w:r>
        <w:t>на</w:t>
      </w:r>
      <w:r w:rsidR="00A0030B">
        <w:t xml:space="preserve"> реализацию механизма</w:t>
      </w:r>
      <w:r>
        <w:t xml:space="preserve"> фото</w:t>
      </w:r>
      <w:r w:rsidR="00A0030B">
        <w:t xml:space="preserve">электронной инжекции. </w:t>
      </w:r>
    </w:p>
    <w:p w14:paraId="7EF392E4" w14:textId="77777777" w:rsidR="0011288F" w:rsidRPr="0011288F" w:rsidRDefault="0011288F" w:rsidP="0011288F">
      <w:pPr>
        <w:shd w:val="clear" w:color="auto" w:fill="FFFFFF"/>
        <w:ind w:firstLine="397"/>
        <w:jc w:val="both"/>
        <w:rPr>
          <w:bCs/>
          <w:i/>
          <w:iCs/>
        </w:rPr>
      </w:pPr>
      <w:r w:rsidRPr="0011288F">
        <w:rPr>
          <w:bCs/>
          <w:i/>
          <w:iCs/>
        </w:rPr>
        <w:t>Работа выполнена при поддержке Министерства науки и высшего образования РФ в рамках государственного задания МГУ имени М.В. Ломоносова (тема № АААА-А21-121011590090-7).</w:t>
      </w:r>
    </w:p>
    <w:p w14:paraId="6B57D1AE" w14:textId="4A808B41" w:rsidR="0011288F" w:rsidRPr="0011288F" w:rsidRDefault="0011288F" w:rsidP="0011288F">
      <w:pPr>
        <w:shd w:val="clear" w:color="auto" w:fill="FFFFFF"/>
        <w:ind w:firstLine="397"/>
        <w:jc w:val="both"/>
        <w:rPr>
          <w:bCs/>
          <w:i/>
          <w:iCs/>
        </w:rPr>
      </w:pPr>
      <w:r w:rsidRPr="0011288F">
        <w:rPr>
          <w:bCs/>
          <w:i/>
          <w:iCs/>
        </w:rPr>
        <w:t>Авторы выражают искреннюю благодарность С.В. Максимову за выполнение электронно-микроскопических исследований. Исследование проводилось при поддержке ЦКП МГУ «</w:t>
      </w:r>
      <w:proofErr w:type="spellStart"/>
      <w:r w:rsidRPr="0011288F">
        <w:rPr>
          <w:bCs/>
          <w:i/>
          <w:iCs/>
        </w:rPr>
        <w:t>Нанохимия</w:t>
      </w:r>
      <w:proofErr w:type="spellEnd"/>
      <w:r w:rsidRPr="0011288F">
        <w:rPr>
          <w:bCs/>
          <w:i/>
          <w:iCs/>
        </w:rPr>
        <w:t xml:space="preserve"> и </w:t>
      </w:r>
      <w:proofErr w:type="spellStart"/>
      <w:r w:rsidRPr="0011288F">
        <w:rPr>
          <w:bCs/>
          <w:i/>
          <w:iCs/>
        </w:rPr>
        <w:t>наноматериалы</w:t>
      </w:r>
      <w:proofErr w:type="spellEnd"/>
      <w:r w:rsidRPr="0011288F">
        <w:rPr>
          <w:bCs/>
          <w:i/>
          <w:iCs/>
        </w:rPr>
        <w:t>».</w:t>
      </w:r>
    </w:p>
    <w:p w14:paraId="2313F4F4" w14:textId="77777777" w:rsidR="0011288F" w:rsidRDefault="0011288F" w:rsidP="0011288F">
      <w:pPr>
        <w:shd w:val="clear" w:color="auto" w:fill="FFFFFF"/>
        <w:jc w:val="center"/>
      </w:pPr>
      <w:r>
        <w:rPr>
          <w:b/>
          <w:bCs/>
        </w:rPr>
        <w:t>Литература</w:t>
      </w:r>
    </w:p>
    <w:p w14:paraId="4FA8E81E" w14:textId="77777777" w:rsidR="0011288F" w:rsidRPr="007325EC" w:rsidRDefault="0011288F" w:rsidP="0011288F">
      <w:pPr>
        <w:tabs>
          <w:tab w:val="left" w:pos="426"/>
        </w:tabs>
        <w:jc w:val="both"/>
        <w:rPr>
          <w:color w:val="222222"/>
          <w:lang w:val="en-US"/>
        </w:rPr>
      </w:pPr>
      <w:r w:rsidRPr="006528BF">
        <w:rPr>
          <w:color w:val="222222"/>
          <w:highlight w:val="white"/>
        </w:rPr>
        <w:t>1.</w:t>
      </w:r>
      <w:r w:rsidRPr="006528BF">
        <w:rPr>
          <w:color w:val="222222"/>
        </w:rPr>
        <w:t xml:space="preserve"> </w:t>
      </w:r>
      <w:r w:rsidRPr="007325EC">
        <w:rPr>
          <w:color w:val="222222"/>
          <w:lang w:val="en-US"/>
        </w:rPr>
        <w:t>I</w:t>
      </w:r>
      <w:r w:rsidRPr="006528BF">
        <w:rPr>
          <w:color w:val="222222"/>
        </w:rPr>
        <w:t xml:space="preserve">. </w:t>
      </w:r>
      <w:proofErr w:type="spellStart"/>
      <w:r w:rsidRPr="007325EC">
        <w:rPr>
          <w:color w:val="222222"/>
          <w:lang w:val="en-US"/>
        </w:rPr>
        <w:t>Kherbouche</w:t>
      </w:r>
      <w:proofErr w:type="spellEnd"/>
      <w:r w:rsidRPr="006528BF">
        <w:rPr>
          <w:color w:val="222222"/>
          <w:highlight w:val="white"/>
        </w:rPr>
        <w:t xml:space="preserve">, </w:t>
      </w:r>
      <w:r w:rsidRPr="0031667E">
        <w:rPr>
          <w:color w:val="222222"/>
          <w:highlight w:val="white"/>
          <w:lang w:val="en-US"/>
        </w:rPr>
        <w:t>et</w:t>
      </w:r>
      <w:r w:rsidRPr="006528BF">
        <w:rPr>
          <w:color w:val="222222"/>
          <w:highlight w:val="white"/>
        </w:rPr>
        <w:t xml:space="preserve"> </w:t>
      </w:r>
      <w:r w:rsidRPr="0031667E">
        <w:rPr>
          <w:color w:val="222222"/>
          <w:highlight w:val="white"/>
          <w:lang w:val="en-US"/>
        </w:rPr>
        <w:t>al</w:t>
      </w:r>
      <w:r w:rsidRPr="006528BF">
        <w:rPr>
          <w:color w:val="222222"/>
          <w:highlight w:val="white"/>
        </w:rPr>
        <w:t xml:space="preserve">. </w:t>
      </w:r>
      <w:r w:rsidRPr="007325EC">
        <w:rPr>
          <w:color w:val="222222"/>
          <w:lang w:val="en-US"/>
        </w:rPr>
        <w:t>Plasmon-Mediated Surface Functionalization: New Horizons for the</w:t>
      </w:r>
    </w:p>
    <w:p w14:paraId="1DDD9893" w14:textId="77777777" w:rsidR="0011288F" w:rsidRDefault="0011288F" w:rsidP="0011288F">
      <w:pPr>
        <w:tabs>
          <w:tab w:val="left" w:pos="426"/>
        </w:tabs>
        <w:jc w:val="both"/>
        <w:rPr>
          <w:color w:val="222222"/>
          <w:lang w:val="en-US"/>
        </w:rPr>
      </w:pPr>
      <w:r w:rsidRPr="007325EC">
        <w:rPr>
          <w:color w:val="222222"/>
          <w:lang w:val="en-US"/>
        </w:rPr>
        <w:t>Control of Surface Chemistry on the Nanoscale</w:t>
      </w:r>
      <w:r>
        <w:rPr>
          <w:color w:val="222222"/>
          <w:lang w:val="en-US"/>
        </w:rPr>
        <w:t xml:space="preserve">/ </w:t>
      </w:r>
      <w:r w:rsidRPr="007325EC">
        <w:rPr>
          <w:color w:val="222222"/>
          <w:lang w:val="en-US"/>
        </w:rPr>
        <w:t>Chem. Mater.</w:t>
      </w:r>
      <w:r>
        <w:rPr>
          <w:color w:val="222222"/>
          <w:lang w:val="en-US"/>
        </w:rPr>
        <w:t xml:space="preserve"> V.32 (</w:t>
      </w:r>
      <w:r w:rsidRPr="007325EC">
        <w:rPr>
          <w:color w:val="222222"/>
          <w:lang w:val="en-US"/>
        </w:rPr>
        <w:t>2020</w:t>
      </w:r>
      <w:r>
        <w:rPr>
          <w:color w:val="222222"/>
          <w:lang w:val="en-US"/>
        </w:rPr>
        <w:t>) P.</w:t>
      </w:r>
      <w:r w:rsidRPr="007325EC">
        <w:rPr>
          <w:color w:val="222222"/>
          <w:lang w:val="en-US"/>
        </w:rPr>
        <w:t>5442−5454</w:t>
      </w:r>
      <w:r>
        <w:rPr>
          <w:color w:val="222222"/>
          <w:lang w:val="en-US"/>
        </w:rPr>
        <w:t>.</w:t>
      </w:r>
    </w:p>
    <w:p w14:paraId="5932F26D" w14:textId="77777777" w:rsidR="0011288F" w:rsidRDefault="0011288F" w:rsidP="0011288F">
      <w:pPr>
        <w:tabs>
          <w:tab w:val="left" w:pos="426"/>
        </w:tabs>
        <w:jc w:val="both"/>
        <w:rPr>
          <w:color w:val="222222"/>
          <w:lang w:val="en-US"/>
        </w:rPr>
      </w:pPr>
      <w:r>
        <w:rPr>
          <w:color w:val="222222"/>
          <w:lang w:val="en-US"/>
        </w:rPr>
        <w:t xml:space="preserve">2. F. </w:t>
      </w:r>
      <w:proofErr w:type="spellStart"/>
      <w:r>
        <w:rPr>
          <w:color w:val="222222"/>
          <w:lang w:val="en-US"/>
        </w:rPr>
        <w:t>Kameche</w:t>
      </w:r>
      <w:proofErr w:type="spellEnd"/>
      <w:r>
        <w:rPr>
          <w:color w:val="222222"/>
          <w:lang w:val="en-US"/>
        </w:rPr>
        <w:t xml:space="preserve">, et al. </w:t>
      </w:r>
      <w:r w:rsidRPr="007325EC">
        <w:rPr>
          <w:color w:val="222222"/>
          <w:lang w:val="en-US"/>
        </w:rPr>
        <w:t>Probing Plasmon-Induced Chemical Mechanisms by Free-Radical</w:t>
      </w:r>
      <w:r>
        <w:rPr>
          <w:color w:val="222222"/>
          <w:lang w:val="en-US"/>
        </w:rPr>
        <w:t xml:space="preserve"> </w:t>
      </w:r>
      <w:proofErr w:type="spellStart"/>
      <w:r w:rsidRPr="007325EC">
        <w:rPr>
          <w:color w:val="222222"/>
          <w:lang w:val="en-US"/>
        </w:rPr>
        <w:t>Nanophotopolymerization</w:t>
      </w:r>
      <w:proofErr w:type="spellEnd"/>
      <w:r>
        <w:rPr>
          <w:color w:val="222222"/>
          <w:lang w:val="en-US"/>
        </w:rPr>
        <w:t xml:space="preserve">/ </w:t>
      </w:r>
      <w:r w:rsidRPr="007325EC">
        <w:rPr>
          <w:color w:val="222222"/>
          <w:lang w:val="en-US"/>
        </w:rPr>
        <w:t>J. Phys. Chem. C</w:t>
      </w:r>
      <w:r>
        <w:rPr>
          <w:color w:val="222222"/>
          <w:lang w:val="en-US"/>
        </w:rPr>
        <w:t xml:space="preserve"> V.125</w:t>
      </w:r>
      <w:r w:rsidRPr="007325EC">
        <w:rPr>
          <w:color w:val="222222"/>
          <w:lang w:val="en-US"/>
        </w:rPr>
        <w:t xml:space="preserve"> </w:t>
      </w:r>
      <w:r>
        <w:rPr>
          <w:color w:val="222222"/>
          <w:lang w:val="en-US"/>
        </w:rPr>
        <w:t>(</w:t>
      </w:r>
      <w:r w:rsidRPr="007325EC">
        <w:rPr>
          <w:color w:val="222222"/>
          <w:lang w:val="en-US"/>
        </w:rPr>
        <w:t>2021</w:t>
      </w:r>
      <w:r>
        <w:rPr>
          <w:color w:val="222222"/>
          <w:lang w:val="en-US"/>
        </w:rPr>
        <w:t>) P.</w:t>
      </w:r>
      <w:r w:rsidRPr="007325EC">
        <w:rPr>
          <w:color w:val="222222"/>
          <w:lang w:val="en-US"/>
        </w:rPr>
        <w:t>8719−8731</w:t>
      </w:r>
      <w:r>
        <w:rPr>
          <w:color w:val="222222"/>
          <w:lang w:val="en-US"/>
        </w:rPr>
        <w:t>.</w:t>
      </w:r>
    </w:p>
    <w:p w14:paraId="128B3430" w14:textId="77777777" w:rsidR="0011288F" w:rsidRPr="00790295" w:rsidRDefault="0011288F" w:rsidP="0011288F">
      <w:pPr>
        <w:tabs>
          <w:tab w:val="left" w:pos="426"/>
        </w:tabs>
        <w:jc w:val="both"/>
        <w:rPr>
          <w:color w:val="222222"/>
          <w:lang w:val="en-US"/>
        </w:rPr>
      </w:pPr>
      <w:r>
        <w:rPr>
          <w:color w:val="222222"/>
          <w:lang w:val="en-US"/>
        </w:rPr>
        <w:t xml:space="preserve">3. N.M. Aguilar, et al. </w:t>
      </w:r>
      <w:r w:rsidRPr="004E40BD">
        <w:rPr>
          <w:color w:val="222222"/>
          <w:lang w:val="en-US"/>
        </w:rPr>
        <w:t xml:space="preserve">Polyacrylamide‑based </w:t>
      </w:r>
      <w:r>
        <w:rPr>
          <w:color w:val="222222"/>
          <w:lang w:val="en-US"/>
        </w:rPr>
        <w:t xml:space="preserve">nanocomposite hydrogel prepared </w:t>
      </w:r>
      <w:r w:rsidRPr="004E40BD">
        <w:rPr>
          <w:color w:val="222222"/>
          <w:lang w:val="en-US"/>
        </w:rPr>
        <w:t>by synergistic solar light‑induced polymerization</w:t>
      </w:r>
      <w:r>
        <w:rPr>
          <w:color w:val="222222"/>
          <w:lang w:val="en-US"/>
        </w:rPr>
        <w:t>/</w:t>
      </w:r>
      <w:r w:rsidRPr="004E40BD">
        <w:rPr>
          <w:lang w:val="en-US"/>
        </w:rPr>
        <w:t xml:space="preserve"> </w:t>
      </w:r>
      <w:proofErr w:type="spellStart"/>
      <w:r w:rsidRPr="004E40BD">
        <w:rPr>
          <w:color w:val="222222"/>
          <w:lang w:val="en-US"/>
        </w:rPr>
        <w:t>Macromol</w:t>
      </w:r>
      <w:proofErr w:type="spellEnd"/>
      <w:r w:rsidRPr="004E40BD">
        <w:rPr>
          <w:color w:val="222222"/>
          <w:lang w:val="en-US"/>
        </w:rPr>
        <w:t xml:space="preserve">. Res. </w:t>
      </w:r>
      <w:r>
        <w:rPr>
          <w:color w:val="222222"/>
          <w:lang w:val="en-US"/>
        </w:rPr>
        <w:t>V.</w:t>
      </w:r>
      <w:r w:rsidRPr="004E40BD">
        <w:rPr>
          <w:color w:val="222222"/>
          <w:lang w:val="en-US"/>
        </w:rPr>
        <w:t>33</w:t>
      </w:r>
      <w:r>
        <w:rPr>
          <w:color w:val="222222"/>
          <w:lang w:val="en-US"/>
        </w:rPr>
        <w:t xml:space="preserve"> </w:t>
      </w:r>
      <w:r w:rsidRPr="004E40BD">
        <w:rPr>
          <w:color w:val="222222"/>
          <w:lang w:val="en-US"/>
        </w:rPr>
        <w:t>(2025)</w:t>
      </w:r>
      <w:r>
        <w:rPr>
          <w:color w:val="222222"/>
          <w:lang w:val="en-US"/>
        </w:rPr>
        <w:t xml:space="preserve"> P.</w:t>
      </w:r>
      <w:r w:rsidRPr="004E40BD">
        <w:rPr>
          <w:color w:val="222222"/>
          <w:lang w:val="en-US"/>
        </w:rPr>
        <w:t>399</w:t>
      </w:r>
      <w:r w:rsidRPr="007325EC">
        <w:rPr>
          <w:color w:val="222222"/>
          <w:lang w:val="en-US"/>
        </w:rPr>
        <w:t>−</w:t>
      </w:r>
      <w:r>
        <w:rPr>
          <w:color w:val="222222"/>
          <w:lang w:val="en-US"/>
        </w:rPr>
        <w:t>405.</w:t>
      </w:r>
    </w:p>
    <w:sectPr w:rsidR="0011288F" w:rsidRPr="00790295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288F"/>
    <w:rsid w:val="00116478"/>
    <w:rsid w:val="00130241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E3A96"/>
    <w:rsid w:val="004F0EDF"/>
    <w:rsid w:val="00522BF1"/>
    <w:rsid w:val="005435FE"/>
    <w:rsid w:val="00590166"/>
    <w:rsid w:val="005B07E6"/>
    <w:rsid w:val="005D022B"/>
    <w:rsid w:val="005E5BE9"/>
    <w:rsid w:val="00653FA1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030B"/>
    <w:rsid w:val="00A02163"/>
    <w:rsid w:val="00A314FE"/>
    <w:rsid w:val="00AA1D62"/>
    <w:rsid w:val="00AD7380"/>
    <w:rsid w:val="00AE798B"/>
    <w:rsid w:val="00B619D5"/>
    <w:rsid w:val="00BF36F8"/>
    <w:rsid w:val="00BF4622"/>
    <w:rsid w:val="00C36346"/>
    <w:rsid w:val="00C844E2"/>
    <w:rsid w:val="00C90627"/>
    <w:rsid w:val="00CD00B1"/>
    <w:rsid w:val="00D22306"/>
    <w:rsid w:val="00D37D84"/>
    <w:rsid w:val="00D42542"/>
    <w:rsid w:val="00D42C3D"/>
    <w:rsid w:val="00D8121C"/>
    <w:rsid w:val="00DD47C4"/>
    <w:rsid w:val="00E22189"/>
    <w:rsid w:val="00E22B49"/>
    <w:rsid w:val="00E74069"/>
    <w:rsid w:val="00E81D35"/>
    <w:rsid w:val="00EA5819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5C7DFF5-8259-4311-AC2F-C4813E545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4</cp:revision>
  <cp:lastPrinted>2026-01-28T14:24:00Z</cp:lastPrinted>
  <dcterms:created xsi:type="dcterms:W3CDTF">2026-01-28T14:24:00Z</dcterms:created>
  <dcterms:modified xsi:type="dcterms:W3CDTF">2026-03-09T20:30:00Z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