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D2E" w14:textId="77777777" w:rsidR="003E4E20" w:rsidRDefault="00AB6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Методы синтеза мономеров для создания </w:t>
      </w:r>
      <w:r w:rsidR="003E4E20">
        <w:rPr>
          <w:b/>
          <w:color w:val="000000"/>
        </w:rPr>
        <w:t xml:space="preserve">функционализированных </w:t>
      </w:r>
    </w:p>
    <w:p w14:paraId="5C9748F5" w14:textId="159D2678" w:rsidR="00AB6DFA" w:rsidRDefault="00AB6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материалов на основе производных норборнена</w:t>
      </w:r>
    </w:p>
    <w:p w14:paraId="00000002" w14:textId="7E45E09B" w:rsidR="00130241" w:rsidRDefault="00AB6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Куприкова Е.М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Трубачев А.Д., Зайцев К.В.</w:t>
      </w:r>
    </w:p>
    <w:p w14:paraId="00000003" w14:textId="312230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B6DF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649AF40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6704C69" w:rsidR="00130241" w:rsidRPr="00AB6D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B6DFA">
        <w:rPr>
          <w:i/>
          <w:color w:val="000000"/>
          <w:lang w:val="en-US"/>
        </w:rPr>
        <w:t>E</w:t>
      </w:r>
      <w:r w:rsidR="003B76D6" w:rsidRPr="00AB6DFA">
        <w:rPr>
          <w:i/>
          <w:color w:val="000000"/>
          <w:lang w:val="en-US"/>
        </w:rPr>
        <w:t>-</w:t>
      </w:r>
      <w:r w:rsidRPr="00AB6DFA">
        <w:rPr>
          <w:i/>
          <w:color w:val="000000"/>
          <w:lang w:val="en-US"/>
        </w:rPr>
        <w:t xml:space="preserve">mail: </w:t>
      </w:r>
      <w:hyperlink r:id="rId6">
        <w:r w:rsidR="00AB6DFA">
          <w:rPr>
            <w:i/>
            <w:color w:val="000000"/>
            <w:u w:val="single"/>
            <w:lang w:val="en-US"/>
          </w:rPr>
          <w:t>elizaveta</w:t>
        </w:r>
        <w:r w:rsidR="00AB6DFA" w:rsidRPr="00AB6DFA">
          <w:rPr>
            <w:i/>
            <w:color w:val="000000"/>
            <w:u w:val="single"/>
            <w:lang w:val="en-US"/>
          </w:rPr>
          <w:t>.</w:t>
        </w:r>
        <w:r w:rsidR="00AB6DFA">
          <w:rPr>
            <w:i/>
            <w:color w:val="000000"/>
            <w:u w:val="single"/>
            <w:lang w:val="en-US"/>
          </w:rPr>
          <w:t>kuprikova</w:t>
        </w:r>
        <w:r w:rsidR="00AB6DFA" w:rsidRPr="00AB6DFA">
          <w:rPr>
            <w:i/>
            <w:color w:val="000000"/>
            <w:u w:val="single"/>
            <w:lang w:val="en-US"/>
          </w:rPr>
          <w:t>@</w:t>
        </w:r>
        <w:r w:rsidR="00AB6DFA">
          <w:rPr>
            <w:i/>
            <w:color w:val="000000"/>
            <w:u w:val="single"/>
            <w:lang w:val="en-US"/>
          </w:rPr>
          <w:t>chemistry</w:t>
        </w:r>
        <w:r w:rsidR="00AB6DFA" w:rsidRPr="00AB6DFA">
          <w:rPr>
            <w:i/>
            <w:color w:val="000000"/>
            <w:u w:val="single"/>
            <w:lang w:val="en-US"/>
          </w:rPr>
          <w:t>.</w:t>
        </w:r>
        <w:r w:rsidR="00AB6DFA">
          <w:rPr>
            <w:i/>
            <w:color w:val="000000"/>
            <w:u w:val="single"/>
            <w:lang w:val="en-US"/>
          </w:rPr>
          <w:t>msu</w:t>
        </w:r>
        <w:r w:rsidR="00AB6DFA" w:rsidRPr="00AB6DFA">
          <w:rPr>
            <w:i/>
            <w:color w:val="000000"/>
            <w:u w:val="single"/>
            <w:lang w:val="en-US"/>
          </w:rPr>
          <w:t>.</w:t>
        </w:r>
        <w:r w:rsidR="00AB6DFA">
          <w:rPr>
            <w:i/>
            <w:color w:val="000000"/>
            <w:u w:val="single"/>
            <w:lang w:val="en-US"/>
          </w:rPr>
          <w:t>ru</w:t>
        </w:r>
      </w:hyperlink>
    </w:p>
    <w:p w14:paraId="6CC8F543" w14:textId="450B056A" w:rsidR="00AB6DFA" w:rsidRDefault="00507901" w:rsidP="00AB6DFA">
      <w:pPr>
        <w:ind w:firstLine="720"/>
        <w:jc w:val="both"/>
      </w:pPr>
      <w:r>
        <w:t>Жидкокристаллические</w:t>
      </w:r>
      <w:r w:rsidR="00AB6DFA">
        <w:t xml:space="preserve"> полимеры являются одним</w:t>
      </w:r>
      <w:r w:rsidR="007B54EF">
        <w:t>и</w:t>
      </w:r>
      <w:r w:rsidR="00AB6DFA">
        <w:t xml:space="preserve"> из типов </w:t>
      </w:r>
      <w:r>
        <w:t xml:space="preserve">жидкокристаллических </w:t>
      </w:r>
      <w:r w:rsidR="00AB6DFA">
        <w:t>материалов, обладающих не только высокой прочностью и химической стабильностью, но и полимерной гибкостью. Именно благодаря этим свойствам они нашли широкое применение в мембранной технологии, интеллектуальных материалах и биомедицине.</w:t>
      </w:r>
    </w:p>
    <w:p w14:paraId="7475EB78" w14:textId="0310D1D6" w:rsidR="00AB6DFA" w:rsidRDefault="00507901" w:rsidP="00AB6DFA">
      <w:pPr>
        <w:ind w:firstLine="720"/>
        <w:jc w:val="both"/>
      </w:pPr>
      <w:r>
        <w:t xml:space="preserve">Жидкокристаллические </w:t>
      </w:r>
      <w:r w:rsidR="00AB6DFA">
        <w:t>полимеры с боковой цепью характеризуются широкими перспективами применения</w:t>
      </w:r>
      <w:r w:rsidR="00AB6DFA" w:rsidRPr="00D148BF">
        <w:t xml:space="preserve">, поскольку одной из ключевых проблем в мембранных технологиях является достижение однородного размера пор. </w:t>
      </w:r>
      <w:r w:rsidR="00FB7A86">
        <w:t>С</w:t>
      </w:r>
      <w:r w:rsidR="00AB6DFA">
        <w:t>пособность</w:t>
      </w:r>
      <w:r w:rsidR="00FB7A86">
        <w:t xml:space="preserve"> таких полимеров</w:t>
      </w:r>
      <w:r w:rsidR="00AB6DFA">
        <w:t xml:space="preserve"> к самоорганизации позволяет построить наноструктурированные мембраны</w:t>
      </w:r>
      <w:r w:rsidR="007B54EF">
        <w:t xml:space="preserve">, которые </w:t>
      </w:r>
      <w:r w:rsidR="00AB6DFA">
        <w:t xml:space="preserve">обладают газотранспортными, механическими и </w:t>
      </w:r>
      <w:r w:rsidR="003E4E20">
        <w:t>«</w:t>
      </w:r>
      <w:r w:rsidR="00AB6DFA">
        <w:t>умными</w:t>
      </w:r>
      <w:r w:rsidR="003E4E20">
        <w:t>»</w:t>
      </w:r>
      <w:r w:rsidR="00FB7A86">
        <w:t xml:space="preserve"> (управляемыми)</w:t>
      </w:r>
      <w:r w:rsidR="00AB6DFA">
        <w:t xml:space="preserve"> свойствами</w:t>
      </w:r>
      <w:r w:rsidR="007B54EF">
        <w:t xml:space="preserve">. </w:t>
      </w:r>
      <w:r w:rsidR="00FB7A86">
        <w:t>Данные характеристики</w:t>
      </w:r>
      <w:r w:rsidR="007B54EF">
        <w:t xml:space="preserve"> </w:t>
      </w:r>
      <w:r w:rsidR="00AB6DFA">
        <w:t>определяются структурой мономерного звена.</w:t>
      </w:r>
    </w:p>
    <w:p w14:paraId="49A02FC5" w14:textId="43B3A19B" w:rsidR="00AB6DFA" w:rsidRPr="001919E6" w:rsidRDefault="001919E6" w:rsidP="001919E6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8EA5D6" wp14:editId="5ED4D1FB">
            <wp:simplePos x="0" y="0"/>
            <wp:positionH relativeFrom="margin">
              <wp:posOffset>0</wp:posOffset>
            </wp:positionH>
            <wp:positionV relativeFrom="margin">
              <wp:posOffset>3963670</wp:posOffset>
            </wp:positionV>
            <wp:extent cx="5831840" cy="2954655"/>
            <wp:effectExtent l="0" t="0" r="0" b="0"/>
            <wp:wrapTopAndBottom/>
            <wp:docPr id="7778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69674" name="Picture 7778696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DFA">
        <w:t>В данной работе для получения функционализированных материалов предложены методы синтеза производных норбо</w:t>
      </w:r>
      <w:r w:rsidR="00FB7A86">
        <w:t>р</w:t>
      </w:r>
      <w:r w:rsidR="00AB6DFA">
        <w:t xml:space="preserve">нена, которые являются широко используемыми мономерами для полимеризации и получения функциональных материалов. </w:t>
      </w:r>
    </w:p>
    <w:p w14:paraId="08F187EA" w14:textId="04BF3405" w:rsidR="00AB6DFA" w:rsidRDefault="00584FC2" w:rsidP="00AB6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Схема</w:t>
      </w:r>
      <w:r w:rsidR="00CC2C0A">
        <w:t xml:space="preserve"> </w:t>
      </w:r>
      <w:r w:rsidR="00AB6DFA">
        <w:t>1. Синтез функционализированных производных норборнена</w:t>
      </w:r>
    </w:p>
    <w:p w14:paraId="2F54A8C7" w14:textId="5ED05800" w:rsidR="00AB6DFA" w:rsidRPr="00AB6DFA" w:rsidRDefault="0037145A" w:rsidP="00507901">
      <w:pPr>
        <w:ind w:firstLine="720"/>
        <w:jc w:val="both"/>
      </w:pPr>
      <w:r>
        <w:t>Строение</w:t>
      </w:r>
      <w:r w:rsidRPr="00D478B5">
        <w:t xml:space="preserve"> </w:t>
      </w:r>
      <w:r>
        <w:t>всех</w:t>
      </w:r>
      <w:r w:rsidRPr="00D478B5">
        <w:t xml:space="preserve"> </w:t>
      </w:r>
      <w:r>
        <w:t>полученных</w:t>
      </w:r>
      <w:r w:rsidRPr="00D478B5">
        <w:t xml:space="preserve"> </w:t>
      </w:r>
      <w:r>
        <w:t>соединений</w:t>
      </w:r>
      <w:r w:rsidRPr="00D478B5">
        <w:t xml:space="preserve"> </w:t>
      </w:r>
      <w:r>
        <w:t>было</w:t>
      </w:r>
      <w:r w:rsidRPr="00D478B5">
        <w:t xml:space="preserve"> </w:t>
      </w:r>
      <w:r>
        <w:t>подтверждено</w:t>
      </w:r>
      <w:r w:rsidRPr="00D478B5">
        <w:t xml:space="preserve"> </w:t>
      </w:r>
      <w:r w:rsidR="00FB7A86">
        <w:t xml:space="preserve">методами спектроскопии </w:t>
      </w:r>
      <w:r>
        <w:t>ЯМР</w:t>
      </w:r>
      <w:r w:rsidRPr="00D478B5">
        <w:t xml:space="preserve"> </w:t>
      </w:r>
      <w:r w:rsidR="00FB7A86">
        <w:t>(</w:t>
      </w:r>
      <w:r w:rsidRPr="00D478B5">
        <w:rPr>
          <w:vertAlign w:val="superscript"/>
        </w:rPr>
        <w:t>1</w:t>
      </w:r>
      <w:r w:rsidRPr="00D478B5">
        <w:rPr>
          <w:lang w:val="en-US"/>
        </w:rPr>
        <w:t>H</w:t>
      </w:r>
      <w:r w:rsidRPr="00D478B5">
        <w:t xml:space="preserve"> </w:t>
      </w:r>
      <w:r>
        <w:t>и</w:t>
      </w:r>
      <w:r w:rsidRPr="00D478B5">
        <w:t xml:space="preserve"> </w:t>
      </w:r>
      <w:r w:rsidRPr="00D478B5">
        <w:rPr>
          <w:vertAlign w:val="superscript"/>
        </w:rPr>
        <w:t>13</w:t>
      </w:r>
      <w:r>
        <w:t>С</w:t>
      </w:r>
      <w:r w:rsidR="00FB7A86">
        <w:t>)</w:t>
      </w:r>
      <w:r w:rsidRPr="00D478B5">
        <w:t xml:space="preserve"> </w:t>
      </w:r>
      <w:r>
        <w:t>и ИК</w:t>
      </w:r>
      <w:r w:rsidR="00FB7A86">
        <w:t>.</w:t>
      </w:r>
    </w:p>
    <w:sectPr w:rsidR="00AB6DFA" w:rsidRPr="00AB6D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48354">
    <w:abstractNumId w:val="2"/>
  </w:num>
  <w:num w:numId="2" w16cid:durableId="1132790785">
    <w:abstractNumId w:val="3"/>
  </w:num>
  <w:num w:numId="3" w16cid:durableId="1423988934">
    <w:abstractNumId w:val="1"/>
  </w:num>
  <w:num w:numId="4" w16cid:durableId="2501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19E6"/>
    <w:rsid w:val="001E61C2"/>
    <w:rsid w:val="001F0493"/>
    <w:rsid w:val="0022260A"/>
    <w:rsid w:val="002264EE"/>
    <w:rsid w:val="0023307C"/>
    <w:rsid w:val="00240E69"/>
    <w:rsid w:val="0031361E"/>
    <w:rsid w:val="0037145A"/>
    <w:rsid w:val="00391C38"/>
    <w:rsid w:val="003B76D6"/>
    <w:rsid w:val="003E2601"/>
    <w:rsid w:val="003E4E20"/>
    <w:rsid w:val="003F4E6B"/>
    <w:rsid w:val="004A26A3"/>
    <w:rsid w:val="004E242C"/>
    <w:rsid w:val="004F0EDF"/>
    <w:rsid w:val="00507901"/>
    <w:rsid w:val="00522BF1"/>
    <w:rsid w:val="00584FC2"/>
    <w:rsid w:val="00590166"/>
    <w:rsid w:val="005D022B"/>
    <w:rsid w:val="005E5BE9"/>
    <w:rsid w:val="0069427D"/>
    <w:rsid w:val="006F7A19"/>
    <w:rsid w:val="007213E1"/>
    <w:rsid w:val="00775389"/>
    <w:rsid w:val="00790991"/>
    <w:rsid w:val="00797838"/>
    <w:rsid w:val="007B54EF"/>
    <w:rsid w:val="007C36D8"/>
    <w:rsid w:val="007F2744"/>
    <w:rsid w:val="00847FB9"/>
    <w:rsid w:val="008876A8"/>
    <w:rsid w:val="008931BE"/>
    <w:rsid w:val="008C67E3"/>
    <w:rsid w:val="00914205"/>
    <w:rsid w:val="00916953"/>
    <w:rsid w:val="00921D45"/>
    <w:rsid w:val="009426C0"/>
    <w:rsid w:val="00980A65"/>
    <w:rsid w:val="009A66DB"/>
    <w:rsid w:val="009B2F80"/>
    <w:rsid w:val="009B3300"/>
    <w:rsid w:val="009F3380"/>
    <w:rsid w:val="00A02163"/>
    <w:rsid w:val="00A0332B"/>
    <w:rsid w:val="00A314FE"/>
    <w:rsid w:val="00AB6DFA"/>
    <w:rsid w:val="00AD7380"/>
    <w:rsid w:val="00B141F7"/>
    <w:rsid w:val="00B50FE5"/>
    <w:rsid w:val="00B63375"/>
    <w:rsid w:val="00B678BF"/>
    <w:rsid w:val="00B81737"/>
    <w:rsid w:val="00BF36F8"/>
    <w:rsid w:val="00BF4622"/>
    <w:rsid w:val="00C844E2"/>
    <w:rsid w:val="00CC2C0A"/>
    <w:rsid w:val="00CD00B1"/>
    <w:rsid w:val="00D148BF"/>
    <w:rsid w:val="00D22306"/>
    <w:rsid w:val="00D42542"/>
    <w:rsid w:val="00D8121C"/>
    <w:rsid w:val="00E22189"/>
    <w:rsid w:val="00E74069"/>
    <w:rsid w:val="00E81D35"/>
    <w:rsid w:val="00EB1F49"/>
    <w:rsid w:val="00F23318"/>
    <w:rsid w:val="00F5281E"/>
    <w:rsid w:val="00F865B3"/>
    <w:rsid w:val="00FA1138"/>
    <w:rsid w:val="00FB1509"/>
    <w:rsid w:val="00FB7A8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9E192A30-D76C-43D1-8EF1-D8B2D1C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D8E0CC-BE84-4B34-92F7-E724ED5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Куприкова</cp:lastModifiedBy>
  <cp:revision>9</cp:revision>
  <dcterms:created xsi:type="dcterms:W3CDTF">2026-02-24T12:45:00Z</dcterms:created>
  <dcterms:modified xsi:type="dcterms:W3CDTF">2026-02-28T12:56:00Z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