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1328ED1" w:rsidR="00130241" w:rsidRDefault="00CC5E32" w:rsidP="00C42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</w:t>
      </w:r>
      <w:r w:rsidR="00613EC0">
        <w:rPr>
          <w:b/>
          <w:color w:val="000000"/>
        </w:rPr>
        <w:t xml:space="preserve">дважды </w:t>
      </w:r>
      <w:r>
        <w:rPr>
          <w:b/>
          <w:color w:val="000000"/>
        </w:rPr>
        <w:t xml:space="preserve">вицинально активированных </w:t>
      </w:r>
      <w:r w:rsidR="00CC32FF">
        <w:rPr>
          <w:b/>
          <w:color w:val="000000"/>
        </w:rPr>
        <w:t>донорно-акцепторных циклопропанов</w:t>
      </w:r>
      <w:r>
        <w:rPr>
          <w:b/>
          <w:color w:val="000000"/>
        </w:rPr>
        <w:t xml:space="preserve"> со спироциклическим фрагментом</w:t>
      </w:r>
    </w:p>
    <w:p w14:paraId="00000002" w14:textId="2B9DB69A" w:rsidR="00130241" w:rsidRPr="00940A7C" w:rsidRDefault="00CC32FF" w:rsidP="00C42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40A7C">
        <w:rPr>
          <w:b/>
          <w:i/>
          <w:color w:val="000000"/>
        </w:rPr>
        <w:t>Кашапов А.И.</w:t>
      </w:r>
      <w:r w:rsidRPr="00940A7C">
        <w:rPr>
          <w:b/>
          <w:i/>
          <w:color w:val="000000"/>
          <w:vertAlign w:val="superscript"/>
        </w:rPr>
        <w:t>1,2</w:t>
      </w:r>
      <w:r w:rsidR="00E173C5" w:rsidRPr="00940A7C">
        <w:rPr>
          <w:b/>
          <w:i/>
          <w:color w:val="000000"/>
        </w:rPr>
        <w:t>, Михайлов А.А.</w:t>
      </w:r>
      <w:r w:rsidR="00E173C5" w:rsidRPr="00940A7C">
        <w:rPr>
          <w:b/>
          <w:i/>
          <w:color w:val="000000"/>
          <w:vertAlign w:val="superscript"/>
        </w:rPr>
        <w:t>2</w:t>
      </w:r>
    </w:p>
    <w:p w14:paraId="00000003" w14:textId="2DFE5E6C" w:rsidR="00130241" w:rsidRDefault="00CC32FF" w:rsidP="00C42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98713F">
        <w:rPr>
          <w:i/>
          <w:color w:val="000000"/>
        </w:rPr>
        <w:t xml:space="preserve"> курс специалитета</w:t>
      </w:r>
    </w:p>
    <w:p w14:paraId="00000005" w14:textId="0C70467C" w:rsidR="00130241" w:rsidRPr="000E334E" w:rsidRDefault="00EB1F49" w:rsidP="00C42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1082E401" w:rsidR="00130241" w:rsidRPr="000E334E" w:rsidRDefault="00EB1F49" w:rsidP="00C42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C32FF">
        <w:rPr>
          <w:i/>
          <w:color w:val="000000"/>
        </w:rPr>
        <w:t>Институт био</w:t>
      </w:r>
      <w:r w:rsidR="002B1CD0" w:rsidRPr="002B1CD0">
        <w:rPr>
          <w:i/>
          <w:color w:val="000000"/>
        </w:rPr>
        <w:t xml:space="preserve">органической химии им. </w:t>
      </w:r>
      <w:r w:rsidR="00CC32FF">
        <w:rPr>
          <w:i/>
          <w:color w:val="000000"/>
        </w:rPr>
        <w:t>академиков М.М. Шемякина и Ю.А. Овчинникова</w:t>
      </w:r>
      <w:r w:rsidR="002B1CD0" w:rsidRPr="002B1CD0">
        <w:rPr>
          <w:i/>
          <w:color w:val="000000"/>
        </w:rPr>
        <w:t xml:space="preserve"> РАН, </w:t>
      </w:r>
      <w:r w:rsidR="00CC32FF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034F33CD" w:rsidR="00130241" w:rsidRPr="0098713F" w:rsidRDefault="00EB1F49" w:rsidP="00C42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98713F">
        <w:rPr>
          <w:i/>
          <w:color w:val="000000"/>
          <w:lang w:val="en-US"/>
        </w:rPr>
        <w:t>E</w:t>
      </w:r>
      <w:r w:rsidR="003B76D6" w:rsidRPr="0098713F">
        <w:rPr>
          <w:i/>
          <w:color w:val="000000"/>
          <w:lang w:val="en-US"/>
        </w:rPr>
        <w:t>-</w:t>
      </w:r>
      <w:r w:rsidRPr="0098713F">
        <w:rPr>
          <w:i/>
          <w:color w:val="000000"/>
          <w:lang w:val="en-US"/>
        </w:rPr>
        <w:t xml:space="preserve">mail: </w:t>
      </w:r>
      <w:r w:rsidR="00CC32FF" w:rsidRPr="00CC32FF">
        <w:rPr>
          <w:i/>
          <w:color w:val="000000"/>
          <w:u w:val="single"/>
          <w:lang w:val="en-US"/>
        </w:rPr>
        <w:t>ajratkasapov</w:t>
      </w:r>
      <w:r w:rsidR="00CC32FF" w:rsidRPr="0098713F">
        <w:rPr>
          <w:i/>
          <w:color w:val="000000"/>
          <w:u w:val="single"/>
          <w:lang w:val="en-US"/>
        </w:rPr>
        <w:t>20781@</w:t>
      </w:r>
      <w:r w:rsidR="00CC32FF" w:rsidRPr="00CC32FF">
        <w:rPr>
          <w:i/>
          <w:color w:val="000000"/>
          <w:u w:val="single"/>
          <w:lang w:val="en-US"/>
        </w:rPr>
        <w:t>gmail</w:t>
      </w:r>
      <w:r w:rsidR="00CC32FF" w:rsidRPr="0098713F">
        <w:rPr>
          <w:i/>
          <w:color w:val="000000"/>
          <w:u w:val="single"/>
          <w:lang w:val="en-US"/>
        </w:rPr>
        <w:t>.</w:t>
      </w:r>
      <w:r w:rsidR="00CC32FF" w:rsidRPr="00CC32FF">
        <w:rPr>
          <w:i/>
          <w:color w:val="000000"/>
          <w:u w:val="single"/>
          <w:lang w:val="en-US"/>
        </w:rPr>
        <w:t>com</w:t>
      </w:r>
    </w:p>
    <w:p w14:paraId="366DFDD8" w14:textId="42FFC20E" w:rsidR="00DB5F10" w:rsidRPr="004772C9" w:rsidRDefault="00DB5F10" w:rsidP="00940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ja-JP"/>
        </w:rPr>
      </w:pPr>
      <w:r>
        <w:rPr>
          <w:rFonts w:eastAsiaTheme="minorEastAsia"/>
          <w:color w:val="000000"/>
          <w:lang w:eastAsia="ja-JP"/>
        </w:rPr>
        <w:t xml:space="preserve">Донорно-акцепторные циклопропаны являются важными строительными блоками в современной органической химии. При </w:t>
      </w:r>
      <w:r w:rsidR="004772C9">
        <w:rPr>
          <w:rFonts w:eastAsiaTheme="minorEastAsia"/>
          <w:color w:val="000000"/>
          <w:lang w:eastAsia="ja-JP"/>
        </w:rPr>
        <w:t>катализе кислотами Л</w:t>
      </w:r>
      <w:r>
        <w:rPr>
          <w:rFonts w:eastAsiaTheme="minorEastAsia"/>
          <w:color w:val="000000"/>
          <w:lang w:eastAsia="ja-JP"/>
        </w:rPr>
        <w:t xml:space="preserve">ьюиса </w:t>
      </w:r>
      <w:r w:rsidR="00B000C0">
        <w:rPr>
          <w:rFonts w:eastAsiaTheme="minorEastAsia"/>
          <w:color w:val="000000"/>
          <w:lang w:eastAsia="ja-JP"/>
        </w:rPr>
        <w:t>классические ДАЦ</w:t>
      </w:r>
      <w:r w:rsidR="00CC5E32">
        <w:rPr>
          <w:rFonts w:eastAsiaTheme="minorEastAsia"/>
          <w:color w:val="000000"/>
          <w:lang w:eastAsia="ja-JP"/>
        </w:rPr>
        <w:t xml:space="preserve"> – циклопропан-1,1-дикарбоксилаты</w:t>
      </w:r>
      <w:r w:rsidR="00B000C0">
        <w:rPr>
          <w:rFonts w:eastAsiaTheme="minorEastAsia"/>
          <w:color w:val="000000"/>
          <w:lang w:eastAsia="ja-JP"/>
        </w:rPr>
        <w:t xml:space="preserve"> проявляют реакционную способность</w:t>
      </w:r>
      <w:r w:rsidR="00CC5E32">
        <w:rPr>
          <w:rFonts w:eastAsiaTheme="minorEastAsia"/>
          <w:color w:val="000000"/>
          <w:lang w:eastAsia="ja-JP"/>
        </w:rPr>
        <w:t>, схожую с</w:t>
      </w:r>
      <w:r w:rsidR="00B000C0">
        <w:rPr>
          <w:rFonts w:eastAsiaTheme="minorEastAsia"/>
          <w:color w:val="000000"/>
          <w:lang w:eastAsia="ja-JP"/>
        </w:rPr>
        <w:t xml:space="preserve"> 1,3-диполя</w:t>
      </w:r>
      <w:r w:rsidR="00CC5E32">
        <w:rPr>
          <w:rFonts w:eastAsiaTheme="minorEastAsia"/>
          <w:color w:val="000000"/>
          <w:lang w:eastAsia="ja-JP"/>
        </w:rPr>
        <w:t>ми</w:t>
      </w:r>
      <w:r w:rsidR="00B000C0">
        <w:rPr>
          <w:rFonts w:eastAsiaTheme="minorEastAsia"/>
          <w:color w:val="000000"/>
          <w:lang w:eastAsia="ja-JP"/>
        </w:rPr>
        <w:t xml:space="preserve"> и способны присоединять нуклеофилы, а также вступать в </w:t>
      </w:r>
      <w:r w:rsidR="00CC5E32">
        <w:rPr>
          <w:rFonts w:eastAsiaTheme="minorEastAsia"/>
          <w:color w:val="000000"/>
          <w:lang w:eastAsia="ja-JP"/>
        </w:rPr>
        <w:t xml:space="preserve">различные </w:t>
      </w:r>
      <w:r w:rsidR="00B000C0">
        <w:rPr>
          <w:rFonts w:eastAsiaTheme="minorEastAsia"/>
          <w:color w:val="000000"/>
          <w:lang w:eastAsia="ja-JP"/>
        </w:rPr>
        <w:t xml:space="preserve">реакции </w:t>
      </w:r>
      <w:r w:rsidR="00B000C0" w:rsidRPr="00B000C0">
        <w:rPr>
          <w:rFonts w:eastAsiaTheme="minorEastAsia"/>
          <w:color w:val="000000"/>
          <w:lang w:eastAsia="ja-JP"/>
        </w:rPr>
        <w:t>[3+</w:t>
      </w:r>
      <w:r w:rsidR="00B000C0">
        <w:rPr>
          <w:rFonts w:eastAsiaTheme="minorEastAsia" w:hint="eastAsia"/>
          <w:color w:val="000000"/>
          <w:lang w:eastAsia="ja-JP"/>
        </w:rPr>
        <w:t>n</w:t>
      </w:r>
      <w:r w:rsidR="00B000C0" w:rsidRPr="00B000C0">
        <w:rPr>
          <w:rFonts w:eastAsiaTheme="minorEastAsia"/>
          <w:color w:val="000000"/>
          <w:lang w:eastAsia="ja-JP"/>
        </w:rPr>
        <w:t>]</w:t>
      </w:r>
      <w:r w:rsidR="00CC5E32">
        <w:rPr>
          <w:rFonts w:eastAsiaTheme="minorEastAsia"/>
          <w:color w:val="000000"/>
          <w:lang w:eastAsia="ja-JP"/>
        </w:rPr>
        <w:t>-циклоприсоединения с образованием практически важных гетероцикликлов</w:t>
      </w:r>
      <w:r w:rsidR="00B000C0">
        <w:rPr>
          <w:rFonts w:eastAsiaTheme="minorEastAsia"/>
          <w:color w:val="000000"/>
          <w:lang w:eastAsia="ja-JP"/>
        </w:rPr>
        <w:t>.</w:t>
      </w:r>
      <w:r w:rsidR="001B0F6F" w:rsidRPr="001B0F6F">
        <w:rPr>
          <w:rFonts w:eastAsiaTheme="minorEastAsia"/>
          <w:color w:val="000000"/>
          <w:lang w:eastAsia="ja-JP"/>
        </w:rPr>
        <w:t>[1]</w:t>
      </w:r>
      <w:r w:rsidR="00B000C0">
        <w:rPr>
          <w:rFonts w:eastAsiaTheme="minorEastAsia"/>
          <w:color w:val="000000"/>
          <w:lang w:eastAsia="ja-JP"/>
        </w:rPr>
        <w:t xml:space="preserve"> </w:t>
      </w:r>
      <w:r w:rsidR="00CC5E32">
        <w:rPr>
          <w:rFonts w:eastAsiaTheme="minorEastAsia"/>
          <w:color w:val="000000"/>
          <w:lang w:eastAsia="ja-JP"/>
        </w:rPr>
        <w:t xml:space="preserve">Циклопропаны с другими акцепторными группами значительно менее изучены. В нашей лаборатории ранее были получены </w:t>
      </w:r>
      <w:r w:rsidR="00B000C0">
        <w:rPr>
          <w:rFonts w:eastAsiaTheme="minorEastAsia"/>
          <w:color w:val="000000"/>
          <w:lang w:eastAsia="ja-JP"/>
        </w:rPr>
        <w:t xml:space="preserve">спироциклические </w:t>
      </w:r>
      <w:r>
        <w:rPr>
          <w:rFonts w:eastAsiaTheme="minorEastAsia"/>
          <w:color w:val="000000"/>
          <w:lang w:eastAsia="ja-JP"/>
        </w:rPr>
        <w:t xml:space="preserve">донорно-акцепторные циклопропаны, </w:t>
      </w:r>
      <w:r w:rsidR="00B000C0">
        <w:rPr>
          <w:rFonts w:eastAsiaTheme="minorEastAsia"/>
          <w:color w:val="000000"/>
          <w:lang w:eastAsia="ja-JP"/>
        </w:rPr>
        <w:t>включающие имидазол</w:t>
      </w:r>
      <w:r w:rsidR="00CC5E32">
        <w:rPr>
          <w:rFonts w:eastAsiaTheme="minorEastAsia"/>
          <w:color w:val="000000"/>
          <w:lang w:eastAsia="ja-JP"/>
        </w:rPr>
        <w:t>-4-</w:t>
      </w:r>
      <w:r w:rsidR="00B000C0">
        <w:rPr>
          <w:rFonts w:eastAsiaTheme="minorEastAsia"/>
          <w:color w:val="000000"/>
          <w:lang w:eastAsia="ja-JP"/>
        </w:rPr>
        <w:t>он</w:t>
      </w:r>
      <w:r>
        <w:rPr>
          <w:rFonts w:eastAsiaTheme="minorEastAsia"/>
          <w:color w:val="000000"/>
          <w:lang w:eastAsia="ja-JP"/>
        </w:rPr>
        <w:t xml:space="preserve"> в качестве акцептора,</w:t>
      </w:r>
      <w:r w:rsidR="00CC5E32">
        <w:rPr>
          <w:rFonts w:eastAsiaTheme="minorEastAsia"/>
          <w:color w:val="000000"/>
          <w:lang w:eastAsia="ja-JP"/>
        </w:rPr>
        <w:t xml:space="preserve"> и было показано, что</w:t>
      </w:r>
      <w:r>
        <w:rPr>
          <w:rFonts w:eastAsiaTheme="minorEastAsia"/>
          <w:color w:val="000000"/>
          <w:lang w:eastAsia="ja-JP"/>
        </w:rPr>
        <w:t xml:space="preserve"> они </w:t>
      </w:r>
      <w:r w:rsidR="00B000C0">
        <w:rPr>
          <w:rFonts w:eastAsiaTheme="minorEastAsia"/>
          <w:color w:val="000000"/>
          <w:lang w:eastAsia="ja-JP"/>
        </w:rPr>
        <w:t>проявляют аналогичную реакционную способность</w:t>
      </w:r>
      <w:r>
        <w:rPr>
          <w:rFonts w:eastAsiaTheme="minorEastAsia"/>
          <w:color w:val="000000"/>
          <w:lang w:eastAsia="ja-JP"/>
        </w:rPr>
        <w:t>, но в качестве катализатора используются кислоты Бренстеда.</w:t>
      </w:r>
      <w:r w:rsidR="00A1444C">
        <w:rPr>
          <w:rFonts w:eastAsiaTheme="minorEastAsia" w:hint="eastAsia"/>
          <w:color w:val="000000"/>
          <w:lang w:eastAsia="ja-JP"/>
        </w:rPr>
        <w:t>[</w:t>
      </w:r>
      <w:r w:rsidR="00A1444C">
        <w:rPr>
          <w:rFonts w:eastAsiaTheme="minorEastAsia"/>
          <w:color w:val="000000"/>
          <w:lang w:eastAsia="ja-JP"/>
        </w:rPr>
        <w:t>2]</w:t>
      </w:r>
    </w:p>
    <w:p w14:paraId="379775B7" w14:textId="73A00CAB" w:rsidR="00613EC0" w:rsidRDefault="0098713F" w:rsidP="00940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В </w:t>
      </w:r>
      <w:r w:rsidR="00C429AC">
        <w:rPr>
          <w:color w:val="000000"/>
        </w:rPr>
        <w:t xml:space="preserve">рамках </w:t>
      </w:r>
      <w:r w:rsidR="00B000C0">
        <w:rPr>
          <w:color w:val="000000"/>
        </w:rPr>
        <w:t xml:space="preserve">данной работы </w:t>
      </w:r>
      <w:r w:rsidR="00CC5E32">
        <w:rPr>
          <w:color w:val="000000"/>
        </w:rPr>
        <w:t>изучалась возможность синтеза и реакционная способность</w:t>
      </w:r>
      <w:r w:rsidR="00B000C0">
        <w:rPr>
          <w:color w:val="000000"/>
        </w:rPr>
        <w:t xml:space="preserve"> ДАЦ, содержащих одновременно два упомянутых выше вида заместителя</w:t>
      </w:r>
      <w:r w:rsidR="00CC5E32">
        <w:rPr>
          <w:color w:val="000000"/>
        </w:rPr>
        <w:t xml:space="preserve">. Потенциально, такие циклопропаны могли бы ортогонально активироваться по различным С-С связям с образованием различных изомеров в зависимости от условий синтеза. </w:t>
      </w:r>
      <w:r w:rsidR="00613EC0">
        <w:rPr>
          <w:color w:val="000000"/>
        </w:rPr>
        <w:t>Однако было обнаружено, что в исследуемых реакциях данные соединения ведут себя как единая система и их реакционная способность значительно отличается как от «классических», так спироциклических ДАЦ.</w:t>
      </w:r>
      <w:bookmarkStart w:id="1" w:name="_GoBack"/>
      <w:bookmarkEnd w:id="1"/>
    </w:p>
    <w:p w14:paraId="41AFFDAD" w14:textId="2D9B47B3" w:rsidR="008C2A63" w:rsidRDefault="00613EC0" w:rsidP="00940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  <w:lang w:eastAsia="ja-JP"/>
        </w:rPr>
      </w:pPr>
      <w:r>
        <w:rPr>
          <w:color w:val="000000"/>
        </w:rPr>
        <w:t>В докладе будут рассмотрены особенности синтеза таких ДАЦ, а также основные найденные направления реакций таких соединений.</w:t>
      </w:r>
      <w:r w:rsidR="002767F1" w:rsidRPr="002767F1">
        <w:rPr>
          <w:noProof/>
          <w:color w:val="000000"/>
          <w:lang w:eastAsia="ja-JP"/>
        </w:rPr>
        <w:t xml:space="preserve"> </w:t>
      </w:r>
    </w:p>
    <w:p w14:paraId="6FB5D593" w14:textId="5E12DEA6" w:rsidR="008C2A63" w:rsidRDefault="001B1114" w:rsidP="00940A7C">
      <w:pPr>
        <w:jc w:val="center"/>
      </w:pPr>
      <w:r>
        <w:rPr>
          <w:noProof/>
        </w:rPr>
        <w:pict w14:anchorId="2B54AB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7pt;margin-top:.5pt;width:458.25pt;height:255.75pt;z-index:251659264;mso-position-horizontal-relative:text;mso-position-vertical-relative:text;mso-width-relative:page;mso-height-relative:page">
            <v:imagedata r:id="rId6" o:title="untitled"/>
            <w10:wrap type="topAndBottom"/>
          </v:shape>
        </w:pict>
      </w:r>
      <w:r w:rsidR="008C2A63">
        <w:t>Рис</w:t>
      </w:r>
      <w:r w:rsidR="008C2A63" w:rsidRPr="001B1114">
        <w:t xml:space="preserve">. 1. </w:t>
      </w:r>
      <w:r w:rsidR="008C2A63">
        <w:t>Структура полученного ДАЦ и основные направления реакций</w:t>
      </w:r>
    </w:p>
    <w:p w14:paraId="01532D87" w14:textId="6F064D23" w:rsidR="008C2A63" w:rsidRPr="00940A7C" w:rsidRDefault="008C2A63" w:rsidP="00940A7C">
      <w:pPr>
        <w:ind w:firstLine="397"/>
        <w:jc w:val="both"/>
        <w:rPr>
          <w:i/>
          <w:lang w:eastAsia="ja-JP"/>
        </w:rPr>
      </w:pPr>
      <w:r w:rsidRPr="00940A7C">
        <w:rPr>
          <w:i/>
          <w:lang w:eastAsia="ja-JP"/>
        </w:rPr>
        <w:t xml:space="preserve">Исследование выполнено за счет гранта Российского научного фонда № </w:t>
      </w:r>
      <w:r w:rsidRPr="00940A7C">
        <w:rPr>
          <w:i/>
        </w:rPr>
        <w:t>23-73-10004</w:t>
      </w:r>
      <w:r w:rsidRPr="00940A7C">
        <w:rPr>
          <w:i/>
          <w:iCs/>
        </w:rPr>
        <w:t>.</w:t>
      </w:r>
    </w:p>
    <w:bookmarkEnd w:id="0"/>
    <w:p w14:paraId="0000000E" w14:textId="74C9E24D" w:rsidR="00130241" w:rsidRPr="00A1444C" w:rsidRDefault="00EB1F49" w:rsidP="00940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A139495" w14:textId="629F495A" w:rsidR="00B000C0" w:rsidRPr="00096F41" w:rsidRDefault="001B0F6F" w:rsidP="00556C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96F41">
        <w:rPr>
          <w:color w:val="1C1D1E"/>
          <w:shd w:val="clear" w:color="auto" w:fill="FFFFFF"/>
          <w:lang w:val="en-US"/>
        </w:rPr>
        <w:t xml:space="preserve">1. </w:t>
      </w:r>
      <w:r w:rsidR="00A1444C" w:rsidRPr="00096F41">
        <w:rPr>
          <w:color w:val="222222"/>
          <w:shd w:val="clear" w:color="auto" w:fill="FFFFFF"/>
          <w:lang w:val="en-US"/>
        </w:rPr>
        <w:t>Schneider T. F., Kaschel J., Werz D. B. A new golden age for donor–acceptor cyclopropanes //Angew</w:t>
      </w:r>
      <w:r w:rsidR="00556C8C" w:rsidRPr="00940A7C">
        <w:rPr>
          <w:color w:val="222222"/>
          <w:shd w:val="clear" w:color="auto" w:fill="FFFFFF"/>
          <w:lang w:val="en-US"/>
        </w:rPr>
        <w:t>.</w:t>
      </w:r>
      <w:r w:rsidR="00A1444C" w:rsidRPr="00096F41">
        <w:rPr>
          <w:color w:val="222222"/>
          <w:shd w:val="clear" w:color="auto" w:fill="FFFFFF"/>
          <w:lang w:val="en-US"/>
        </w:rPr>
        <w:t xml:space="preserve"> Chem</w:t>
      </w:r>
      <w:r w:rsidR="00556C8C" w:rsidRPr="00940A7C">
        <w:rPr>
          <w:color w:val="222222"/>
          <w:shd w:val="clear" w:color="auto" w:fill="FFFFFF"/>
          <w:lang w:val="en-US"/>
        </w:rPr>
        <w:t>.</w:t>
      </w:r>
      <w:r w:rsidR="00A1444C" w:rsidRPr="00096F41">
        <w:rPr>
          <w:color w:val="222222"/>
          <w:shd w:val="clear" w:color="auto" w:fill="FFFFFF"/>
          <w:lang w:val="en-US"/>
        </w:rPr>
        <w:t xml:space="preserve"> Int</w:t>
      </w:r>
      <w:r w:rsidR="00556C8C" w:rsidRPr="00940A7C">
        <w:rPr>
          <w:color w:val="222222"/>
          <w:shd w:val="clear" w:color="auto" w:fill="FFFFFF"/>
          <w:lang w:val="en-US"/>
        </w:rPr>
        <w:t>.</w:t>
      </w:r>
      <w:r w:rsidR="00A1444C" w:rsidRPr="00096F41">
        <w:rPr>
          <w:color w:val="222222"/>
          <w:shd w:val="clear" w:color="auto" w:fill="FFFFFF"/>
          <w:lang w:val="en-US"/>
        </w:rPr>
        <w:t xml:space="preserve"> Ed. 2014.</w:t>
      </w:r>
      <w:r w:rsidR="00556C8C">
        <w:rPr>
          <w:color w:val="222222"/>
          <w:shd w:val="clear" w:color="auto" w:fill="FFFFFF"/>
          <w:lang w:val="en-US"/>
        </w:rPr>
        <w:t xml:space="preserve"> Vol</w:t>
      </w:r>
      <w:r w:rsidR="00A1444C" w:rsidRPr="00096F41">
        <w:rPr>
          <w:color w:val="222222"/>
          <w:shd w:val="clear" w:color="auto" w:fill="FFFFFF"/>
          <w:lang w:val="en-US"/>
        </w:rPr>
        <w:t>.</w:t>
      </w:r>
      <w:r w:rsidR="00556C8C">
        <w:rPr>
          <w:color w:val="222222"/>
          <w:shd w:val="clear" w:color="auto" w:fill="FFFFFF"/>
          <w:lang w:val="en-US"/>
        </w:rPr>
        <w:t xml:space="preserve"> 53.</w:t>
      </w:r>
      <w:r w:rsidR="00940A7C">
        <w:rPr>
          <w:color w:val="222222"/>
          <w:shd w:val="clear" w:color="auto" w:fill="FFFFFF"/>
          <w:lang w:val="en-US"/>
        </w:rPr>
        <w:t xml:space="preserve"> No. 22.</w:t>
      </w:r>
      <w:r w:rsidR="00A1444C" w:rsidRPr="00096F41">
        <w:rPr>
          <w:color w:val="222222"/>
          <w:shd w:val="clear" w:color="auto" w:fill="FFFFFF"/>
          <w:lang w:val="en-US"/>
        </w:rPr>
        <w:t xml:space="preserve"> </w:t>
      </w:r>
      <w:r w:rsidR="00556C8C">
        <w:rPr>
          <w:color w:val="222222"/>
          <w:shd w:val="clear" w:color="auto" w:fill="FFFFFF"/>
          <w:lang w:val="en-US"/>
        </w:rPr>
        <w:t>P</w:t>
      </w:r>
      <w:r w:rsidR="00A1444C" w:rsidRPr="00096F41">
        <w:rPr>
          <w:color w:val="222222"/>
          <w:shd w:val="clear" w:color="auto" w:fill="FFFFFF"/>
          <w:lang w:val="en-US"/>
        </w:rPr>
        <w:t>. 5504-5523</w:t>
      </w:r>
      <w:r w:rsidR="00107AA3" w:rsidRPr="00096F41">
        <w:rPr>
          <w:color w:val="000000"/>
          <w:lang w:val="en-US"/>
        </w:rPr>
        <w:t xml:space="preserve">. </w:t>
      </w:r>
    </w:p>
    <w:p w14:paraId="3486C755" w14:textId="6F97EDBC" w:rsidR="00116478" w:rsidRPr="00107AA3" w:rsidRDefault="001B0F6F" w:rsidP="00940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96F41">
        <w:rPr>
          <w:color w:val="000000"/>
          <w:lang w:val="en-US"/>
        </w:rPr>
        <w:t xml:space="preserve">2. </w:t>
      </w:r>
      <w:r w:rsidR="00096F41" w:rsidRPr="00096F41">
        <w:rPr>
          <w:color w:val="222222"/>
          <w:shd w:val="clear" w:color="auto" w:fill="FFFFFF"/>
          <w:lang w:val="en-US"/>
        </w:rPr>
        <w:t>Mikhaylov A. A. et al. Imidazol-5-one as an Acceptor in Donor–Acceptor Cyclopropanes: Cycloaddition with Aldehydes //Or</w:t>
      </w:r>
      <w:r w:rsidR="00556C8C">
        <w:rPr>
          <w:color w:val="222222"/>
          <w:shd w:val="clear" w:color="auto" w:fill="FFFFFF"/>
          <w:lang w:val="en-US"/>
        </w:rPr>
        <w:t>g.</w:t>
      </w:r>
      <w:r w:rsidR="00096F41" w:rsidRPr="00096F41">
        <w:rPr>
          <w:color w:val="222222"/>
          <w:shd w:val="clear" w:color="auto" w:fill="FFFFFF"/>
          <w:lang w:val="en-US"/>
        </w:rPr>
        <w:t xml:space="preserve"> </w:t>
      </w:r>
      <w:r w:rsidR="00556C8C">
        <w:rPr>
          <w:color w:val="222222"/>
          <w:shd w:val="clear" w:color="auto" w:fill="FFFFFF"/>
          <w:lang w:val="en-US"/>
        </w:rPr>
        <w:t>Lett</w:t>
      </w:r>
      <w:r w:rsidR="00096F41" w:rsidRPr="00096F41">
        <w:rPr>
          <w:color w:val="222222"/>
          <w:shd w:val="clear" w:color="auto" w:fill="FFFFFF"/>
          <w:lang w:val="en-US"/>
        </w:rPr>
        <w:t xml:space="preserve">. 2020. </w:t>
      </w:r>
      <w:r w:rsidR="00556C8C">
        <w:rPr>
          <w:color w:val="222222"/>
          <w:shd w:val="clear" w:color="auto" w:fill="FFFFFF"/>
          <w:lang w:val="en-US"/>
        </w:rPr>
        <w:t>Vol</w:t>
      </w:r>
      <w:r w:rsidR="00096F41" w:rsidRPr="00096F41">
        <w:rPr>
          <w:color w:val="222222"/>
          <w:shd w:val="clear" w:color="auto" w:fill="FFFFFF"/>
          <w:lang w:val="en-US"/>
        </w:rPr>
        <w:t>. 22</w:t>
      </w:r>
      <w:r w:rsidR="00096F41" w:rsidRPr="00940A7C">
        <w:rPr>
          <w:color w:val="222222"/>
          <w:shd w:val="clear" w:color="auto" w:fill="FFFFFF"/>
          <w:lang w:val="en-US"/>
        </w:rPr>
        <w:t>.</w:t>
      </w:r>
      <w:r w:rsidR="00940A7C">
        <w:rPr>
          <w:color w:val="222222"/>
          <w:shd w:val="clear" w:color="auto" w:fill="FFFFFF"/>
        </w:rPr>
        <w:t xml:space="preserve"> </w:t>
      </w:r>
      <w:r w:rsidR="00940A7C">
        <w:rPr>
          <w:color w:val="222222"/>
          <w:shd w:val="clear" w:color="auto" w:fill="FFFFFF"/>
          <w:lang w:val="en-US"/>
        </w:rPr>
        <w:t>No. 7.</w:t>
      </w:r>
      <w:r w:rsidR="00556C8C">
        <w:rPr>
          <w:color w:val="222222"/>
          <w:shd w:val="clear" w:color="auto" w:fill="FFFFFF"/>
          <w:lang w:val="en-US"/>
        </w:rPr>
        <w:t xml:space="preserve"> P</w:t>
      </w:r>
      <w:r w:rsidR="00096F41" w:rsidRPr="00940A7C">
        <w:rPr>
          <w:color w:val="222222"/>
          <w:shd w:val="clear" w:color="auto" w:fill="FFFFFF"/>
          <w:lang w:val="en-US"/>
        </w:rPr>
        <w:t>. 2740-2745.</w:t>
      </w:r>
    </w:p>
    <w:sectPr w:rsidR="00116478" w:rsidRPr="00107AA3" w:rsidSect="00940A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92810"/>
    <w:multiLevelType w:val="hybridMultilevel"/>
    <w:tmpl w:val="FC1C8A90"/>
    <w:lvl w:ilvl="0" w:tplc="327063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C1D1E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6F41"/>
    <w:rsid w:val="000E334E"/>
    <w:rsid w:val="00101A1C"/>
    <w:rsid w:val="00103657"/>
    <w:rsid w:val="00106375"/>
    <w:rsid w:val="00107AA3"/>
    <w:rsid w:val="00116478"/>
    <w:rsid w:val="00130241"/>
    <w:rsid w:val="001B0F6F"/>
    <w:rsid w:val="001B1114"/>
    <w:rsid w:val="001E61C2"/>
    <w:rsid w:val="001F0493"/>
    <w:rsid w:val="0022260A"/>
    <w:rsid w:val="002264EE"/>
    <w:rsid w:val="0023307C"/>
    <w:rsid w:val="002767F1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772C9"/>
    <w:rsid w:val="004A26A3"/>
    <w:rsid w:val="004F0EDF"/>
    <w:rsid w:val="00522BF1"/>
    <w:rsid w:val="00556C8C"/>
    <w:rsid w:val="00590166"/>
    <w:rsid w:val="005B07E6"/>
    <w:rsid w:val="005D022B"/>
    <w:rsid w:val="005E5BE9"/>
    <w:rsid w:val="00613EC0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61CB7"/>
    <w:rsid w:val="008931BE"/>
    <w:rsid w:val="008C2A63"/>
    <w:rsid w:val="008C67E3"/>
    <w:rsid w:val="00914205"/>
    <w:rsid w:val="00921D45"/>
    <w:rsid w:val="00940A7C"/>
    <w:rsid w:val="009426C0"/>
    <w:rsid w:val="00980A65"/>
    <w:rsid w:val="0098713F"/>
    <w:rsid w:val="009A66DB"/>
    <w:rsid w:val="009B2F80"/>
    <w:rsid w:val="009B3300"/>
    <w:rsid w:val="009F3380"/>
    <w:rsid w:val="00A02163"/>
    <w:rsid w:val="00A1444C"/>
    <w:rsid w:val="00A2389F"/>
    <w:rsid w:val="00A314FE"/>
    <w:rsid w:val="00AA1D62"/>
    <w:rsid w:val="00AD7380"/>
    <w:rsid w:val="00B000C0"/>
    <w:rsid w:val="00BF36F8"/>
    <w:rsid w:val="00BF4622"/>
    <w:rsid w:val="00C05185"/>
    <w:rsid w:val="00C36346"/>
    <w:rsid w:val="00C429AC"/>
    <w:rsid w:val="00C844E2"/>
    <w:rsid w:val="00CC32FF"/>
    <w:rsid w:val="00CC5E32"/>
    <w:rsid w:val="00CD00B1"/>
    <w:rsid w:val="00CE7C7D"/>
    <w:rsid w:val="00D22306"/>
    <w:rsid w:val="00D37D84"/>
    <w:rsid w:val="00D42542"/>
    <w:rsid w:val="00D8121C"/>
    <w:rsid w:val="00DB5F10"/>
    <w:rsid w:val="00DD47C4"/>
    <w:rsid w:val="00E173C5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2A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2A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75032-E301-4C97-A333-932EE954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Айрат Кашапов</dc:creator>
  <cp:lastModifiedBy>Айрат Кашапов</cp:lastModifiedBy>
  <cp:revision>2</cp:revision>
  <cp:lastPrinted>2026-01-28T14:24:00Z</cp:lastPrinted>
  <dcterms:created xsi:type="dcterms:W3CDTF">2026-03-02T16:37:00Z</dcterms:created>
  <dcterms:modified xsi:type="dcterms:W3CDTF">2026-03-02T16:37:00Z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