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E80405A" w:rsidR="00130241" w:rsidRDefault="000615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Управление флуоресцентными свойствами 5-гидроксиизохинолонов </w:t>
      </w:r>
      <w:r w:rsidR="00FE2713">
        <w:rPr>
          <w:b/>
          <w:color w:val="000000"/>
        </w:rPr>
        <w:t>варьированием</w:t>
      </w:r>
      <w:r>
        <w:rPr>
          <w:b/>
          <w:color w:val="000000"/>
        </w:rPr>
        <w:t xml:space="preserve"> заместителя в 3-ем положении</w:t>
      </w:r>
      <w:r w:rsidR="00921D45">
        <w:rPr>
          <w:b/>
          <w:color w:val="000000"/>
        </w:rPr>
        <w:t xml:space="preserve"> </w:t>
      </w:r>
    </w:p>
    <w:p w14:paraId="00000002" w14:textId="0E9A9361" w:rsidR="00130241" w:rsidRDefault="00DE66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Шереметьева А.Н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Платонов Д.Н</w:t>
      </w:r>
      <w:r w:rsidR="00EB1F49">
        <w:rPr>
          <w:b/>
          <w:i/>
          <w:color w:val="000000"/>
        </w:rPr>
        <w:t>.</w:t>
      </w:r>
      <w:r w:rsidR="007C0B99">
        <w:rPr>
          <w:b/>
          <w:i/>
          <w:color w:val="000000"/>
        </w:rPr>
        <w:t>, Белый А.Ю.</w:t>
      </w:r>
    </w:p>
    <w:p w14:paraId="00000003" w14:textId="034EC90C" w:rsidR="00130241" w:rsidRDefault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00000007" w14:textId="20F0E2A8" w:rsidR="00130241" w:rsidRPr="000E334E" w:rsidRDefault="007C0B9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</w:t>
      </w:r>
      <w:r w:rsidR="002B1CD0" w:rsidRPr="002B1CD0">
        <w:rPr>
          <w:i/>
          <w:color w:val="000000"/>
        </w:rPr>
        <w:t xml:space="preserve">органической химии им. </w:t>
      </w:r>
      <w:r>
        <w:rPr>
          <w:i/>
          <w:color w:val="000000"/>
        </w:rPr>
        <w:t>Н.Д. Зелинского</w:t>
      </w:r>
      <w:r w:rsidR="002B1CD0" w:rsidRPr="002B1CD0">
        <w:rPr>
          <w:i/>
          <w:color w:val="000000"/>
        </w:rPr>
        <w:t xml:space="preserve"> РАН, </w:t>
      </w:r>
      <w:r>
        <w:rPr>
          <w:i/>
          <w:color w:val="000000"/>
        </w:rPr>
        <w:t>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5A138194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7C0B99" w:rsidRPr="001861F5">
          <w:rPr>
            <w:rStyle w:val="a9"/>
            <w:i/>
            <w:lang w:val="en-US"/>
          </w:rPr>
          <w:t>abletodoagatha</w:t>
        </w:r>
        <w:r w:rsidR="007C0B99" w:rsidRPr="001861F5">
          <w:rPr>
            <w:rStyle w:val="a9"/>
            <w:i/>
          </w:rPr>
          <w:t>@yandex.ru</w:t>
        </w:r>
      </w:hyperlink>
    </w:p>
    <w:p w14:paraId="12114ED0" w14:textId="7D6DBA32" w:rsidR="007C0B99" w:rsidRDefault="007C0B9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t xml:space="preserve">На сегодняшний день флуоресцентные малые молекулы находят широкое применение в различных областях науки и техники. Ранее нами был разработан подход к синтезу уникального класса </w:t>
      </w:r>
      <w:proofErr w:type="spellStart"/>
      <w:r>
        <w:t>флуорофоров</w:t>
      </w:r>
      <w:proofErr w:type="spellEnd"/>
      <w:r>
        <w:t xml:space="preserve"> на основе 5-гидроксиизохинолонового ядра, обладающих аномальной большой величиной </w:t>
      </w:r>
      <w:proofErr w:type="spellStart"/>
      <w:r>
        <w:t>Стоксова</w:t>
      </w:r>
      <w:proofErr w:type="spellEnd"/>
      <w:r>
        <w:t xml:space="preserve"> сдвига (Рис. 1) </w:t>
      </w:r>
      <w:r w:rsidRPr="007C0B99">
        <w:t>[</w:t>
      </w:r>
      <w:r>
        <w:t>1</w:t>
      </w:r>
      <w:r w:rsidRPr="007C0B99">
        <w:t>]</w:t>
      </w:r>
      <w:r>
        <w:t xml:space="preserve">. До сих пор нам удавалось варьировать заместитель только у атома азота, что практически не оказывало влияния на оптические свойства указанных </w:t>
      </w:r>
      <w:proofErr w:type="spellStart"/>
      <w:r>
        <w:t>флуорофоров</w:t>
      </w:r>
      <w:proofErr w:type="spellEnd"/>
      <w:r>
        <w:t xml:space="preserve">. Однако недавно нам удалось получить новые представители класса 5-гидроксиизохинолонов, незамещенных по 3-ему положению </w:t>
      </w:r>
      <w:r w:rsidRPr="007C0B99">
        <w:t>[</w:t>
      </w:r>
      <w:r>
        <w:t>2</w:t>
      </w:r>
      <w:r w:rsidRPr="007C0B99">
        <w:t>]</w:t>
      </w:r>
      <w:r>
        <w:t xml:space="preserve">, что открыло пути к возможной </w:t>
      </w:r>
      <w:proofErr w:type="spellStart"/>
      <w:r>
        <w:t>постфункционализации</w:t>
      </w:r>
      <w:proofErr w:type="spellEnd"/>
      <w:r>
        <w:t xml:space="preserve"> </w:t>
      </w:r>
      <w:proofErr w:type="spellStart"/>
      <w:r>
        <w:t>изохинолонового</w:t>
      </w:r>
      <w:proofErr w:type="spellEnd"/>
      <w:r>
        <w:t xml:space="preserve"> ядра и варьированию флуоресцентных свойств.</w:t>
      </w:r>
    </w:p>
    <w:p w14:paraId="53A3CEE3" w14:textId="5D21884C" w:rsidR="007C0B99" w:rsidRDefault="007C0B99" w:rsidP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C0B99">
        <w:rPr>
          <w:noProof/>
        </w:rPr>
        <w:drawing>
          <wp:inline distT="0" distB="0" distL="0" distR="0" wp14:anchorId="7E1883C6" wp14:editId="1470C1C0">
            <wp:extent cx="2273300" cy="11510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53" cy="115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6C61D" w14:textId="4223850F" w:rsidR="007C0B99" w:rsidRPr="007C0B99" w:rsidRDefault="007C0B99" w:rsidP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Рис.</w:t>
      </w:r>
      <w:r w:rsidR="009C5E21">
        <w:t xml:space="preserve"> </w:t>
      </w:r>
      <w:r>
        <w:t>1. Ранее полученные нами представители класса 5-гидроксиизохинолонов</w:t>
      </w:r>
    </w:p>
    <w:p w14:paraId="4278EBD8" w14:textId="51123261" w:rsidR="007C0B99" w:rsidRDefault="007C0B99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нами </w:t>
      </w:r>
      <w:r w:rsidR="009C5E21">
        <w:rPr>
          <w:color w:val="000000"/>
        </w:rPr>
        <w:t>синтезирова</w:t>
      </w:r>
      <w:r>
        <w:rPr>
          <w:color w:val="000000"/>
        </w:rPr>
        <w:t xml:space="preserve">ны новые </w:t>
      </w:r>
      <w:proofErr w:type="spellStart"/>
      <w:r>
        <w:rPr>
          <w:color w:val="000000"/>
        </w:rPr>
        <w:t>функционализированные</w:t>
      </w:r>
      <w:proofErr w:type="spellEnd"/>
      <w:r>
        <w:rPr>
          <w:color w:val="000000"/>
        </w:rPr>
        <w:t xml:space="preserve"> по 3-ему положению 5-гидроксиизохинолоны </w:t>
      </w:r>
      <w:r w:rsidR="009C5E21">
        <w:rPr>
          <w:color w:val="000000"/>
        </w:rPr>
        <w:t>путем взаимодействия</w:t>
      </w:r>
      <w:r>
        <w:rPr>
          <w:color w:val="000000"/>
        </w:rPr>
        <w:t xml:space="preserve"> различны</w:t>
      </w:r>
      <w:r w:rsidR="009C5E21">
        <w:rPr>
          <w:color w:val="000000"/>
        </w:rPr>
        <w:t>х</w:t>
      </w:r>
      <w:r>
        <w:rPr>
          <w:color w:val="000000"/>
        </w:rPr>
        <w:t xml:space="preserve"> углерод- и </w:t>
      </w:r>
      <w:proofErr w:type="spellStart"/>
      <w:r>
        <w:rPr>
          <w:color w:val="000000"/>
        </w:rPr>
        <w:t>гетероатом</w:t>
      </w:r>
      <w:proofErr w:type="spellEnd"/>
      <w:r>
        <w:rPr>
          <w:color w:val="000000"/>
        </w:rPr>
        <w:t>-центрированны</w:t>
      </w:r>
      <w:r w:rsidR="009C5E21">
        <w:rPr>
          <w:color w:val="000000"/>
        </w:rPr>
        <w:t>х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нуклеофил</w:t>
      </w:r>
      <w:r w:rsidR="009C5E21">
        <w:rPr>
          <w:color w:val="000000"/>
        </w:rPr>
        <w:t>ов</w:t>
      </w:r>
      <w:proofErr w:type="spellEnd"/>
      <w:r>
        <w:rPr>
          <w:color w:val="000000"/>
        </w:rPr>
        <w:t xml:space="preserve"> с иодидом </w:t>
      </w:r>
      <w:r w:rsidR="009C5E21">
        <w:rPr>
          <w:b/>
          <w:color w:val="000000"/>
        </w:rPr>
        <w:t>1</w:t>
      </w:r>
      <w:r>
        <w:rPr>
          <w:color w:val="000000"/>
        </w:rPr>
        <w:t>, полученн</w:t>
      </w:r>
      <w:r w:rsidR="009C5E21">
        <w:rPr>
          <w:color w:val="000000"/>
        </w:rPr>
        <w:t>ым</w:t>
      </w:r>
      <w:r>
        <w:rPr>
          <w:color w:val="000000"/>
        </w:rPr>
        <w:t xml:space="preserve"> из </w:t>
      </w:r>
      <w:r w:rsidRPr="007C0B99">
        <w:rPr>
          <w:i/>
          <w:color w:val="000000"/>
          <w:lang w:val="en-US"/>
        </w:rPr>
        <w:t>N</w:t>
      </w:r>
      <w:r w:rsidRPr="007C0B99">
        <w:rPr>
          <w:color w:val="000000"/>
        </w:rPr>
        <w:t>-</w:t>
      </w:r>
      <w:proofErr w:type="spellStart"/>
      <w:r>
        <w:rPr>
          <w:color w:val="000000"/>
        </w:rPr>
        <w:t>метильного</w:t>
      </w:r>
      <w:proofErr w:type="spellEnd"/>
      <w:r>
        <w:rPr>
          <w:color w:val="000000"/>
        </w:rPr>
        <w:t xml:space="preserve"> производного </w:t>
      </w:r>
      <w:r w:rsidR="009C5E21">
        <w:rPr>
          <w:b/>
          <w:color w:val="000000"/>
        </w:rPr>
        <w:t>2</w:t>
      </w:r>
      <w:r w:rsidRPr="009C5E21">
        <w:rPr>
          <w:color w:val="000000"/>
        </w:rPr>
        <w:t xml:space="preserve"> </w:t>
      </w:r>
      <w:r w:rsidRPr="007C0B99">
        <w:rPr>
          <w:color w:val="000000"/>
        </w:rPr>
        <w:t>(</w:t>
      </w:r>
      <w:r>
        <w:rPr>
          <w:color w:val="000000"/>
        </w:rPr>
        <w:t>Схема 1</w:t>
      </w:r>
      <w:r w:rsidRPr="007C0B99">
        <w:rPr>
          <w:color w:val="000000"/>
        </w:rPr>
        <w:t>).</w:t>
      </w:r>
      <w:r>
        <w:rPr>
          <w:color w:val="000000"/>
        </w:rPr>
        <w:t xml:space="preserve"> </w:t>
      </w:r>
    </w:p>
    <w:p w14:paraId="1D33551F" w14:textId="21459BB7" w:rsidR="007C0B99" w:rsidRDefault="007C0B99" w:rsidP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C0B99">
        <w:rPr>
          <w:noProof/>
          <w:color w:val="000000"/>
        </w:rPr>
        <w:drawing>
          <wp:inline distT="0" distB="0" distL="0" distR="0" wp14:anchorId="43524544" wp14:editId="7D208607">
            <wp:extent cx="5831840" cy="24067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240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3849D" w14:textId="507D988D" w:rsidR="007C0B99" w:rsidRDefault="007C0B99" w:rsidP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>Схема 1. Синтез 3-замещенных 5-гидроксиизохинолонов.</w:t>
      </w:r>
    </w:p>
    <w:p w14:paraId="7D523096" w14:textId="6E948D88" w:rsidR="007C0B99" w:rsidRPr="007C0B99" w:rsidRDefault="009C5E21" w:rsidP="007C0B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П</w:t>
      </w:r>
      <w:r w:rsidR="007C0B99">
        <w:t xml:space="preserve">оказано, </w:t>
      </w:r>
      <w:r>
        <w:t xml:space="preserve">что </w:t>
      </w:r>
      <w:r w:rsidR="007C0B99">
        <w:t>п</w:t>
      </w:r>
      <w:r>
        <w:t>рирода</w:t>
      </w:r>
      <w:r w:rsidR="007C0B99">
        <w:t xml:space="preserve"> заместителя в 3-ем положении </w:t>
      </w:r>
      <w:proofErr w:type="spellStart"/>
      <w:r w:rsidR="007C0B99">
        <w:t>изохинолон</w:t>
      </w:r>
      <w:r>
        <w:t>ов</w:t>
      </w:r>
      <w:proofErr w:type="spellEnd"/>
      <w:r>
        <w:t xml:space="preserve"> </w:t>
      </w:r>
      <w:r>
        <w:rPr>
          <w:b/>
        </w:rPr>
        <w:t>3–5</w:t>
      </w:r>
      <w:r w:rsidR="007C0B99">
        <w:t xml:space="preserve"> оказывает существенное влияние на оптические свойства полученных соединений</w:t>
      </w:r>
      <w:r w:rsidR="000615E3">
        <w:t>, а именно максимумы длин волн поглощения и флуоресц</w:t>
      </w:r>
      <w:r w:rsidR="00CE6433">
        <w:t xml:space="preserve">енции, а также на величину </w:t>
      </w:r>
      <w:proofErr w:type="spellStart"/>
      <w:r w:rsidR="00CE6433">
        <w:t>Сток</w:t>
      </w:r>
      <w:r w:rsidR="000615E3">
        <w:t>сова</w:t>
      </w:r>
      <w:proofErr w:type="spellEnd"/>
      <w:r w:rsidR="000615E3">
        <w:t xml:space="preserve"> сдвига</w:t>
      </w:r>
      <w:r w:rsidR="007C0B99">
        <w:t xml:space="preserve">. Например, у ацетиленовых производных </w:t>
      </w:r>
      <w:r w:rsidR="007C0B99" w:rsidRPr="007C0B99">
        <w:rPr>
          <w:b/>
        </w:rPr>
        <w:t>4</w:t>
      </w:r>
      <w:r w:rsidR="007C0B99">
        <w:t xml:space="preserve"> наблюдается батохромный сдвиг максимума длины волны флуоресценции по сравнению с исходным соединением </w:t>
      </w:r>
      <w:r w:rsidR="00D9752D">
        <w:rPr>
          <w:b/>
          <w:lang w:val="en-US"/>
        </w:rPr>
        <w:t>1</w:t>
      </w:r>
      <w:bookmarkStart w:id="1" w:name="_GoBack"/>
      <w:bookmarkEnd w:id="1"/>
      <w:r w:rsidR="007C0B99">
        <w:t>.</w:t>
      </w:r>
    </w:p>
    <w:bookmarkEnd w:id="0"/>
    <w:p w14:paraId="022FC08C" w14:textId="12171BCD" w:rsidR="00A02163" w:rsidRPr="0009449A" w:rsidRDefault="007C0B9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C0B99">
        <w:rPr>
          <w:i/>
          <w:iCs/>
          <w:color w:val="000000"/>
        </w:rPr>
        <w:t>Работа выполнена при финансовой поддержке РНФ (проект № 2</w:t>
      </w:r>
      <w:r>
        <w:rPr>
          <w:i/>
          <w:iCs/>
          <w:color w:val="000000"/>
        </w:rPr>
        <w:t>5</w:t>
      </w:r>
      <w:r w:rsidRPr="007C0B99">
        <w:rPr>
          <w:i/>
          <w:iCs/>
          <w:color w:val="000000"/>
        </w:rPr>
        <w:t>-</w:t>
      </w:r>
      <w:r>
        <w:rPr>
          <w:i/>
          <w:iCs/>
          <w:color w:val="000000"/>
        </w:rPr>
        <w:t>23</w:t>
      </w:r>
      <w:r w:rsidRPr="007C0B99">
        <w:rPr>
          <w:i/>
          <w:iCs/>
          <w:color w:val="000000"/>
        </w:rPr>
        <w:t>-00</w:t>
      </w:r>
      <w:r>
        <w:rPr>
          <w:i/>
          <w:iCs/>
          <w:color w:val="000000"/>
        </w:rPr>
        <w:t>616)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F3F02A9"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C5E21">
        <w:rPr>
          <w:color w:val="000000"/>
        </w:rPr>
        <w:t xml:space="preserve">1. </w:t>
      </w:r>
      <w:proofErr w:type="spellStart"/>
      <w:r w:rsidR="007C0B99">
        <w:rPr>
          <w:color w:val="000000"/>
          <w:lang w:val="en-US"/>
        </w:rPr>
        <w:t>Belyy</w:t>
      </w:r>
      <w:proofErr w:type="spellEnd"/>
      <w:r w:rsidR="007C0B99" w:rsidRPr="009C5E21">
        <w:rPr>
          <w:color w:val="000000"/>
        </w:rPr>
        <w:t xml:space="preserve"> </w:t>
      </w:r>
      <w:r w:rsidR="007C0B99">
        <w:rPr>
          <w:color w:val="000000"/>
          <w:lang w:val="en-US"/>
        </w:rPr>
        <w:t>A</w:t>
      </w:r>
      <w:r w:rsidR="007C0B99" w:rsidRPr="009C5E21">
        <w:rPr>
          <w:color w:val="000000"/>
        </w:rPr>
        <w:t>.</w:t>
      </w:r>
      <w:r w:rsidR="007C0B99">
        <w:rPr>
          <w:color w:val="000000"/>
          <w:lang w:val="en-US"/>
        </w:rPr>
        <w:t>Yu</w:t>
      </w:r>
      <w:r w:rsidR="007C0B99" w:rsidRPr="009C5E21">
        <w:rPr>
          <w:color w:val="000000"/>
        </w:rPr>
        <w:t xml:space="preserve">. </w:t>
      </w:r>
      <w:r w:rsidR="007C0B99" w:rsidRPr="007C0B99">
        <w:rPr>
          <w:i/>
          <w:color w:val="000000"/>
          <w:lang w:val="en-US"/>
        </w:rPr>
        <w:t>et</w:t>
      </w:r>
      <w:r w:rsidR="007C0B99" w:rsidRPr="009C5E21">
        <w:rPr>
          <w:i/>
          <w:color w:val="000000"/>
        </w:rPr>
        <w:t xml:space="preserve"> </w:t>
      </w:r>
      <w:r w:rsidR="007C0B99" w:rsidRPr="007C0B99">
        <w:rPr>
          <w:i/>
          <w:color w:val="000000"/>
          <w:lang w:val="en-US"/>
        </w:rPr>
        <w:t>al</w:t>
      </w:r>
      <w:r w:rsidR="00116478" w:rsidRPr="009C5E21">
        <w:rPr>
          <w:color w:val="000000"/>
        </w:rPr>
        <w:t xml:space="preserve">. </w:t>
      </w:r>
      <w:r w:rsidR="007C0B99" w:rsidRPr="007C0B99">
        <w:rPr>
          <w:color w:val="000000"/>
          <w:lang w:val="en-US"/>
        </w:rPr>
        <w:t>Electron deficient 5-hydroxy-1,2-dihydroisoquinolin-1-ones – A new class of fluorescent dyes with large Stokes shifts</w:t>
      </w:r>
      <w:r w:rsidR="007C0B99" w:rsidRPr="00E81D35">
        <w:rPr>
          <w:color w:val="000000"/>
          <w:lang w:val="en-US"/>
        </w:rPr>
        <w:t xml:space="preserve"> </w:t>
      </w:r>
      <w:r w:rsidR="00116478" w:rsidRPr="00E81D35">
        <w:rPr>
          <w:color w:val="000000"/>
          <w:lang w:val="en-US"/>
        </w:rPr>
        <w:t xml:space="preserve">// </w:t>
      </w:r>
      <w:r w:rsidR="007C0B99">
        <w:rPr>
          <w:color w:val="000000"/>
          <w:lang w:val="en-US"/>
        </w:rPr>
        <w:t xml:space="preserve">Dyes </w:t>
      </w:r>
      <w:proofErr w:type="spellStart"/>
      <w:r w:rsidR="007C0B99">
        <w:rPr>
          <w:color w:val="000000"/>
          <w:lang w:val="en-US"/>
        </w:rPr>
        <w:t>Pigm</w:t>
      </w:r>
      <w:proofErr w:type="spellEnd"/>
      <w:r w:rsidR="00116478" w:rsidRPr="00E81D35">
        <w:rPr>
          <w:color w:val="000000"/>
          <w:lang w:val="en-US"/>
        </w:rPr>
        <w:t xml:space="preserve">. </w:t>
      </w:r>
      <w:r w:rsidR="007C0B99">
        <w:rPr>
          <w:color w:val="000000"/>
          <w:lang w:val="en-US"/>
        </w:rPr>
        <w:t>2021</w:t>
      </w:r>
      <w:r w:rsidR="00116478" w:rsidRPr="00E81D35">
        <w:rPr>
          <w:color w:val="000000"/>
          <w:lang w:val="en-US"/>
        </w:rPr>
        <w:t>. Vol. 1</w:t>
      </w:r>
      <w:r w:rsidR="007C0B99">
        <w:rPr>
          <w:color w:val="000000"/>
          <w:lang w:val="en-US"/>
        </w:rPr>
        <w:t>87</w:t>
      </w:r>
      <w:r w:rsidR="00116478" w:rsidRPr="00E81D35">
        <w:rPr>
          <w:color w:val="000000"/>
          <w:lang w:val="en-US"/>
        </w:rPr>
        <w:t xml:space="preserve">. P. </w:t>
      </w:r>
      <w:r w:rsidR="007C0B99" w:rsidRPr="007C0B99">
        <w:rPr>
          <w:color w:val="000000"/>
          <w:lang w:val="en-US"/>
        </w:rPr>
        <w:t>109107</w:t>
      </w:r>
      <w:r w:rsidR="00116478" w:rsidRPr="00E81D35">
        <w:rPr>
          <w:color w:val="000000"/>
          <w:lang w:val="en-US"/>
        </w:rPr>
        <w:t>.</w:t>
      </w:r>
    </w:p>
    <w:p w14:paraId="3486C755" w14:textId="20EE2C16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C0B99">
        <w:rPr>
          <w:noProof/>
          <w:lang w:val="en-US"/>
        </w:rPr>
        <w:t xml:space="preserve">Belyy A.Yu. </w:t>
      </w:r>
      <w:r w:rsidR="007C0B99" w:rsidRPr="007C0B99">
        <w:rPr>
          <w:i/>
          <w:noProof/>
          <w:lang w:val="en-US"/>
        </w:rPr>
        <w:t>et al</w:t>
      </w:r>
      <w:r w:rsidR="007C0B99">
        <w:rPr>
          <w:noProof/>
          <w:lang w:val="en-US"/>
        </w:rPr>
        <w:t xml:space="preserve">. </w:t>
      </w:r>
      <w:r w:rsidR="007C0B99" w:rsidRPr="007C0B99">
        <w:rPr>
          <w:lang w:val="en-US"/>
        </w:rPr>
        <w:t>Significant impact of 3-positioned substituent on the fluorescent properties of 5-hydroxyisoquinolones</w:t>
      </w:r>
      <w:r w:rsidR="007C0B99">
        <w:rPr>
          <w:noProof/>
          <w:lang w:val="en-US"/>
        </w:rPr>
        <w:t xml:space="preserve"> // </w:t>
      </w:r>
      <w:r w:rsidR="007C0B99" w:rsidRPr="007C0B99">
        <w:rPr>
          <w:lang w:val="en-US"/>
        </w:rPr>
        <w:t xml:space="preserve">Mendeleev </w:t>
      </w:r>
      <w:proofErr w:type="spellStart"/>
      <w:r w:rsidR="007C0B99" w:rsidRPr="007C0B99">
        <w:rPr>
          <w:lang w:val="en-US"/>
        </w:rPr>
        <w:t>Commun</w:t>
      </w:r>
      <w:proofErr w:type="spellEnd"/>
      <w:r w:rsidR="007C0B99" w:rsidRPr="007C0B99">
        <w:rPr>
          <w:lang w:val="en-US"/>
        </w:rPr>
        <w:t>. 2025</w:t>
      </w:r>
      <w:r w:rsidR="007C0B99">
        <w:rPr>
          <w:lang w:val="en-US"/>
        </w:rPr>
        <w:t>.</w:t>
      </w:r>
      <w:r w:rsidR="007C0B99" w:rsidRPr="007C0B99">
        <w:rPr>
          <w:lang w:val="en-US"/>
        </w:rPr>
        <w:t xml:space="preserve"> </w:t>
      </w:r>
      <w:r w:rsidR="007C0B99">
        <w:rPr>
          <w:lang w:val="en-US"/>
        </w:rPr>
        <w:t>Vol. 35.</w:t>
      </w:r>
      <w:r w:rsidR="007C0B99" w:rsidRPr="007C0B99">
        <w:rPr>
          <w:lang w:val="en-US"/>
        </w:rPr>
        <w:t xml:space="preserve"> </w:t>
      </w:r>
      <w:r w:rsidR="007C0B99">
        <w:rPr>
          <w:lang w:val="en-US"/>
        </w:rPr>
        <w:t xml:space="preserve">P. </w:t>
      </w:r>
      <w:r w:rsidR="007C0B99" w:rsidRPr="007C0B99">
        <w:rPr>
          <w:lang w:val="en-US"/>
        </w:rPr>
        <w:t>179–182</w:t>
      </w:r>
      <w:r w:rsidR="007C0B99">
        <w:rPr>
          <w:lang w:val="en-US"/>
        </w:rPr>
        <w:t>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15E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24844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0B99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C5E21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CE6433"/>
    <w:rsid w:val="00D22306"/>
    <w:rsid w:val="00D37D84"/>
    <w:rsid w:val="00D42542"/>
    <w:rsid w:val="00D8121C"/>
    <w:rsid w:val="00D9752D"/>
    <w:rsid w:val="00DD47C4"/>
    <w:rsid w:val="00DE66B0"/>
    <w:rsid w:val="00E22189"/>
    <w:rsid w:val="00E74069"/>
    <w:rsid w:val="00E81D35"/>
    <w:rsid w:val="00EB1F49"/>
    <w:rsid w:val="00F55054"/>
    <w:rsid w:val="00F865B3"/>
    <w:rsid w:val="00FA2140"/>
    <w:rsid w:val="00FB1509"/>
    <w:rsid w:val="00FE271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EF80091D-3DB3-427E-8877-FBFFFDC3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bletodoagath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46F09-DC8B-420F-BD6D-51F80078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Агата Кузнецова</dc:creator>
  <cp:keywords/>
  <dc:description/>
  <cp:lastModifiedBy>Агата Кузнецова</cp:lastModifiedBy>
  <cp:revision>5</cp:revision>
  <cp:lastPrinted>2026-01-28T14:24:00Z</cp:lastPrinted>
  <dcterms:created xsi:type="dcterms:W3CDTF">2026-02-27T13:10:00Z</dcterms:created>
  <dcterms:modified xsi:type="dcterms:W3CDTF">2026-03-02T10:41:00Z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