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D3F0B46" w:rsidR="00130241" w:rsidRDefault="008A57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8A5792">
        <w:rPr>
          <w:b/>
          <w:bCs/>
        </w:rPr>
        <w:t>Мультикомпонентный</w:t>
      </w:r>
      <w:proofErr w:type="spellEnd"/>
      <w:r w:rsidRPr="008A5792">
        <w:rPr>
          <w:b/>
          <w:bCs/>
        </w:rPr>
        <w:t xml:space="preserve"> синтез производных </w:t>
      </w:r>
      <w:proofErr w:type="spellStart"/>
      <w:r w:rsidRPr="008A5792">
        <w:rPr>
          <w:b/>
          <w:bCs/>
        </w:rPr>
        <w:t>имидазолийсодержащих</w:t>
      </w:r>
      <w:proofErr w:type="spellEnd"/>
      <w:r w:rsidRPr="008A5792">
        <w:rPr>
          <w:b/>
          <w:bCs/>
        </w:rPr>
        <w:t xml:space="preserve"> пиперидин-2-онов</w:t>
      </w:r>
      <w:r w:rsidR="00921D45">
        <w:rPr>
          <w:b/>
          <w:color w:val="000000"/>
        </w:rPr>
        <w:t xml:space="preserve"> </w:t>
      </w:r>
    </w:p>
    <w:p w14:paraId="00000002" w14:textId="31E9525B" w:rsidR="00130241" w:rsidRPr="00B34819" w:rsidRDefault="008A5792" w:rsidP="008A57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</w:rPr>
        <w:t>Крючкова К.Ю.</w:t>
      </w:r>
      <w:r w:rsidR="00C9559C">
        <w:rPr>
          <w:b/>
          <w:i/>
          <w:color w:val="000000"/>
          <w:vertAlign w:val="superscript"/>
        </w:rPr>
        <w:t>1,2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Винокуров</w:t>
      </w:r>
      <w:r w:rsidR="00EB1F49">
        <w:rPr>
          <w:b/>
          <w:i/>
          <w:color w:val="000000"/>
        </w:rPr>
        <w:t xml:space="preserve"> </w:t>
      </w:r>
      <w:r w:rsidR="00B34819">
        <w:rPr>
          <w:b/>
          <w:i/>
          <w:color w:val="000000"/>
        </w:rPr>
        <w:t>А.Д.</w:t>
      </w:r>
      <w:r w:rsidR="00B34819">
        <w:rPr>
          <w:b/>
          <w:i/>
          <w:color w:val="000000"/>
          <w:vertAlign w:val="superscript"/>
        </w:rPr>
        <w:t>1</w:t>
      </w:r>
      <w:r w:rsidR="00B34819" w:rsidRPr="00B34819">
        <w:rPr>
          <w:b/>
          <w:i/>
          <w:color w:val="000000"/>
        </w:rPr>
        <w:t>,</w:t>
      </w:r>
      <w:r w:rsidR="00B34819">
        <w:rPr>
          <w:b/>
          <w:i/>
          <w:color w:val="000000"/>
        </w:rPr>
        <w:t xml:space="preserve"> Верещагин А.Н.</w:t>
      </w:r>
      <w:r w:rsidR="00B34819">
        <w:rPr>
          <w:b/>
          <w:i/>
          <w:color w:val="000000"/>
          <w:vertAlign w:val="superscript"/>
        </w:rPr>
        <w:t>1</w:t>
      </w:r>
    </w:p>
    <w:p w14:paraId="00000003" w14:textId="227A840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A5792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7D76CAD3" w14:textId="120DE9CB" w:rsidR="00B34819" w:rsidRDefault="00B34819" w:rsidP="001D3F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iCs/>
          <w:color w:val="000000" w:themeColor="text1"/>
          <w:vertAlign w:val="superscript"/>
        </w:rPr>
        <w:t>1</w:t>
      </w:r>
      <w:r w:rsidR="001D3F97" w:rsidRPr="001D3F97">
        <w:rPr>
          <w:i/>
          <w:iCs/>
          <w:color w:val="000000" w:themeColor="text1"/>
        </w:rPr>
        <w:t>Институт органической химии им. Н. Д. Зелинского Российской академии наук</w:t>
      </w:r>
      <w:r w:rsidR="00EB1F49">
        <w:rPr>
          <w:i/>
          <w:color w:val="000000"/>
        </w:rPr>
        <w:t>, Москва, Россия</w:t>
      </w:r>
    </w:p>
    <w:p w14:paraId="00000008" w14:textId="3ACEBA1B" w:rsidR="00130241" w:rsidRPr="00B34819" w:rsidRDefault="00B34819" w:rsidP="00B34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 w:themeColor="text1"/>
        </w:rPr>
      </w:pPr>
      <w:r>
        <w:rPr>
          <w:i/>
          <w:iCs/>
          <w:color w:val="000000" w:themeColor="text1"/>
          <w:shd w:val="clear" w:color="auto" w:fill="FFFFFF"/>
          <w:vertAlign w:val="superscript"/>
        </w:rPr>
        <w:t>2</w:t>
      </w:r>
      <w:r w:rsidRPr="00B34819">
        <w:rPr>
          <w:i/>
          <w:iCs/>
          <w:color w:val="000000" w:themeColor="text1"/>
          <w:shd w:val="clear" w:color="auto" w:fill="FFFFFF"/>
        </w:rPr>
        <w:t>Российский химико-технологический университет имени Д.И. Менделеева</w:t>
      </w:r>
      <w:r w:rsidR="00E14A4C" w:rsidRPr="00E14A4C">
        <w:rPr>
          <w:i/>
          <w:iCs/>
          <w:color w:val="000000" w:themeColor="text1"/>
          <w:shd w:val="clear" w:color="auto" w:fill="FFFFFF"/>
        </w:rPr>
        <w:t>,</w:t>
      </w:r>
      <w:r w:rsidR="000E334E" w:rsidRPr="00B34819">
        <w:rPr>
          <w:i/>
          <w:iCs/>
          <w:color w:val="000000" w:themeColor="text1"/>
        </w:rPr>
        <w:t xml:space="preserve"> </w:t>
      </w:r>
      <w:r w:rsidR="00E14A4C">
        <w:rPr>
          <w:i/>
          <w:color w:val="000000"/>
        </w:rPr>
        <w:t>Москва, Россия</w:t>
      </w:r>
      <w:r w:rsidR="002B1CD0">
        <w:rPr>
          <w:i/>
          <w:color w:val="000000"/>
        </w:rPr>
        <w:br/>
      </w:r>
      <w:r w:rsidR="00EB1F49" w:rsidRPr="001D3F97">
        <w:rPr>
          <w:i/>
          <w:color w:val="000000"/>
        </w:rPr>
        <w:t>E</w:t>
      </w:r>
      <w:r w:rsidR="003B76D6" w:rsidRPr="001D3F97">
        <w:rPr>
          <w:i/>
          <w:color w:val="000000"/>
        </w:rPr>
        <w:t>-</w:t>
      </w:r>
      <w:r w:rsidR="00EB1F49" w:rsidRPr="001D3F97">
        <w:rPr>
          <w:i/>
          <w:color w:val="000000"/>
        </w:rPr>
        <w:t xml:space="preserve">mail: </w:t>
      </w:r>
      <w:proofErr w:type="spellStart"/>
      <w:r w:rsidR="001D3F97" w:rsidRPr="001D3F97">
        <w:rPr>
          <w:i/>
          <w:color w:val="000000"/>
          <w:u w:val="single"/>
          <w:lang w:val="en-US"/>
        </w:rPr>
        <w:t>kruk</w:t>
      </w:r>
      <w:proofErr w:type="spellEnd"/>
      <w:r w:rsidR="001D3F97" w:rsidRPr="001D3F97">
        <w:rPr>
          <w:i/>
          <w:color w:val="000000"/>
          <w:u w:val="single"/>
        </w:rPr>
        <w:t>74</w:t>
      </w:r>
      <w:r w:rsidR="001D3F97" w:rsidRPr="001D3F97">
        <w:rPr>
          <w:i/>
          <w:color w:val="000000"/>
          <w:u w:val="single"/>
          <w:lang w:val="en-US"/>
        </w:rPr>
        <w:t>k</w:t>
      </w:r>
      <w:r w:rsidR="001D3F97" w:rsidRPr="001D3F97">
        <w:rPr>
          <w:i/>
          <w:color w:val="000000"/>
          <w:u w:val="single"/>
        </w:rPr>
        <w:t>@</w:t>
      </w:r>
      <w:proofErr w:type="spellStart"/>
      <w:r w:rsidR="001D3F97" w:rsidRPr="001D3F97">
        <w:rPr>
          <w:i/>
          <w:color w:val="000000"/>
          <w:u w:val="single"/>
          <w:lang w:val="en-US"/>
        </w:rPr>
        <w:t>yandex</w:t>
      </w:r>
      <w:proofErr w:type="spellEnd"/>
      <w:r w:rsidR="001D3F97" w:rsidRPr="001D3F97">
        <w:rPr>
          <w:i/>
          <w:color w:val="000000"/>
          <w:u w:val="single"/>
        </w:rPr>
        <w:t>.</w:t>
      </w:r>
      <w:proofErr w:type="spellStart"/>
      <w:r w:rsidR="001D3F97" w:rsidRPr="001D3F97">
        <w:rPr>
          <w:i/>
          <w:color w:val="000000"/>
          <w:u w:val="single"/>
          <w:lang w:val="en-US"/>
        </w:rPr>
        <w:t>ru</w:t>
      </w:r>
      <w:proofErr w:type="spellEnd"/>
      <w:r w:rsidR="00EB1F49">
        <w:rPr>
          <w:i/>
          <w:color w:val="000000"/>
        </w:rPr>
        <w:t xml:space="preserve"> </w:t>
      </w:r>
    </w:p>
    <w:p w14:paraId="499A0C1E" w14:textId="352ABA3D" w:rsidR="00DE74D4" w:rsidRPr="00DE74D4" w:rsidRDefault="00DE74D4" w:rsidP="00DE74D4">
      <w:pPr>
        <w:ind w:firstLine="426"/>
        <w:jc w:val="both"/>
      </w:pPr>
      <w:r w:rsidRPr="00DE74D4">
        <w:t>Преимущества пиперидинов включают их высокую биологическую активность, способность к взаимодействию с различными биологическими мишенями, возможность модификации для получения более эффективных препаратов, а также их использование в комбинации с другими веществами для усиления фармакологического эффекта</w:t>
      </w:r>
      <w:r w:rsidR="00C9559C">
        <w:t xml:space="preserve"> </w:t>
      </w:r>
      <w:r w:rsidR="00C9559C" w:rsidRPr="00C9559C">
        <w:t>[1]</w:t>
      </w:r>
      <w:r w:rsidRPr="00DE74D4">
        <w:t xml:space="preserve">. </w:t>
      </w:r>
    </w:p>
    <w:p w14:paraId="7D1BDF68" w14:textId="3FE19F7B" w:rsidR="00DE74D4" w:rsidRPr="00DE74D4" w:rsidRDefault="00DE74D4" w:rsidP="00C9559C">
      <w:pPr>
        <w:ind w:firstLine="397"/>
        <w:jc w:val="both"/>
      </w:pPr>
      <w:r w:rsidRPr="00DE74D4">
        <w:t>Имидазол</w:t>
      </w:r>
      <w:r w:rsidR="00C9559C">
        <w:t>ы</w:t>
      </w:r>
      <w:r w:rsidRPr="00DE74D4">
        <w:t xml:space="preserve"> облада</w:t>
      </w:r>
      <w:r w:rsidR="00C9559C">
        <w:t>ют</w:t>
      </w:r>
      <w:r w:rsidRPr="00DE74D4">
        <w:t xml:space="preserve"> антимикробными, противовоспалительными свойствами и мо</w:t>
      </w:r>
      <w:r w:rsidR="00C9559C">
        <w:t>гут</w:t>
      </w:r>
      <w:r w:rsidRPr="00DE74D4">
        <w:t xml:space="preserve"> быть использован</w:t>
      </w:r>
      <w:r w:rsidR="00C9559C">
        <w:t>ы</w:t>
      </w:r>
      <w:r w:rsidRPr="00DE74D4">
        <w:t xml:space="preserve"> в качестве антисептика или противогрибкового средства</w:t>
      </w:r>
      <w:r w:rsidR="00C9559C" w:rsidRPr="00C9559C">
        <w:t xml:space="preserve"> [2]</w:t>
      </w:r>
      <w:r w:rsidRPr="00DE74D4">
        <w:t>. Также существуют данные о взаимосвязи между длиной алкильной цепи N-</w:t>
      </w:r>
      <w:proofErr w:type="spellStart"/>
      <w:r w:rsidRPr="00DE74D4">
        <w:t>алкилированных</w:t>
      </w:r>
      <w:proofErr w:type="spellEnd"/>
      <w:r w:rsidRPr="00DE74D4">
        <w:t xml:space="preserve"> производных имидазола и антибактериальной активностью</w:t>
      </w:r>
      <w:r w:rsidR="00C9559C" w:rsidRPr="00C9559C">
        <w:t xml:space="preserve"> [3]</w:t>
      </w:r>
      <w:r w:rsidRPr="00DE74D4">
        <w:t>.</w:t>
      </w:r>
    </w:p>
    <w:p w14:paraId="315688BA" w14:textId="15F52BF6" w:rsidR="00DE74D4" w:rsidRPr="00DE74D4" w:rsidRDefault="00DE74D4" w:rsidP="00DE74D4">
      <w:pPr>
        <w:ind w:firstLine="426"/>
        <w:jc w:val="both"/>
      </w:pPr>
      <w:r w:rsidRPr="00DE74D4">
        <w:t xml:space="preserve">Традиционный многостадийный синтез таких сложных структур требует больших временных и сырьевых затрат, часто приводит к </w:t>
      </w:r>
      <w:r w:rsidR="00C9559C" w:rsidRPr="00DE74D4">
        <w:t xml:space="preserve">образованию нескольких </w:t>
      </w:r>
      <w:r w:rsidR="0057002C" w:rsidRPr="00DE74D4">
        <w:t>стереоизомеров</w:t>
      </w:r>
      <w:r w:rsidR="0057002C">
        <w:t xml:space="preserve">, </w:t>
      </w:r>
      <w:r w:rsidR="0057002C" w:rsidRPr="00B34819">
        <w:t>разделение</w:t>
      </w:r>
      <w:r w:rsidR="00B34819" w:rsidRPr="00DE74D4">
        <w:t xml:space="preserve"> которых очень трудозатратно</w:t>
      </w:r>
      <w:r w:rsidR="0057002C">
        <w:t>. Т</w:t>
      </w:r>
      <w:r w:rsidR="00B34819" w:rsidRPr="00DE74D4">
        <w:t xml:space="preserve">акже </w:t>
      </w:r>
      <w:r w:rsidR="0057002C">
        <w:t xml:space="preserve">в ходе реакции редко удается сохранить </w:t>
      </w:r>
      <w:r w:rsidR="00B34819">
        <w:t>цикл имидазола.</w:t>
      </w:r>
    </w:p>
    <w:p w14:paraId="5FC8096E" w14:textId="77777777" w:rsidR="00DE74D4" w:rsidRPr="00DE74D4" w:rsidRDefault="00DE74D4" w:rsidP="00DE74D4">
      <w:pPr>
        <w:ind w:firstLine="426"/>
        <w:jc w:val="both"/>
      </w:pPr>
      <w:r w:rsidRPr="00DE74D4">
        <w:t xml:space="preserve">Данная исследовательская работа посвящена разработке эффективного метода синтеза с использованием </w:t>
      </w:r>
      <w:proofErr w:type="spellStart"/>
      <w:r w:rsidRPr="00DE74D4">
        <w:t>мультикомпонентной</w:t>
      </w:r>
      <w:proofErr w:type="spellEnd"/>
      <w:r w:rsidRPr="00DE74D4">
        <w:t xml:space="preserve"> реакции для получения молекулы, содержащей в своей структуре одновременно </w:t>
      </w:r>
      <w:proofErr w:type="spellStart"/>
      <w:r w:rsidRPr="00DE74D4">
        <w:t>пиперидиновый</w:t>
      </w:r>
      <w:proofErr w:type="spellEnd"/>
      <w:r w:rsidRPr="00DE74D4">
        <w:t xml:space="preserve">, </w:t>
      </w:r>
      <w:proofErr w:type="spellStart"/>
      <w:r w:rsidRPr="00DE74D4">
        <w:t>имидазолиевый</w:t>
      </w:r>
      <w:proofErr w:type="spellEnd"/>
      <w:r w:rsidRPr="00DE74D4">
        <w:t xml:space="preserve"> фрагменты и алкильный остаток в </w:t>
      </w:r>
      <w:proofErr w:type="spellStart"/>
      <w:r w:rsidRPr="00DE74D4">
        <w:t>имидазолиевом</w:t>
      </w:r>
      <w:proofErr w:type="spellEnd"/>
      <w:r w:rsidRPr="00DE74D4">
        <w:t xml:space="preserve"> цикле. </w:t>
      </w:r>
    </w:p>
    <w:p w14:paraId="181EB434" w14:textId="32AAE80D" w:rsidR="00DE74D4" w:rsidRPr="00DE74D4" w:rsidRDefault="0057002C" w:rsidP="0057002C">
      <w:pPr>
        <w:ind w:firstLine="426"/>
        <w:jc w:val="center"/>
      </w:pPr>
      <w:r w:rsidRPr="0057002C">
        <w:drawing>
          <wp:inline distT="0" distB="0" distL="0" distR="0" wp14:anchorId="619517EF" wp14:editId="30F660A0">
            <wp:extent cx="5464941" cy="1195387"/>
            <wp:effectExtent l="0" t="0" r="254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9028" b="7024"/>
                    <a:stretch/>
                  </pic:blipFill>
                  <pic:spPr bwMode="auto">
                    <a:xfrm>
                      <a:off x="0" y="0"/>
                      <a:ext cx="5499045" cy="1202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F3F04D" w14:textId="294B9A5D" w:rsidR="00DE74D4" w:rsidRPr="00DE74D4" w:rsidRDefault="00DE74D4" w:rsidP="00DE74D4">
      <w:pPr>
        <w:ind w:firstLine="426"/>
        <w:jc w:val="center"/>
        <w:rPr>
          <w:i/>
          <w:iCs/>
        </w:rPr>
      </w:pPr>
      <w:r w:rsidRPr="00DE74D4">
        <w:rPr>
          <w:i/>
          <w:iCs/>
        </w:rPr>
        <w:t>Рис.1. Схема получения целевых соединений.</w:t>
      </w:r>
    </w:p>
    <w:p w14:paraId="6556A9C4" w14:textId="1138E7E1" w:rsidR="00DE74D4" w:rsidRPr="00DE74D4" w:rsidRDefault="00DE74D4" w:rsidP="005F353A">
      <w:pPr>
        <w:ind w:firstLine="397"/>
        <w:jc w:val="both"/>
      </w:pPr>
      <w:r w:rsidRPr="00DE74D4">
        <w:t xml:space="preserve">Разработан </w:t>
      </w:r>
      <w:proofErr w:type="spellStart"/>
      <w:r w:rsidRPr="00DE74D4">
        <w:t>псевдопятикомпонентный</w:t>
      </w:r>
      <w:proofErr w:type="spellEnd"/>
      <w:r w:rsidRPr="00DE74D4">
        <w:t xml:space="preserve"> метод синтеза из ароматических альдегидов, </w:t>
      </w:r>
      <w:proofErr w:type="spellStart"/>
      <w:r w:rsidRPr="00DE74D4">
        <w:t>малононитрила</w:t>
      </w:r>
      <w:proofErr w:type="spellEnd"/>
      <w:r w:rsidRPr="00DE74D4">
        <w:t xml:space="preserve">, </w:t>
      </w:r>
      <w:proofErr w:type="spellStart"/>
      <w:r w:rsidRPr="00DE74D4">
        <w:t>имидазолиевой</w:t>
      </w:r>
      <w:proofErr w:type="spellEnd"/>
      <w:r w:rsidRPr="00DE74D4">
        <w:t xml:space="preserve"> соли и </w:t>
      </w:r>
      <w:r w:rsidR="005F353A" w:rsidRPr="00DE74D4">
        <w:t>ацетата аммония,</w:t>
      </w:r>
      <w:r w:rsidRPr="00DE74D4">
        <w:t xml:space="preserve"> в ходе которого образуются пиперидин-2-</w:t>
      </w:r>
      <w:r w:rsidR="005F353A" w:rsidRPr="00DE74D4">
        <w:t>оны,</w:t>
      </w:r>
      <w:r w:rsidRPr="00DE74D4">
        <w:t xml:space="preserve"> </w:t>
      </w:r>
      <w:r w:rsidR="005F353A" w:rsidRPr="00DE74D4">
        <w:t>с тремя стереогенными центрами</w:t>
      </w:r>
      <w:r w:rsidR="005F353A" w:rsidRPr="00DE74D4">
        <w:t xml:space="preserve"> </w:t>
      </w:r>
      <w:r w:rsidRPr="00DE74D4">
        <w:t>содержащие в структуре N-</w:t>
      </w:r>
      <w:proofErr w:type="spellStart"/>
      <w:r w:rsidRPr="00DE74D4">
        <w:t>алкилированный</w:t>
      </w:r>
      <w:proofErr w:type="spellEnd"/>
      <w:r w:rsidRPr="00DE74D4">
        <w:t xml:space="preserve"> </w:t>
      </w:r>
      <w:proofErr w:type="spellStart"/>
      <w:r w:rsidRPr="00DE74D4">
        <w:t>имидазольный</w:t>
      </w:r>
      <w:proofErr w:type="spellEnd"/>
      <w:r w:rsidRPr="00DE74D4">
        <w:t xml:space="preserve"> фрагмент. В результате реакции образуется один диастереомер, что было подтверждено </w:t>
      </w:r>
      <w:r w:rsidR="005F353A" w:rsidRPr="00DE74D4">
        <w:t>рентгеноструктурным</w:t>
      </w:r>
      <w:r w:rsidRPr="00DE74D4">
        <w:t xml:space="preserve"> анализом. В рамках данно</w:t>
      </w:r>
      <w:r w:rsidR="005F353A">
        <w:t>го</w:t>
      </w:r>
      <w:r w:rsidRPr="00DE74D4">
        <w:t xml:space="preserve"> </w:t>
      </w:r>
      <w:r w:rsidR="005F353A">
        <w:t>взаимодействия</w:t>
      </w:r>
      <w:r w:rsidRPr="00DE74D4">
        <w:t xml:space="preserve"> образуется сразу пять новых связей (3 С-С связи и 2 С-N связи пиперидинового цикла).</w:t>
      </w:r>
      <w:r w:rsidR="005F353A">
        <w:t xml:space="preserve"> </w:t>
      </w:r>
      <w:r w:rsidRPr="00DE74D4">
        <w:t>Структура новых соединений подтверждена с помощью спектральных методов анализа. Получено две серии соединений содержащих как С</w:t>
      </w:r>
      <w:r w:rsidRPr="00DE74D4">
        <w:rPr>
          <w:rFonts w:hint="eastAsia"/>
        </w:rPr>
        <w:t>₄</w:t>
      </w:r>
      <w:r w:rsidRPr="00DE74D4">
        <w:t xml:space="preserve">-, так и С₈-алкильные фрагменты с участием ароматических альдегидов как с </w:t>
      </w:r>
      <w:proofErr w:type="spellStart"/>
      <w:r w:rsidRPr="00DE74D4">
        <w:t>электро</w:t>
      </w:r>
      <w:r w:rsidR="005F353A">
        <w:t>но</w:t>
      </w:r>
      <w:r w:rsidRPr="00DE74D4">
        <w:t>донорными</w:t>
      </w:r>
      <w:proofErr w:type="spellEnd"/>
      <w:r w:rsidRPr="00DE74D4">
        <w:t>, так и с электроноакцепторными заместителями.</w:t>
      </w:r>
    </w:p>
    <w:p w14:paraId="0000000E" w14:textId="77777777" w:rsidR="00130241" w:rsidRPr="00DE74D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DA635EA" w:rsidR="00116478" w:rsidRPr="00B34819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34819">
        <w:rPr>
          <w:color w:val="000000"/>
          <w:lang w:val="en-US"/>
        </w:rPr>
        <w:t>1.</w:t>
      </w:r>
      <w:r w:rsidR="00DE74D4" w:rsidRPr="00B34819">
        <w:rPr>
          <w:lang w:val="en-US"/>
        </w:rPr>
        <w:t xml:space="preserve"> Edmondson D. E., Binda C., </w:t>
      </w:r>
      <w:proofErr w:type="spellStart"/>
      <w:r w:rsidR="00DE74D4" w:rsidRPr="00B34819">
        <w:rPr>
          <w:lang w:val="en-US"/>
        </w:rPr>
        <w:t>Mattev</w:t>
      </w:r>
      <w:proofErr w:type="spellEnd"/>
      <w:r w:rsidR="00DE74D4" w:rsidRPr="00B34819">
        <w:rPr>
          <w:lang w:val="en-US"/>
        </w:rPr>
        <w:t xml:space="preserve"> A. Structural Insights into the Mechanism of Amine Oxidation by Monoamine Oxidases A and B. // Arch. </w:t>
      </w:r>
      <w:proofErr w:type="spellStart"/>
      <w:r w:rsidR="00DE74D4" w:rsidRPr="00B34819">
        <w:rPr>
          <w:lang w:val="en-US"/>
        </w:rPr>
        <w:t>Biochem</w:t>
      </w:r>
      <w:proofErr w:type="spellEnd"/>
      <w:r w:rsidR="00DE74D4" w:rsidRPr="00B34819">
        <w:rPr>
          <w:lang w:val="en-US"/>
        </w:rPr>
        <w:t xml:space="preserve">. </w:t>
      </w:r>
      <w:proofErr w:type="spellStart"/>
      <w:r w:rsidR="00DE74D4" w:rsidRPr="00B34819">
        <w:rPr>
          <w:lang w:val="en-US"/>
        </w:rPr>
        <w:t>Biophys</w:t>
      </w:r>
      <w:proofErr w:type="spellEnd"/>
      <w:r w:rsidR="00DE74D4" w:rsidRPr="00B34819">
        <w:rPr>
          <w:lang w:val="en-US"/>
        </w:rPr>
        <w:t>.  2007. Vol. 464. P. 269-276.</w:t>
      </w:r>
      <w:r w:rsidRPr="00B34819">
        <w:rPr>
          <w:color w:val="000000"/>
          <w:lang w:val="en-US"/>
        </w:rPr>
        <w:t xml:space="preserve"> </w:t>
      </w:r>
    </w:p>
    <w:p w14:paraId="3486C755" w14:textId="3728B260" w:rsidR="00116478" w:rsidRPr="00B34819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B34819">
        <w:rPr>
          <w:color w:val="000000"/>
          <w:lang w:val="en-US"/>
        </w:rPr>
        <w:t xml:space="preserve">2. </w:t>
      </w:r>
      <w:r w:rsidR="00DE74D4" w:rsidRPr="00B34819">
        <w:rPr>
          <w:lang w:val="en-US"/>
        </w:rPr>
        <w:t xml:space="preserve">Lascelles X. B., Cripps J. P., Jones A. </w:t>
      </w:r>
      <w:r w:rsidR="00DE74D4" w:rsidRPr="00B34819">
        <w:t>и</w:t>
      </w:r>
      <w:r w:rsidR="00DE74D4" w:rsidRPr="00B34819">
        <w:rPr>
          <w:lang w:val="en-US"/>
        </w:rPr>
        <w:t xml:space="preserve"> </w:t>
      </w:r>
      <w:proofErr w:type="spellStart"/>
      <w:r w:rsidR="00DE74D4" w:rsidRPr="00B34819">
        <w:t>др</w:t>
      </w:r>
      <w:proofErr w:type="spellEnd"/>
      <w:r w:rsidR="00DE74D4" w:rsidRPr="00B34819">
        <w:rPr>
          <w:lang w:val="en-US"/>
        </w:rPr>
        <w:t xml:space="preserve">. Post-Operative Central Hypersensitivity and Pain. // Pain.  1997. </w:t>
      </w:r>
      <w:r w:rsidR="00FB776F" w:rsidRPr="00B34819">
        <w:rPr>
          <w:lang w:val="en-US"/>
        </w:rPr>
        <w:t xml:space="preserve">Vol. </w:t>
      </w:r>
      <w:r w:rsidR="00DE74D4" w:rsidRPr="00B34819">
        <w:rPr>
          <w:lang w:val="en-US"/>
        </w:rPr>
        <w:t xml:space="preserve"> 73. </w:t>
      </w:r>
      <w:r w:rsidR="00FB776F" w:rsidRPr="00B34819">
        <w:rPr>
          <w:lang w:val="en-US"/>
        </w:rPr>
        <w:t>P</w:t>
      </w:r>
      <w:r w:rsidR="00DE74D4" w:rsidRPr="00B34819">
        <w:rPr>
          <w:lang w:val="en-US"/>
        </w:rPr>
        <w:t>. 461-471</w:t>
      </w:r>
      <w:r w:rsidR="00FB776F" w:rsidRPr="00B34819">
        <w:rPr>
          <w:lang w:val="en-US"/>
        </w:rPr>
        <w:t>.</w:t>
      </w:r>
    </w:p>
    <w:p w14:paraId="5CC3C78D" w14:textId="279D88CB" w:rsidR="00DE74D4" w:rsidRPr="00B34819" w:rsidRDefault="00DE74D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34819">
        <w:rPr>
          <w:noProof/>
          <w:lang w:val="en-US"/>
        </w:rPr>
        <w:t>3.</w:t>
      </w:r>
      <w:r w:rsidR="00FB776F" w:rsidRPr="00B34819">
        <w:rPr>
          <w:noProof/>
          <w:lang w:val="en-US"/>
        </w:rPr>
        <w:t xml:space="preserve"> </w:t>
      </w:r>
      <w:proofErr w:type="spellStart"/>
      <w:r w:rsidR="00FB776F" w:rsidRPr="00B34819">
        <w:rPr>
          <w:lang w:val="en-US"/>
        </w:rPr>
        <w:t>Tikhomirov</w:t>
      </w:r>
      <w:proofErr w:type="spellEnd"/>
      <w:r w:rsidR="00FB776F" w:rsidRPr="00B34819">
        <w:rPr>
          <w:lang w:val="en-US"/>
        </w:rPr>
        <w:t xml:space="preserve"> A. D., </w:t>
      </w:r>
      <w:proofErr w:type="spellStart"/>
      <w:r w:rsidR="00FB776F" w:rsidRPr="00B34819">
        <w:rPr>
          <w:lang w:val="en-US"/>
        </w:rPr>
        <w:t>Egorova</w:t>
      </w:r>
      <w:proofErr w:type="spellEnd"/>
      <w:r w:rsidR="00FB776F" w:rsidRPr="00B34819">
        <w:rPr>
          <w:lang w:val="en-US"/>
        </w:rPr>
        <w:t xml:space="preserve"> K. E., </w:t>
      </w:r>
      <w:proofErr w:type="spellStart"/>
      <w:r w:rsidR="00FB776F" w:rsidRPr="00B34819">
        <w:rPr>
          <w:lang w:val="en-US"/>
        </w:rPr>
        <w:t>Ananikov</w:t>
      </w:r>
      <w:proofErr w:type="spellEnd"/>
      <w:r w:rsidR="00FB776F" w:rsidRPr="00B34819">
        <w:rPr>
          <w:lang w:val="en-US"/>
        </w:rPr>
        <w:t xml:space="preserve"> P. V. Designing Effective Antimicrobial Agents: Structural Insights into the Antibiofilm Activity of Ionic Liquids // Journal of Medicinal Chemistry. 2025. Vol. 63. P. 2105-2123.</w:t>
      </w:r>
    </w:p>
    <w:sectPr w:rsidR="00DE74D4" w:rsidRPr="00B34819" w:rsidSect="001D3F9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3F97"/>
    <w:rsid w:val="001E61C2"/>
    <w:rsid w:val="001F0493"/>
    <w:rsid w:val="0022260A"/>
    <w:rsid w:val="002264EE"/>
    <w:rsid w:val="0023307C"/>
    <w:rsid w:val="002B1CD0"/>
    <w:rsid w:val="0031361E"/>
    <w:rsid w:val="00331DFD"/>
    <w:rsid w:val="00344930"/>
    <w:rsid w:val="00373E2D"/>
    <w:rsid w:val="00391C38"/>
    <w:rsid w:val="003B76D6"/>
    <w:rsid w:val="003D09AD"/>
    <w:rsid w:val="003E2601"/>
    <w:rsid w:val="003F4E6B"/>
    <w:rsid w:val="003F50E3"/>
    <w:rsid w:val="004A26A3"/>
    <w:rsid w:val="004F0EDF"/>
    <w:rsid w:val="00522BF1"/>
    <w:rsid w:val="0057002C"/>
    <w:rsid w:val="00590166"/>
    <w:rsid w:val="005B07E6"/>
    <w:rsid w:val="005D022B"/>
    <w:rsid w:val="005E5BE9"/>
    <w:rsid w:val="005F353A"/>
    <w:rsid w:val="00665279"/>
    <w:rsid w:val="0069427D"/>
    <w:rsid w:val="006F7A19"/>
    <w:rsid w:val="00705378"/>
    <w:rsid w:val="007146C4"/>
    <w:rsid w:val="007213E1"/>
    <w:rsid w:val="00775389"/>
    <w:rsid w:val="00797838"/>
    <w:rsid w:val="007C36D8"/>
    <w:rsid w:val="007F2744"/>
    <w:rsid w:val="008931BE"/>
    <w:rsid w:val="008A5792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15F1D"/>
    <w:rsid w:val="00B34819"/>
    <w:rsid w:val="00BF36F8"/>
    <w:rsid w:val="00BF4622"/>
    <w:rsid w:val="00C36346"/>
    <w:rsid w:val="00C844E2"/>
    <w:rsid w:val="00C9559C"/>
    <w:rsid w:val="00CD00B1"/>
    <w:rsid w:val="00D22306"/>
    <w:rsid w:val="00D37D84"/>
    <w:rsid w:val="00D42542"/>
    <w:rsid w:val="00D8121C"/>
    <w:rsid w:val="00DD47C4"/>
    <w:rsid w:val="00DE74D4"/>
    <w:rsid w:val="00E14A4C"/>
    <w:rsid w:val="00E22189"/>
    <w:rsid w:val="00E74069"/>
    <w:rsid w:val="00E81D35"/>
    <w:rsid w:val="00EB1F49"/>
    <w:rsid w:val="00F55054"/>
    <w:rsid w:val="00F865B3"/>
    <w:rsid w:val="00FA2140"/>
    <w:rsid w:val="00FB1509"/>
    <w:rsid w:val="00FB776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Ксения Крючкова</cp:lastModifiedBy>
  <cp:revision>2</cp:revision>
  <cp:lastPrinted>2026-01-28T14:24:00Z</cp:lastPrinted>
  <dcterms:created xsi:type="dcterms:W3CDTF">2026-03-02T13:16:00Z</dcterms:created>
  <dcterms:modified xsi:type="dcterms:W3CDTF">2026-03-02T13:16:00Z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