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C5E1" w14:textId="77777777" w:rsidR="00E22607" w:rsidRDefault="001F57A3" w:rsidP="001F5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F57A3">
        <w:rPr>
          <w:b/>
          <w:bCs/>
          <w:color w:val="000000"/>
        </w:rPr>
        <w:t xml:space="preserve">Фотокаталитическая четырехкомпонентная </w:t>
      </w:r>
      <w:r w:rsidR="00E22607">
        <w:rPr>
          <w:b/>
          <w:bCs/>
          <w:color w:val="000000"/>
        </w:rPr>
        <w:t xml:space="preserve">реакция </w:t>
      </w:r>
      <w:r w:rsidRPr="001F57A3">
        <w:rPr>
          <w:b/>
          <w:bCs/>
          <w:color w:val="000000"/>
        </w:rPr>
        <w:t>тиол-ин-</w:t>
      </w:r>
      <w:proofErr w:type="spellStart"/>
      <w:r w:rsidRPr="001F57A3">
        <w:rPr>
          <w:b/>
          <w:bCs/>
          <w:color w:val="000000"/>
        </w:rPr>
        <w:t>ен</w:t>
      </w:r>
      <w:proofErr w:type="spellEnd"/>
      <w:r w:rsidRPr="001F57A3">
        <w:rPr>
          <w:b/>
          <w:bCs/>
          <w:color w:val="000000"/>
        </w:rPr>
        <w:t>-</w:t>
      </w:r>
      <w:proofErr w:type="spellStart"/>
      <w:r w:rsidRPr="001F57A3">
        <w:rPr>
          <w:b/>
          <w:bCs/>
          <w:color w:val="000000"/>
        </w:rPr>
        <w:t>электрофил</w:t>
      </w:r>
      <w:r w:rsidR="00E22607">
        <w:rPr>
          <w:b/>
          <w:bCs/>
          <w:color w:val="000000"/>
        </w:rPr>
        <w:t>ьного</w:t>
      </w:r>
      <w:proofErr w:type="spellEnd"/>
      <w:r w:rsidR="00E22607">
        <w:rPr>
          <w:b/>
          <w:bCs/>
          <w:color w:val="000000"/>
        </w:rPr>
        <w:t xml:space="preserve"> сочетания</w:t>
      </w:r>
    </w:p>
    <w:p w14:paraId="00000002" w14:textId="08A8134F" w:rsidR="00130241" w:rsidRDefault="001F57A3" w:rsidP="001F5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57A3">
        <w:rPr>
          <w:b/>
          <w:bCs/>
          <w:i/>
          <w:color w:val="000000"/>
        </w:rPr>
        <w:t>Михайлова Д.Д.</w:t>
      </w:r>
      <w:r w:rsidRPr="001F57A3">
        <w:rPr>
          <w:b/>
          <w:bCs/>
          <w:i/>
          <w:color w:val="000000"/>
          <w:vertAlign w:val="superscript"/>
        </w:rPr>
        <w:t>1</w:t>
      </w:r>
      <w:r w:rsidR="00C022A8">
        <w:rPr>
          <w:b/>
          <w:bCs/>
          <w:i/>
          <w:color w:val="000000"/>
          <w:vertAlign w:val="superscript"/>
        </w:rPr>
        <w:t>,2</w:t>
      </w:r>
      <w:r w:rsidRPr="001F57A3">
        <w:rPr>
          <w:b/>
          <w:bCs/>
          <w:i/>
          <w:color w:val="000000"/>
        </w:rPr>
        <w:t>,</w:t>
      </w:r>
      <w:r>
        <w:rPr>
          <w:b/>
          <w:bCs/>
          <w:i/>
          <w:color w:val="000000"/>
        </w:rPr>
        <w:t xml:space="preserve"> </w:t>
      </w:r>
      <w:r w:rsidRPr="001F57A3">
        <w:rPr>
          <w:b/>
          <w:bCs/>
          <w:i/>
          <w:color w:val="000000"/>
        </w:rPr>
        <w:t>Кобелев</w:t>
      </w:r>
      <w:r>
        <w:rPr>
          <w:b/>
          <w:bCs/>
          <w:i/>
          <w:color w:val="000000"/>
        </w:rPr>
        <w:t xml:space="preserve"> А.Д.</w:t>
      </w:r>
      <w:r w:rsidRPr="001F57A3">
        <w:rPr>
          <w:b/>
          <w:bCs/>
          <w:i/>
          <w:color w:val="000000"/>
          <w:vertAlign w:val="superscript"/>
        </w:rPr>
        <w:t>2</w:t>
      </w:r>
      <w:r w:rsidRPr="001F57A3">
        <w:rPr>
          <w:b/>
          <w:bCs/>
          <w:i/>
          <w:color w:val="000000"/>
        </w:rPr>
        <w:t xml:space="preserve">, </w:t>
      </w:r>
      <w:proofErr w:type="spellStart"/>
      <w:r w:rsidRPr="001F57A3">
        <w:rPr>
          <w:b/>
          <w:bCs/>
          <w:i/>
          <w:color w:val="000000"/>
        </w:rPr>
        <w:t>Анаников</w:t>
      </w:r>
      <w:proofErr w:type="spellEnd"/>
      <w:r>
        <w:rPr>
          <w:b/>
          <w:bCs/>
          <w:i/>
          <w:color w:val="000000"/>
        </w:rPr>
        <w:t xml:space="preserve"> В.П.</w:t>
      </w:r>
      <w:r w:rsidRPr="001F57A3">
        <w:rPr>
          <w:b/>
          <w:bCs/>
          <w:i/>
          <w:color w:val="000000"/>
          <w:vertAlign w:val="superscript"/>
        </w:rPr>
        <w:t>2</w:t>
      </w:r>
    </w:p>
    <w:p w14:paraId="00000003" w14:textId="645042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57A3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21A11B25" w14:textId="72806F2F" w:rsidR="001F57A3" w:rsidRPr="001F57A3" w:rsidRDefault="00EB1F49" w:rsidP="001F5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67AF839" w14:textId="13A6968F" w:rsidR="001F57A3" w:rsidRPr="002C135E" w:rsidRDefault="001F57A3" w:rsidP="002C1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F57A3">
        <w:rPr>
          <w:i/>
          <w:color w:val="000000"/>
          <w:vertAlign w:val="superscript"/>
        </w:rPr>
        <w:t>2</w:t>
      </w:r>
      <w:r w:rsidRPr="001F57A3">
        <w:rPr>
          <w:i/>
          <w:color w:val="000000"/>
        </w:rPr>
        <w:t xml:space="preserve">ИОХ им. Н. Д. Зелинского, Москва, </w:t>
      </w:r>
      <w:r>
        <w:rPr>
          <w:i/>
          <w:color w:val="000000"/>
        </w:rPr>
        <w:t>Россия</w:t>
      </w:r>
    </w:p>
    <w:p w14:paraId="00000008" w14:textId="680520A5" w:rsidR="00130241" w:rsidRPr="003D09AD" w:rsidRDefault="001F57A3" w:rsidP="001F5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57A3">
        <w:rPr>
          <w:i/>
          <w:lang w:val="en-GB"/>
        </w:rPr>
        <w:t>E</w:t>
      </w:r>
      <w:r w:rsidRPr="00CD0747">
        <w:rPr>
          <w:i/>
        </w:rPr>
        <w:t>-</w:t>
      </w:r>
      <w:r w:rsidRPr="001F57A3">
        <w:rPr>
          <w:i/>
          <w:lang w:val="en-GB"/>
        </w:rPr>
        <w:t>mail</w:t>
      </w:r>
      <w:r w:rsidRPr="00CD0747">
        <w:rPr>
          <w:i/>
        </w:rPr>
        <w:t xml:space="preserve">: </w:t>
      </w:r>
      <w:proofErr w:type="spellStart"/>
      <w:r w:rsidRPr="001F57A3">
        <w:rPr>
          <w:i/>
          <w:lang w:val="en-US"/>
        </w:rPr>
        <w:t>dianamihajlova</w:t>
      </w:r>
      <w:proofErr w:type="spellEnd"/>
      <w:r w:rsidRPr="00CD0747">
        <w:rPr>
          <w:i/>
        </w:rPr>
        <w:t>1607@</w:t>
      </w:r>
      <w:proofErr w:type="spellStart"/>
      <w:r w:rsidRPr="001F57A3">
        <w:rPr>
          <w:i/>
          <w:lang w:val="en-US"/>
        </w:rPr>
        <w:t>gmail</w:t>
      </w:r>
      <w:proofErr w:type="spellEnd"/>
      <w:r w:rsidRPr="00CD0747">
        <w:rPr>
          <w:i/>
        </w:rPr>
        <w:t>.</w:t>
      </w:r>
      <w:r w:rsidRPr="001F57A3">
        <w:rPr>
          <w:i/>
          <w:lang w:val="en-US"/>
        </w:rPr>
        <w:t>com</w:t>
      </w:r>
    </w:p>
    <w:p w14:paraId="0D84798F" w14:textId="3ABE76D6" w:rsidR="00CD0747" w:rsidRPr="002C135E" w:rsidRDefault="00CD0747" w:rsidP="00546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CD0747">
        <w:rPr>
          <w:color w:val="000000"/>
        </w:rPr>
        <w:t>Фоторедокс</w:t>
      </w:r>
      <w:proofErr w:type="spellEnd"/>
      <w:r w:rsidRPr="00CD0747">
        <w:rPr>
          <w:color w:val="000000"/>
        </w:rPr>
        <w:t>-катализ представляет собой широкую и динамично прогрессирующую область органической химии, которая вызывает повышенный интерес благодаря способности образовывать радикалы в условиях, значительно более мягких по сравнению с традиционными методами органического синтеза.</w:t>
      </w:r>
    </w:p>
    <w:p w14:paraId="089E384A" w14:textId="26D42481" w:rsidR="00A72BE1" w:rsidRPr="00546627" w:rsidRDefault="004A75C5" w:rsidP="004A7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03274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9BD261C" wp14:editId="2A6ED110">
            <wp:simplePos x="0" y="0"/>
            <wp:positionH relativeFrom="column">
              <wp:posOffset>589915</wp:posOffset>
            </wp:positionH>
            <wp:positionV relativeFrom="paragraph">
              <wp:posOffset>1619250</wp:posOffset>
            </wp:positionV>
            <wp:extent cx="4800600" cy="3063875"/>
            <wp:effectExtent l="0" t="0" r="0" b="3175"/>
            <wp:wrapTopAndBottom/>
            <wp:docPr id="881948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4882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C67" w:rsidRPr="00D56C67">
        <w:rPr>
          <w:color w:val="000000"/>
        </w:rPr>
        <w:t xml:space="preserve">В ходе предшествующих исследований нашей лаборатории была </w:t>
      </w:r>
      <w:r w:rsidR="00D56C67">
        <w:rPr>
          <w:color w:val="000000"/>
        </w:rPr>
        <w:t>открыта</w:t>
      </w:r>
      <w:r w:rsidR="00D56C67" w:rsidRPr="00D56C67">
        <w:rPr>
          <w:color w:val="000000"/>
        </w:rPr>
        <w:t xml:space="preserve"> радикальная фотокаталитическая трехкомпонентная тиол-ин-</w:t>
      </w:r>
      <w:proofErr w:type="spellStart"/>
      <w:r w:rsidR="00D56C67" w:rsidRPr="00D56C67">
        <w:rPr>
          <w:color w:val="000000"/>
        </w:rPr>
        <w:t>еновая</w:t>
      </w:r>
      <w:proofErr w:type="spellEnd"/>
      <w:r w:rsidR="00D56C67" w:rsidRPr="00D56C67">
        <w:rPr>
          <w:color w:val="000000"/>
        </w:rPr>
        <w:t xml:space="preserve"> реакция</w:t>
      </w:r>
      <w:r w:rsidR="00D56C67">
        <w:rPr>
          <w:color w:val="000000"/>
        </w:rPr>
        <w:t xml:space="preserve">, на финальной стадии которой образующийся карбанион </w:t>
      </w:r>
      <w:r w:rsidR="00D56C67" w:rsidRPr="00D56C67">
        <w:rPr>
          <w:color w:val="000000"/>
        </w:rPr>
        <w:t>взаимодействует с достаточно кислыми протонами</w:t>
      </w:r>
      <w:r w:rsidR="00D56C67">
        <w:rPr>
          <w:color w:val="000000"/>
        </w:rPr>
        <w:t xml:space="preserve"> реакционной смеси</w:t>
      </w:r>
      <w:r w:rsidR="00D56C67" w:rsidRPr="002C135E">
        <w:rPr>
          <w:color w:val="000000"/>
        </w:rPr>
        <w:t>, завершая реакцию</w:t>
      </w:r>
      <w:r w:rsidR="00D56C67" w:rsidRPr="00D56C67">
        <w:rPr>
          <w:color w:val="000000"/>
        </w:rPr>
        <w:t xml:space="preserve">. </w:t>
      </w:r>
      <w:r w:rsidR="00D56C67" w:rsidRPr="002C135E">
        <w:rPr>
          <w:color w:val="000000"/>
        </w:rPr>
        <w:t>Нами была выдвинута гипотеза о возможности перехватывания карбаниона дополнительно вводимым электрофилом в случае подбора подходящих условий синтеза.</w:t>
      </w:r>
      <w:r w:rsidR="00D56C67" w:rsidRPr="00D56C67">
        <w:rPr>
          <w:color w:val="000000"/>
        </w:rPr>
        <w:t xml:space="preserve"> Ключевую роль в поиске таких условий сыграли соединения </w:t>
      </w:r>
      <w:proofErr w:type="gramStart"/>
      <w:r w:rsidR="00D56C67" w:rsidRPr="00D56C67">
        <w:rPr>
          <w:color w:val="000000"/>
        </w:rPr>
        <w:t>цинка(</w:t>
      </w:r>
      <w:proofErr w:type="gramEnd"/>
      <w:r w:rsidR="00D56C67" w:rsidRPr="00D56C67">
        <w:rPr>
          <w:color w:val="000000"/>
        </w:rPr>
        <w:t xml:space="preserve">II). Помимо выраженной </w:t>
      </w:r>
      <w:proofErr w:type="spellStart"/>
      <w:r w:rsidR="00D56C67" w:rsidRPr="00D56C67">
        <w:rPr>
          <w:color w:val="000000"/>
        </w:rPr>
        <w:t>Льюисовой</w:t>
      </w:r>
      <w:proofErr w:type="spellEnd"/>
      <w:r w:rsidR="00D56C67" w:rsidRPr="00D56C67">
        <w:rPr>
          <w:color w:val="000000"/>
        </w:rPr>
        <w:t xml:space="preserve"> кислотности, они демонстрируют </w:t>
      </w:r>
      <w:proofErr w:type="spellStart"/>
      <w:r w:rsidR="00D56C67" w:rsidRPr="00D56C67">
        <w:rPr>
          <w:color w:val="000000"/>
        </w:rPr>
        <w:t>халькофильные</w:t>
      </w:r>
      <w:proofErr w:type="spellEnd"/>
      <w:r w:rsidR="00D56C67" w:rsidRPr="00D56C67">
        <w:rPr>
          <w:color w:val="000000"/>
        </w:rPr>
        <w:t xml:space="preserve"> свойства </w:t>
      </w:r>
      <w:r w:rsidR="00D56C67">
        <w:rPr>
          <w:color w:val="000000"/>
        </w:rPr>
        <w:t>–</w:t>
      </w:r>
      <w:r w:rsidR="00D56C67" w:rsidRPr="00D56C67">
        <w:rPr>
          <w:color w:val="000000"/>
        </w:rPr>
        <w:t xml:space="preserve"> качество, потенциал которого в фотокаталитических процессах начал раскрываться</w:t>
      </w:r>
      <w:r w:rsidR="00D56C67">
        <w:rPr>
          <w:color w:val="000000"/>
        </w:rPr>
        <w:t xml:space="preserve"> </w:t>
      </w:r>
      <w:r w:rsidR="00D56C67" w:rsidRPr="00D56C67">
        <w:rPr>
          <w:color w:val="000000"/>
        </w:rPr>
        <w:t>лишь недавно.</w:t>
      </w:r>
      <w:r w:rsidR="00F03274" w:rsidRPr="00F03274">
        <w:rPr>
          <w:noProof/>
        </w:rPr>
        <w:t xml:space="preserve"> </w:t>
      </w:r>
    </w:p>
    <w:p w14:paraId="31D754B7" w14:textId="5ADDA42D" w:rsidR="00E22607" w:rsidRPr="002C135E" w:rsidRDefault="00E22607" w:rsidP="00E226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E22607">
        <w:rPr>
          <w:color w:val="000000"/>
        </w:rPr>
        <w:t>Механизм реакции тиол-ин-</w:t>
      </w:r>
      <w:proofErr w:type="spellStart"/>
      <w:r w:rsidRPr="00E22607">
        <w:rPr>
          <w:color w:val="000000"/>
        </w:rPr>
        <w:t>ен</w:t>
      </w:r>
      <w:proofErr w:type="spellEnd"/>
      <w:r w:rsidRPr="00E22607">
        <w:rPr>
          <w:color w:val="000000"/>
        </w:rPr>
        <w:t>-</w:t>
      </w:r>
      <w:proofErr w:type="spellStart"/>
      <w:r w:rsidRPr="00E22607">
        <w:rPr>
          <w:color w:val="000000"/>
        </w:rPr>
        <w:t>электрофильного</w:t>
      </w:r>
      <w:proofErr w:type="spellEnd"/>
      <w:r w:rsidRPr="00E22607">
        <w:rPr>
          <w:color w:val="000000"/>
        </w:rPr>
        <w:t xml:space="preserve"> сочетания</w:t>
      </w:r>
    </w:p>
    <w:p w14:paraId="022FC08C" w14:textId="445350BD" w:rsidR="00A02163" w:rsidRPr="002F76A9" w:rsidRDefault="00E22607" w:rsidP="002F76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2607">
        <w:rPr>
          <w:color w:val="000000"/>
        </w:rPr>
        <w:t>В настоящей работе проведен поиск и оптимизация условий реакции, что позволило существенно повысить общий выход целевого продукта и подавить образование побочного продукта тиол-ин-</w:t>
      </w:r>
      <w:proofErr w:type="spellStart"/>
      <w:r w:rsidRPr="00E22607">
        <w:rPr>
          <w:color w:val="000000"/>
        </w:rPr>
        <w:t>енового</w:t>
      </w:r>
      <w:proofErr w:type="spellEnd"/>
      <w:r w:rsidRPr="00E22607">
        <w:rPr>
          <w:color w:val="000000"/>
        </w:rPr>
        <w:t xml:space="preserve"> сочетания. </w:t>
      </w:r>
      <w:r w:rsidR="002F76A9" w:rsidRPr="002F76A9">
        <w:rPr>
          <w:color w:val="000000"/>
        </w:rPr>
        <w:t>В ходе оптимизации варьировались природа фотокатализатора, растворителя, кислоты Льюиса и основания, а также температурный режим</w:t>
      </w:r>
      <w:r w:rsidR="002F76A9">
        <w:rPr>
          <w:color w:val="000000"/>
        </w:rPr>
        <w:t xml:space="preserve">. </w:t>
      </w:r>
      <w:r w:rsidR="002F76A9" w:rsidRPr="00E22607">
        <w:rPr>
          <w:color w:val="000000"/>
        </w:rPr>
        <w:t xml:space="preserve">В результате выход реакции удалось повысить с 20 до 65%. </w:t>
      </w:r>
      <w:r w:rsidR="002F76A9">
        <w:rPr>
          <w:color w:val="000000"/>
        </w:rPr>
        <w:t>Также</w:t>
      </w:r>
      <w:r w:rsidRPr="00E22607">
        <w:rPr>
          <w:color w:val="000000"/>
        </w:rPr>
        <w:t xml:space="preserve"> были </w:t>
      </w:r>
      <w:r w:rsidR="002F76A9">
        <w:rPr>
          <w:color w:val="000000"/>
        </w:rPr>
        <w:t>начаты</w:t>
      </w:r>
      <w:r w:rsidRPr="00E22607">
        <w:rPr>
          <w:color w:val="000000"/>
        </w:rPr>
        <w:t xml:space="preserve"> исследования границ применимости метода, включая определение круга подходящих субстратов</w:t>
      </w:r>
      <w:r w:rsidR="002F76A9">
        <w:rPr>
          <w:color w:val="000000"/>
        </w:rPr>
        <w:t xml:space="preserve"> – </w:t>
      </w:r>
      <w:r w:rsidRPr="00E22607">
        <w:rPr>
          <w:color w:val="000000"/>
        </w:rPr>
        <w:t>работоспособность метода</w:t>
      </w:r>
      <w:r w:rsidR="002F76A9">
        <w:rPr>
          <w:color w:val="000000"/>
        </w:rPr>
        <w:t xml:space="preserve"> была подтверждена</w:t>
      </w:r>
      <w:r w:rsidRPr="00E22607">
        <w:rPr>
          <w:color w:val="000000"/>
        </w:rPr>
        <w:t xml:space="preserve"> на ряде различных </w:t>
      </w:r>
      <w:proofErr w:type="spellStart"/>
      <w:r w:rsidRPr="00E22607">
        <w:rPr>
          <w:color w:val="000000"/>
        </w:rPr>
        <w:t>алкинов</w:t>
      </w:r>
      <w:proofErr w:type="spellEnd"/>
      <w:r w:rsidRPr="00E22607">
        <w:rPr>
          <w:color w:val="000000"/>
        </w:rPr>
        <w:t xml:space="preserve">, </w:t>
      </w:r>
      <w:proofErr w:type="spellStart"/>
      <w:r w:rsidRPr="00E22607">
        <w:rPr>
          <w:color w:val="000000"/>
        </w:rPr>
        <w:t>алкенов</w:t>
      </w:r>
      <w:proofErr w:type="spellEnd"/>
      <w:r w:rsidR="002F76A9">
        <w:rPr>
          <w:color w:val="000000"/>
        </w:rPr>
        <w:t xml:space="preserve">, </w:t>
      </w:r>
      <w:r w:rsidRPr="00E22607">
        <w:rPr>
          <w:color w:val="000000"/>
        </w:rPr>
        <w:t>электрофило</w:t>
      </w:r>
      <w:r w:rsidR="002F76A9">
        <w:rPr>
          <w:color w:val="000000"/>
        </w:rPr>
        <w:t>в и тиол</w:t>
      </w:r>
      <w:r w:rsidR="000873DC">
        <w:rPr>
          <w:color w:val="000000"/>
        </w:rPr>
        <w:t>ов</w:t>
      </w:r>
      <w:r w:rsidR="002F76A9">
        <w:rPr>
          <w:color w:val="000000"/>
        </w:rPr>
        <w:t>.</w:t>
      </w:r>
    </w:p>
    <w:p w14:paraId="0000000E" w14:textId="77777777" w:rsidR="00130241" w:rsidRPr="00C022A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5082F5F" w14:textId="77777777" w:rsidR="00A72BE1" w:rsidRPr="00A72BE1" w:rsidRDefault="002C135E" w:rsidP="00CD0747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lang w:val="en-US"/>
        </w:rPr>
      </w:pPr>
      <w:r w:rsidRPr="002C135E">
        <w:rPr>
          <w:noProof/>
          <w:lang w:val="en-US"/>
        </w:rPr>
        <w:t>1. Julia V. Burykina, Andrey D. Kobelev</w:t>
      </w:r>
      <w:r w:rsidR="00B16E26" w:rsidRPr="00B16E26">
        <w:rPr>
          <w:noProof/>
          <w:lang w:val="en-US"/>
        </w:rPr>
        <w:t xml:space="preserve"> et al, </w:t>
      </w:r>
      <w:r w:rsidRPr="002C135E">
        <w:rPr>
          <w:noProof/>
          <w:lang w:val="en-US"/>
        </w:rPr>
        <w:t xml:space="preserve">Intermolecular Photocatalytic Chemo-, Stereo- and Regioselective Thiol-Yne-Ene Coupling Reaction, </w:t>
      </w:r>
      <w:r w:rsidR="00B16E26" w:rsidRPr="00B16E26">
        <w:rPr>
          <w:noProof/>
          <w:lang w:val="en-US"/>
        </w:rPr>
        <w:t xml:space="preserve">Angew. Chem. Int. Ed. </w:t>
      </w:r>
      <w:r w:rsidRPr="002C135E">
        <w:rPr>
          <w:noProof/>
          <w:lang w:val="en-US"/>
        </w:rPr>
        <w:t>2022, 61, 17.</w:t>
      </w:r>
    </w:p>
    <w:p w14:paraId="3486C755" w14:textId="5F5618F4" w:rsidR="00116478" w:rsidRPr="00A72BE1" w:rsidRDefault="002C135E" w:rsidP="00CD0747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lang w:val="en-US"/>
        </w:rPr>
      </w:pPr>
      <w:r w:rsidRPr="002C135E">
        <w:rPr>
          <w:noProof/>
          <w:lang w:val="en-US"/>
        </w:rPr>
        <w:t>2. Nikita S. Shlapakov, Andrey D. Kobelev</w:t>
      </w:r>
      <w:r w:rsidR="00B16E26" w:rsidRPr="00B16E26">
        <w:rPr>
          <w:noProof/>
          <w:lang w:val="en-US"/>
        </w:rPr>
        <w:t xml:space="preserve"> </w:t>
      </w:r>
      <w:r w:rsidR="00B16E26">
        <w:rPr>
          <w:noProof/>
          <w:lang w:val="en-US"/>
        </w:rPr>
        <w:t>et al</w:t>
      </w:r>
      <w:r w:rsidRPr="002C135E">
        <w:rPr>
          <w:noProof/>
          <w:lang w:val="en-US"/>
        </w:rPr>
        <w:t>, </w:t>
      </w:r>
      <w:r w:rsidR="00B16E26" w:rsidRPr="00B16E26">
        <w:rPr>
          <w:noProof/>
          <w:lang w:val="en-US"/>
        </w:rPr>
        <w:t>Reversible Radical Addition Guides Selective Photocatalytic Intermolecular Thiol-Yne-Ene Molecular Assembly, Angew. Chem. Int. Ed.</w:t>
      </w:r>
      <w:r w:rsidRPr="002C135E">
        <w:rPr>
          <w:noProof/>
          <w:lang w:val="en-US"/>
        </w:rPr>
        <w:t> 2024, 63, 13.</w:t>
      </w:r>
    </w:p>
    <w:sectPr w:rsidR="00116478" w:rsidRPr="00A72BE1" w:rsidSect="00A72B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73DC"/>
    <w:rsid w:val="0009449A"/>
    <w:rsid w:val="00094FD0"/>
    <w:rsid w:val="000A5D5F"/>
    <w:rsid w:val="000E334E"/>
    <w:rsid w:val="00101A1C"/>
    <w:rsid w:val="00103657"/>
    <w:rsid w:val="00106375"/>
    <w:rsid w:val="00107AA3"/>
    <w:rsid w:val="00116478"/>
    <w:rsid w:val="00130241"/>
    <w:rsid w:val="00131192"/>
    <w:rsid w:val="00135692"/>
    <w:rsid w:val="001E61C2"/>
    <w:rsid w:val="001F0493"/>
    <w:rsid w:val="001F57A3"/>
    <w:rsid w:val="0022260A"/>
    <w:rsid w:val="002264EE"/>
    <w:rsid w:val="0023307C"/>
    <w:rsid w:val="002771D6"/>
    <w:rsid w:val="002B1CD0"/>
    <w:rsid w:val="002C135E"/>
    <w:rsid w:val="002D7D41"/>
    <w:rsid w:val="002F76A9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A75C5"/>
    <w:rsid w:val="004F0EDF"/>
    <w:rsid w:val="00522BF1"/>
    <w:rsid w:val="00546627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611D7"/>
    <w:rsid w:val="00775389"/>
    <w:rsid w:val="00797838"/>
    <w:rsid w:val="007C36D8"/>
    <w:rsid w:val="007F2744"/>
    <w:rsid w:val="008206AA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2BE1"/>
    <w:rsid w:val="00AA1D62"/>
    <w:rsid w:val="00AD7380"/>
    <w:rsid w:val="00B16E26"/>
    <w:rsid w:val="00BF36F8"/>
    <w:rsid w:val="00BF4622"/>
    <w:rsid w:val="00C022A8"/>
    <w:rsid w:val="00C36346"/>
    <w:rsid w:val="00C844E2"/>
    <w:rsid w:val="00CD00B1"/>
    <w:rsid w:val="00CD0747"/>
    <w:rsid w:val="00CD7088"/>
    <w:rsid w:val="00D22306"/>
    <w:rsid w:val="00D37D84"/>
    <w:rsid w:val="00D42542"/>
    <w:rsid w:val="00D56C67"/>
    <w:rsid w:val="00D8121C"/>
    <w:rsid w:val="00DD47C4"/>
    <w:rsid w:val="00E22189"/>
    <w:rsid w:val="00E22607"/>
    <w:rsid w:val="00E74069"/>
    <w:rsid w:val="00E81D35"/>
    <w:rsid w:val="00EB1F49"/>
    <w:rsid w:val="00F03274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2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Михайлова</dc:creator>
  <cp:lastModifiedBy>Диана Михайлова</cp:lastModifiedBy>
  <cp:revision>13</cp:revision>
  <cp:lastPrinted>2026-01-28T14:24:00Z</cp:lastPrinted>
  <dcterms:created xsi:type="dcterms:W3CDTF">2026-03-02T19:53:00Z</dcterms:created>
  <dcterms:modified xsi:type="dcterms:W3CDTF">2026-03-02T20:24:00Z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