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2D608625" w:rsidR="00130241" w:rsidRDefault="00407011" w:rsidP="004070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Использование 3-арил-2(3)-</w:t>
      </w:r>
      <w:proofErr w:type="spellStart"/>
      <w:r>
        <w:rPr>
          <w:b/>
          <w:color w:val="000000"/>
        </w:rPr>
        <w:t>галогенакрилатов</w:t>
      </w:r>
      <w:proofErr w:type="spellEnd"/>
      <w:r>
        <w:rPr>
          <w:b/>
          <w:color w:val="000000"/>
        </w:rPr>
        <w:t xml:space="preserve"> в синтезе </w:t>
      </w:r>
      <w:r w:rsidRPr="00407011">
        <w:rPr>
          <w:b/>
          <w:color w:val="000000"/>
        </w:rPr>
        <w:t xml:space="preserve">двух </w:t>
      </w:r>
      <w:proofErr w:type="spellStart"/>
      <w:r w:rsidRPr="00407011">
        <w:rPr>
          <w:b/>
          <w:color w:val="000000"/>
        </w:rPr>
        <w:t>региоизомерных</w:t>
      </w:r>
      <w:proofErr w:type="spellEnd"/>
      <w:r w:rsidRPr="00407011">
        <w:rPr>
          <w:b/>
          <w:color w:val="000000"/>
        </w:rPr>
        <w:t xml:space="preserve"> гетероциклических систем </w:t>
      </w:r>
      <w:proofErr w:type="spellStart"/>
      <w:r w:rsidRPr="00407011">
        <w:rPr>
          <w:b/>
          <w:color w:val="000000"/>
        </w:rPr>
        <w:t>имидазотиазинотриазина</w:t>
      </w:r>
      <w:proofErr w:type="spellEnd"/>
    </w:p>
    <w:p w14:paraId="00000002" w14:textId="252360D4" w:rsidR="00130241" w:rsidRDefault="00407011" w:rsidP="004070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144E3">
        <w:rPr>
          <w:b/>
          <w:i/>
          <w:color w:val="000000"/>
        </w:rPr>
        <w:t>Исаков</w:t>
      </w:r>
      <w:r w:rsidR="00EB1F49" w:rsidRPr="001144E3">
        <w:rPr>
          <w:b/>
          <w:i/>
          <w:color w:val="000000"/>
        </w:rPr>
        <w:t xml:space="preserve"> </w:t>
      </w:r>
      <w:r w:rsidRPr="001144E3">
        <w:rPr>
          <w:b/>
          <w:i/>
          <w:color w:val="000000"/>
        </w:rPr>
        <w:t>С.С</w:t>
      </w:r>
      <w:r w:rsidR="00EB1F49" w:rsidRPr="001144E3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Изместьев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</w:p>
    <w:p w14:paraId="00000003" w14:textId="33493F64" w:rsidR="00130241" w:rsidRDefault="00EB1F49" w:rsidP="004070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407011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407011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10113ED3" w14:textId="6615C46F" w:rsidR="00407011" w:rsidRPr="008138C7" w:rsidRDefault="00407011" w:rsidP="008138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07011">
        <w:rPr>
          <w:i/>
          <w:color w:val="000000"/>
        </w:rPr>
        <w:t>Институт органической химии им. Н. Д. Зелинского РАН, Москва, Россия</w:t>
      </w:r>
    </w:p>
    <w:p w14:paraId="00000008" w14:textId="63BF14E5" w:rsidR="00130241" w:rsidRPr="003D09AD" w:rsidRDefault="00EB1F49" w:rsidP="004070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0C1AA2" w:rsidRPr="000C1AA2">
        <w:rPr>
          <w:i/>
          <w:u w:val="single"/>
        </w:rPr>
        <w:t>sergisakoff@yandex.ru</w:t>
      </w:r>
    </w:p>
    <w:p w14:paraId="2E68D806" w14:textId="54309ECB" w:rsidR="00FF1903" w:rsidRPr="00A51A68" w:rsidRDefault="000C1AA2" w:rsidP="00866D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C1AA2">
        <w:rPr>
          <w:color w:val="000000"/>
        </w:rPr>
        <w:t>Азот</w:t>
      </w:r>
      <w:r w:rsidR="00766E82">
        <w:rPr>
          <w:color w:val="000000"/>
        </w:rPr>
        <w:t xml:space="preserve">- и </w:t>
      </w:r>
      <w:r w:rsidRPr="000C1AA2">
        <w:rPr>
          <w:color w:val="000000"/>
        </w:rPr>
        <w:t xml:space="preserve">серосодержащие гетероциклические соединения составляют основу более 60% </w:t>
      </w:r>
      <w:r w:rsidR="009B4016">
        <w:rPr>
          <w:color w:val="000000"/>
        </w:rPr>
        <w:t>современных</w:t>
      </w:r>
      <w:r w:rsidRPr="000C1AA2">
        <w:rPr>
          <w:color w:val="000000"/>
        </w:rPr>
        <w:t xml:space="preserve"> лекарственных препаратов и широко представлены среди перспективных </w:t>
      </w:r>
      <w:r w:rsidR="00766E82">
        <w:rPr>
          <w:color w:val="000000"/>
        </w:rPr>
        <w:t xml:space="preserve">функциональных </w:t>
      </w:r>
      <w:r w:rsidRPr="000C1AA2">
        <w:rPr>
          <w:color w:val="000000"/>
        </w:rPr>
        <w:t>материалов</w:t>
      </w:r>
      <w:r w:rsidRPr="0069600A">
        <w:rPr>
          <w:color w:val="000000"/>
        </w:rPr>
        <w:t>.</w:t>
      </w:r>
      <w:r w:rsidR="00885F47">
        <w:rPr>
          <w:color w:val="000000"/>
        </w:rPr>
        <w:t xml:space="preserve"> </w:t>
      </w:r>
      <w:r w:rsidRPr="000C1AA2">
        <w:rPr>
          <w:color w:val="000000"/>
        </w:rPr>
        <w:t xml:space="preserve">Среди них особенно выделяются 1,3-тиазины, </w:t>
      </w:r>
      <w:r w:rsidR="00766E82">
        <w:rPr>
          <w:color w:val="000000"/>
        </w:rPr>
        <w:t>обладающие</w:t>
      </w:r>
      <w:r w:rsidR="00866DC8">
        <w:rPr>
          <w:color w:val="000000"/>
        </w:rPr>
        <w:t xml:space="preserve"> </w:t>
      </w:r>
      <w:r w:rsidR="009B4016">
        <w:rPr>
          <w:color w:val="000000"/>
        </w:rPr>
        <w:t xml:space="preserve">многообразием проявляемых </w:t>
      </w:r>
      <w:r>
        <w:rPr>
          <w:color w:val="000000"/>
        </w:rPr>
        <w:t>фармакологических свойств</w:t>
      </w:r>
      <w:r w:rsidR="00766E82">
        <w:rPr>
          <w:color w:val="000000"/>
        </w:rPr>
        <w:t xml:space="preserve">, благодаря чему </w:t>
      </w:r>
      <w:r w:rsidR="00866DC8">
        <w:rPr>
          <w:color w:val="000000"/>
        </w:rPr>
        <w:t xml:space="preserve">они используются </w:t>
      </w:r>
      <w:r w:rsidR="00866DC8" w:rsidRPr="00866DC8">
        <w:rPr>
          <w:color w:val="000000"/>
        </w:rPr>
        <w:t>в качестве антимикробных, противовирусных и седативных препаратов, а также фунгицидов и инсектицидов.</w:t>
      </w:r>
      <w:r w:rsidR="00A51A68">
        <w:rPr>
          <w:color w:val="000000"/>
        </w:rPr>
        <w:t xml:space="preserve"> Д</w:t>
      </w:r>
      <w:r w:rsidR="00766E82">
        <w:rPr>
          <w:color w:val="000000"/>
        </w:rPr>
        <w:t xml:space="preserve">анный </w:t>
      </w:r>
      <w:r w:rsidR="00866DC8" w:rsidRPr="000C1AA2">
        <w:rPr>
          <w:color w:val="000000"/>
        </w:rPr>
        <w:t>цикл</w:t>
      </w:r>
      <w:r w:rsidR="00866DC8">
        <w:rPr>
          <w:color w:val="000000"/>
        </w:rPr>
        <w:t xml:space="preserve"> входит в состав некоторых </w:t>
      </w:r>
      <w:proofErr w:type="spellStart"/>
      <w:r w:rsidR="00866DC8">
        <w:rPr>
          <w:color w:val="000000"/>
        </w:rPr>
        <w:t>фитоалексинов</w:t>
      </w:r>
      <w:proofErr w:type="spellEnd"/>
      <w:r w:rsidR="00766E82">
        <w:rPr>
          <w:color w:val="000000"/>
        </w:rPr>
        <w:t xml:space="preserve"> </w:t>
      </w:r>
      <w:r w:rsidR="00A51A68" w:rsidRPr="00A51A68">
        <w:rPr>
          <w:color w:val="000000"/>
        </w:rPr>
        <w:t xml:space="preserve">и 7-аминоцефалоспорановой кислоты (7-ACA), которая является ключевым фрагментом </w:t>
      </w:r>
      <w:proofErr w:type="spellStart"/>
      <w:r w:rsidR="00A51A68" w:rsidRPr="00A51A68">
        <w:rPr>
          <w:color w:val="000000"/>
        </w:rPr>
        <w:t>цефалоспориновых</w:t>
      </w:r>
      <w:proofErr w:type="spellEnd"/>
      <w:r w:rsidR="00A51A68" w:rsidRPr="00A51A68">
        <w:rPr>
          <w:color w:val="000000"/>
        </w:rPr>
        <w:t xml:space="preserve"> антибио</w:t>
      </w:r>
      <w:r w:rsidR="00A51A68">
        <w:rPr>
          <w:color w:val="000000"/>
        </w:rPr>
        <w:t>тиков</w:t>
      </w:r>
      <w:r w:rsidR="00A5263B">
        <w:rPr>
          <w:color w:val="000000"/>
        </w:rPr>
        <w:t xml:space="preserve"> </w:t>
      </w:r>
      <w:r w:rsidR="00A5263B" w:rsidRPr="00A5263B">
        <w:rPr>
          <w:color w:val="000000"/>
        </w:rPr>
        <w:t>широкого спектра действия</w:t>
      </w:r>
      <w:r w:rsidR="00A5263B">
        <w:rPr>
          <w:color w:val="000000"/>
        </w:rPr>
        <w:t xml:space="preserve"> </w:t>
      </w:r>
      <w:r w:rsidR="00A51A68" w:rsidRPr="00A51A68">
        <w:rPr>
          <w:color w:val="000000"/>
        </w:rPr>
        <w:t>[</w:t>
      </w:r>
      <w:r w:rsidR="00C621A6" w:rsidRPr="0069600A">
        <w:rPr>
          <w:color w:val="000000"/>
        </w:rPr>
        <w:t>1]</w:t>
      </w:r>
      <w:r w:rsidR="00A51A68" w:rsidRPr="00A51A68">
        <w:rPr>
          <w:color w:val="000000"/>
        </w:rPr>
        <w:t>.</w:t>
      </w:r>
    </w:p>
    <w:p w14:paraId="776A5AF9" w14:textId="4D819E58" w:rsidR="003C1C43" w:rsidRDefault="00E45DCB" w:rsidP="00E45D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pict w14:anchorId="3E1A74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.35pt;margin-top:106.8pt;width:458.5pt;height:97.15pt;z-index:251659264;mso-position-horizontal-relative:text;mso-position-vertical-relative:text;mso-width-relative:page;mso-height-relative:page">
            <v:imagedata r:id="rId7" o:title="untitled"/>
            <w10:wrap type="topAndBottom"/>
          </v:shape>
        </w:pict>
      </w:r>
      <w:r w:rsidR="00621023">
        <w:rPr>
          <w:color w:val="000000"/>
        </w:rPr>
        <w:t xml:space="preserve">Ранее </w:t>
      </w:r>
      <w:r w:rsidR="00F4593E">
        <w:rPr>
          <w:color w:val="000000"/>
        </w:rPr>
        <w:t>нами</w:t>
      </w:r>
      <w:r w:rsidR="00621023">
        <w:rPr>
          <w:color w:val="000000"/>
        </w:rPr>
        <w:t xml:space="preserve"> была </w:t>
      </w:r>
      <w:r w:rsidR="00F4593E">
        <w:rPr>
          <w:color w:val="000000"/>
        </w:rPr>
        <w:t>предложена</w:t>
      </w:r>
      <w:r w:rsidR="00621023">
        <w:rPr>
          <w:color w:val="000000"/>
        </w:rPr>
        <w:t xml:space="preserve"> си</w:t>
      </w:r>
      <w:r w:rsidR="00766E82">
        <w:rPr>
          <w:color w:val="000000"/>
        </w:rPr>
        <w:t xml:space="preserve">нтетическая схема, позволяющая </w:t>
      </w:r>
      <w:r w:rsidR="00621023">
        <w:rPr>
          <w:color w:val="000000"/>
        </w:rPr>
        <w:t xml:space="preserve">формировать 1,3-тиазиновый цикл в составе </w:t>
      </w:r>
      <w:proofErr w:type="spellStart"/>
      <w:r w:rsidR="00621023">
        <w:rPr>
          <w:color w:val="000000"/>
        </w:rPr>
        <w:t>имидазотиазинотриазинов</w:t>
      </w:r>
      <w:proofErr w:type="spellEnd"/>
      <w:r w:rsidR="00766E82">
        <w:rPr>
          <w:color w:val="000000"/>
        </w:rPr>
        <w:t xml:space="preserve"> в ходе</w:t>
      </w:r>
      <w:r w:rsidR="00621023">
        <w:rPr>
          <w:color w:val="000000"/>
        </w:rPr>
        <w:t xml:space="preserve"> </w:t>
      </w:r>
      <w:proofErr w:type="spellStart"/>
      <w:r w:rsidR="00621023">
        <w:rPr>
          <w:color w:val="000000"/>
        </w:rPr>
        <w:t>региоселективной</w:t>
      </w:r>
      <w:proofErr w:type="spellEnd"/>
      <w:r w:rsidR="00621023">
        <w:rPr>
          <w:color w:val="000000"/>
        </w:rPr>
        <w:t xml:space="preserve"> конденсации </w:t>
      </w:r>
      <w:proofErr w:type="gramStart"/>
      <w:r w:rsidR="00766E82">
        <w:rPr>
          <w:color w:val="000000"/>
        </w:rPr>
        <w:t>бициклических</w:t>
      </w:r>
      <w:proofErr w:type="gramEnd"/>
      <w:r w:rsidR="00766E82">
        <w:rPr>
          <w:color w:val="000000"/>
        </w:rPr>
        <w:t xml:space="preserve"> </w:t>
      </w:r>
      <w:proofErr w:type="spellStart"/>
      <w:r w:rsidR="00766E82">
        <w:rPr>
          <w:color w:val="000000"/>
        </w:rPr>
        <w:t>имидазо</w:t>
      </w:r>
      <w:r w:rsidR="00621023" w:rsidRPr="00621023">
        <w:rPr>
          <w:color w:val="000000"/>
        </w:rPr>
        <w:t>триазинов</w:t>
      </w:r>
      <w:proofErr w:type="spellEnd"/>
      <w:r w:rsidR="00621023">
        <w:rPr>
          <w:color w:val="000000"/>
        </w:rPr>
        <w:t xml:space="preserve"> </w:t>
      </w:r>
      <w:r w:rsidR="00766E82" w:rsidRPr="00766E82">
        <w:rPr>
          <w:b/>
          <w:color w:val="000000"/>
        </w:rPr>
        <w:t>1</w:t>
      </w:r>
      <w:r w:rsidR="00766E82">
        <w:rPr>
          <w:color w:val="000000"/>
        </w:rPr>
        <w:t xml:space="preserve"> </w:t>
      </w:r>
      <w:r w:rsidR="00621023">
        <w:rPr>
          <w:color w:val="000000"/>
        </w:rPr>
        <w:t xml:space="preserve">с </w:t>
      </w:r>
      <w:r w:rsidR="00621023" w:rsidRPr="00621023">
        <w:rPr>
          <w:color w:val="000000"/>
        </w:rPr>
        <w:t>этил</w:t>
      </w:r>
      <w:r w:rsidR="00621023">
        <w:rPr>
          <w:color w:val="000000"/>
        </w:rPr>
        <w:t>-3-</w:t>
      </w:r>
      <w:r w:rsidR="00621023" w:rsidRPr="00621023">
        <w:rPr>
          <w:color w:val="000000"/>
        </w:rPr>
        <w:t>фенилпропиолатом</w:t>
      </w:r>
      <w:r w:rsidR="00C621A6" w:rsidRPr="00C621A6">
        <w:rPr>
          <w:color w:val="000000"/>
        </w:rPr>
        <w:t xml:space="preserve"> </w:t>
      </w:r>
      <w:r w:rsidR="00621023" w:rsidRPr="000C1AA2">
        <w:rPr>
          <w:color w:val="000000"/>
        </w:rPr>
        <w:t>[</w:t>
      </w:r>
      <w:r w:rsidR="00621023" w:rsidRPr="0069600A">
        <w:rPr>
          <w:color w:val="000000"/>
        </w:rPr>
        <w:t>2</w:t>
      </w:r>
      <w:r w:rsidR="00621023" w:rsidRPr="000C1AA2">
        <w:rPr>
          <w:color w:val="000000"/>
        </w:rPr>
        <w:t>].</w:t>
      </w:r>
      <w:r w:rsidR="00621023">
        <w:rPr>
          <w:color w:val="000000"/>
        </w:rPr>
        <w:t xml:space="preserve"> </w:t>
      </w:r>
      <w:proofErr w:type="gramStart"/>
      <w:r w:rsidR="00621023" w:rsidRPr="00621023">
        <w:rPr>
          <w:color w:val="000000"/>
        </w:rPr>
        <w:t>В</w:t>
      </w:r>
      <w:r w:rsidR="00621023">
        <w:rPr>
          <w:color w:val="000000"/>
        </w:rPr>
        <w:t xml:space="preserve"> настоящей работе по</w:t>
      </w:r>
      <w:r w:rsidR="00F4593E">
        <w:rPr>
          <w:color w:val="000000"/>
        </w:rPr>
        <w:t xml:space="preserve">казано, что для получения </w:t>
      </w:r>
      <w:r w:rsidR="00766E82">
        <w:rPr>
          <w:color w:val="000000"/>
        </w:rPr>
        <w:t xml:space="preserve">двух серий </w:t>
      </w:r>
      <w:r w:rsidR="006501B8">
        <w:rPr>
          <w:color w:val="000000"/>
        </w:rPr>
        <w:t xml:space="preserve">близких по строению </w:t>
      </w:r>
      <w:proofErr w:type="spellStart"/>
      <w:r w:rsidR="006501B8">
        <w:rPr>
          <w:color w:val="000000"/>
        </w:rPr>
        <w:t>имидазотиазинотриазинов</w:t>
      </w:r>
      <w:proofErr w:type="spellEnd"/>
      <w:r w:rsidR="006501B8">
        <w:rPr>
          <w:color w:val="000000"/>
        </w:rPr>
        <w:t xml:space="preserve"> </w:t>
      </w:r>
      <w:r w:rsidR="00621023" w:rsidRPr="00621023">
        <w:rPr>
          <w:color w:val="000000"/>
        </w:rPr>
        <w:t>эфиры 3-арилпропиоловой кислоты могут быть успешно заменены на существенно более доступные 3-арилакрилаты</w:t>
      </w:r>
      <w:r w:rsidR="00C621A6" w:rsidRPr="00C621A6">
        <w:rPr>
          <w:color w:val="000000"/>
        </w:rPr>
        <w:t xml:space="preserve"> </w:t>
      </w:r>
      <w:r w:rsidR="00F4593E">
        <w:rPr>
          <w:b/>
          <w:color w:val="000000"/>
        </w:rPr>
        <w:t>2</w:t>
      </w:r>
      <w:r w:rsidR="006A3E20">
        <w:rPr>
          <w:b/>
          <w:color w:val="000000"/>
        </w:rPr>
        <w:t xml:space="preserve"> </w:t>
      </w:r>
      <w:r w:rsidR="006A3E20" w:rsidRPr="00C621A6">
        <w:rPr>
          <w:color w:val="000000"/>
        </w:rPr>
        <w:t>[3]</w:t>
      </w:r>
      <w:bookmarkStart w:id="0" w:name="_GoBack"/>
      <w:bookmarkEnd w:id="0"/>
      <w:r w:rsidR="00621023" w:rsidRPr="00621023">
        <w:rPr>
          <w:color w:val="000000"/>
        </w:rPr>
        <w:t>, содержащие во втором или третьем</w:t>
      </w:r>
      <w:r w:rsidR="00F4593E">
        <w:rPr>
          <w:color w:val="000000"/>
        </w:rPr>
        <w:t xml:space="preserve"> положении атом хлора или брома.</w:t>
      </w:r>
      <w:proofErr w:type="gramEnd"/>
    </w:p>
    <w:p w14:paraId="0B541453" w14:textId="7E9B9354" w:rsidR="006501B8" w:rsidRPr="00E45DCB" w:rsidRDefault="00CF23EB" w:rsidP="00E45D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CF23EB">
        <w:t xml:space="preserve"> Схема 1. </w:t>
      </w:r>
      <w:proofErr w:type="spellStart"/>
      <w:r w:rsidR="002C63B6">
        <w:t>Региоселективный</w:t>
      </w:r>
      <w:proofErr w:type="spellEnd"/>
      <w:r w:rsidR="002C63B6">
        <w:t xml:space="preserve"> синтез</w:t>
      </w:r>
      <w:r w:rsidRPr="00CF23EB">
        <w:t xml:space="preserve"> </w:t>
      </w:r>
      <w:r w:rsidR="002C63B6">
        <w:t xml:space="preserve">двух типов </w:t>
      </w:r>
      <w:proofErr w:type="spellStart"/>
      <w:r w:rsidR="002C63B6">
        <w:t>имидазотиазинотриазинов</w:t>
      </w:r>
      <w:proofErr w:type="spellEnd"/>
    </w:p>
    <w:p w14:paraId="6B5C84C7" w14:textId="351DCDD1" w:rsidR="006501B8" w:rsidRDefault="006501B8" w:rsidP="00E45D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="00BC5C62">
        <w:rPr>
          <w:color w:val="000000"/>
        </w:rPr>
        <w:t>оказано, что</w:t>
      </w:r>
      <w:r w:rsidR="002C63B6" w:rsidRPr="002C63B6">
        <w:rPr>
          <w:color w:val="000000"/>
        </w:rPr>
        <w:t xml:space="preserve"> </w:t>
      </w:r>
      <w:proofErr w:type="spellStart"/>
      <w:r w:rsidR="00BC5C62">
        <w:rPr>
          <w:color w:val="000000"/>
        </w:rPr>
        <w:t>региоселективность</w:t>
      </w:r>
      <w:proofErr w:type="spellEnd"/>
      <w:r w:rsidR="002C63B6" w:rsidRPr="002C63B6">
        <w:rPr>
          <w:color w:val="000000"/>
        </w:rPr>
        <w:t xml:space="preserve"> данной </w:t>
      </w:r>
      <w:proofErr w:type="spellStart"/>
      <w:r w:rsidR="002C63B6" w:rsidRPr="002C63B6">
        <w:rPr>
          <w:color w:val="000000"/>
        </w:rPr>
        <w:t>циклоконденсации</w:t>
      </w:r>
      <w:proofErr w:type="spellEnd"/>
      <w:r w:rsidR="002C63B6" w:rsidRPr="002C63B6">
        <w:rPr>
          <w:color w:val="000000"/>
        </w:rPr>
        <w:t xml:space="preserve"> завис</w:t>
      </w:r>
      <w:r w:rsidR="00BC5C62">
        <w:rPr>
          <w:color w:val="000000"/>
        </w:rPr>
        <w:t>ит</w:t>
      </w:r>
      <w:r w:rsidR="002C63B6" w:rsidRPr="002C63B6">
        <w:rPr>
          <w:color w:val="000000"/>
        </w:rPr>
        <w:t xml:space="preserve"> от природы заместителей в мостиковых положениях соединений </w:t>
      </w:r>
      <w:r w:rsidR="002C63B6" w:rsidRPr="002C63B6">
        <w:rPr>
          <w:b/>
          <w:color w:val="000000"/>
        </w:rPr>
        <w:t>1</w:t>
      </w:r>
      <w:r w:rsidR="002C63B6" w:rsidRPr="002C63B6">
        <w:rPr>
          <w:color w:val="000000"/>
        </w:rPr>
        <w:t xml:space="preserve"> и селективно приводи</w:t>
      </w:r>
      <w:r w:rsidR="00BC5C62">
        <w:rPr>
          <w:color w:val="000000"/>
        </w:rPr>
        <w:t>т</w:t>
      </w:r>
      <w:r w:rsidR="002C63B6" w:rsidRPr="002C63B6">
        <w:rPr>
          <w:color w:val="000000"/>
        </w:rPr>
        <w:t xml:space="preserve"> в каждом случае к одной из двух </w:t>
      </w:r>
      <w:proofErr w:type="spellStart"/>
      <w:r w:rsidR="002C63B6" w:rsidRPr="002C63B6">
        <w:rPr>
          <w:color w:val="000000"/>
        </w:rPr>
        <w:t>региоизомерных</w:t>
      </w:r>
      <w:proofErr w:type="spellEnd"/>
      <w:r w:rsidR="002C63B6" w:rsidRPr="002C63B6">
        <w:rPr>
          <w:color w:val="000000"/>
        </w:rPr>
        <w:t xml:space="preserve"> гетероциклических систем </w:t>
      </w:r>
      <w:proofErr w:type="spellStart"/>
      <w:r w:rsidR="002C63B6" w:rsidRPr="002C63B6">
        <w:rPr>
          <w:color w:val="000000"/>
        </w:rPr>
        <w:t>имидазотиазино</w:t>
      </w:r>
      <w:proofErr w:type="spellEnd"/>
      <w:r w:rsidR="002C63B6" w:rsidRPr="002C63B6">
        <w:rPr>
          <w:color w:val="000000"/>
        </w:rPr>
        <w:t>[3,2-</w:t>
      </w:r>
      <w:r w:rsidR="002C63B6" w:rsidRPr="00BC5C62">
        <w:rPr>
          <w:i/>
          <w:color w:val="000000"/>
        </w:rPr>
        <w:t>b</w:t>
      </w:r>
      <w:r w:rsidR="002C63B6" w:rsidRPr="002C63B6">
        <w:rPr>
          <w:color w:val="000000"/>
        </w:rPr>
        <w:t>]</w:t>
      </w:r>
      <w:proofErr w:type="spellStart"/>
      <w:r w:rsidR="002C63B6" w:rsidRPr="002C63B6">
        <w:rPr>
          <w:color w:val="000000"/>
        </w:rPr>
        <w:t>триазина</w:t>
      </w:r>
      <w:proofErr w:type="spellEnd"/>
      <w:r w:rsidR="002C63B6" w:rsidRPr="002C63B6">
        <w:rPr>
          <w:color w:val="000000"/>
        </w:rPr>
        <w:t xml:space="preserve"> </w:t>
      </w:r>
      <w:r w:rsidR="002C63B6" w:rsidRPr="00BC5C62">
        <w:rPr>
          <w:b/>
          <w:color w:val="000000"/>
        </w:rPr>
        <w:t>3</w:t>
      </w:r>
      <w:r w:rsidR="002C63B6" w:rsidRPr="002C63B6">
        <w:rPr>
          <w:color w:val="000000"/>
        </w:rPr>
        <w:t xml:space="preserve"> (для R</w:t>
      </w:r>
      <w:r w:rsidR="001144E3">
        <w:rPr>
          <w:color w:val="000000"/>
          <w:vertAlign w:val="superscript"/>
        </w:rPr>
        <w:t>3</w:t>
      </w:r>
      <w:r w:rsidR="002C63B6" w:rsidRPr="002C63B6">
        <w:rPr>
          <w:color w:val="000000"/>
        </w:rPr>
        <w:t>=</w:t>
      </w:r>
      <w:proofErr w:type="spellStart"/>
      <w:r w:rsidR="002C63B6" w:rsidRPr="002C63B6">
        <w:rPr>
          <w:color w:val="000000"/>
        </w:rPr>
        <w:t>Ar</w:t>
      </w:r>
      <w:proofErr w:type="spellEnd"/>
      <w:r w:rsidR="002C63B6" w:rsidRPr="002C63B6">
        <w:rPr>
          <w:color w:val="000000"/>
        </w:rPr>
        <w:t xml:space="preserve">) или </w:t>
      </w:r>
      <w:proofErr w:type="spellStart"/>
      <w:r w:rsidR="002C63B6" w:rsidRPr="002C63B6">
        <w:rPr>
          <w:color w:val="000000"/>
        </w:rPr>
        <w:t>имидазотиазино</w:t>
      </w:r>
      <w:proofErr w:type="spellEnd"/>
      <w:r w:rsidR="002C63B6" w:rsidRPr="002C63B6">
        <w:rPr>
          <w:color w:val="000000"/>
        </w:rPr>
        <w:t>[2,3-</w:t>
      </w:r>
      <w:r w:rsidR="002C63B6" w:rsidRPr="00BC5C62">
        <w:rPr>
          <w:i/>
          <w:color w:val="000000"/>
        </w:rPr>
        <w:t>c</w:t>
      </w:r>
      <w:r w:rsidR="002C63B6" w:rsidRPr="002C63B6">
        <w:rPr>
          <w:color w:val="000000"/>
        </w:rPr>
        <w:t>]</w:t>
      </w:r>
      <w:proofErr w:type="spellStart"/>
      <w:r w:rsidR="002C63B6" w:rsidRPr="002C63B6">
        <w:rPr>
          <w:color w:val="000000"/>
        </w:rPr>
        <w:t>триазинов</w:t>
      </w:r>
      <w:proofErr w:type="spellEnd"/>
      <w:r w:rsidR="002C63B6" w:rsidRPr="002C63B6">
        <w:rPr>
          <w:color w:val="000000"/>
        </w:rPr>
        <w:t xml:space="preserve"> </w:t>
      </w:r>
      <w:r w:rsidR="002C63B6" w:rsidRPr="00BC5C62">
        <w:rPr>
          <w:b/>
          <w:color w:val="000000"/>
        </w:rPr>
        <w:t>4</w:t>
      </w:r>
      <w:r w:rsidR="002C63B6" w:rsidRPr="002C63B6">
        <w:rPr>
          <w:color w:val="000000"/>
        </w:rPr>
        <w:t xml:space="preserve"> (для R</w:t>
      </w:r>
      <w:r w:rsidR="001144E3">
        <w:rPr>
          <w:color w:val="000000"/>
          <w:vertAlign w:val="superscript"/>
        </w:rPr>
        <w:t>3</w:t>
      </w:r>
      <w:r w:rsidR="002C63B6" w:rsidRPr="002C63B6">
        <w:rPr>
          <w:color w:val="000000"/>
        </w:rPr>
        <w:t>=H).</w:t>
      </w:r>
      <w:proofErr w:type="gramEnd"/>
      <w:r w:rsidR="0069600A">
        <w:rPr>
          <w:color w:val="000000"/>
        </w:rPr>
        <w:t xml:space="preserve"> </w:t>
      </w:r>
      <w:r w:rsidR="00BC5C62">
        <w:rPr>
          <w:color w:val="000000"/>
        </w:rPr>
        <w:t xml:space="preserve"> </w:t>
      </w:r>
      <w:r w:rsidR="00BC5C62" w:rsidRPr="00BC5C62">
        <w:rPr>
          <w:color w:val="000000"/>
        </w:rPr>
        <w:t xml:space="preserve">Использование нитрилов </w:t>
      </w:r>
      <w:proofErr w:type="spellStart"/>
      <w:r w:rsidR="00BC5C62" w:rsidRPr="00BC5C62">
        <w:rPr>
          <w:color w:val="000000"/>
        </w:rPr>
        <w:t>галогенкоричных</w:t>
      </w:r>
      <w:proofErr w:type="spellEnd"/>
      <w:r w:rsidR="00BC5C62" w:rsidRPr="00BC5C62">
        <w:rPr>
          <w:color w:val="000000"/>
        </w:rPr>
        <w:t xml:space="preserve"> кислот (EWG=CN) в реакции с соединениями </w:t>
      </w:r>
      <w:r w:rsidR="004C2144">
        <w:rPr>
          <w:b/>
          <w:color w:val="000000"/>
        </w:rPr>
        <w:t>1</w:t>
      </w:r>
      <w:r w:rsidR="0069600A">
        <w:rPr>
          <w:color w:val="000000"/>
        </w:rPr>
        <w:t xml:space="preserve"> ведет </w:t>
      </w:r>
      <w:r w:rsidR="00BC5C62" w:rsidRPr="00BC5C62">
        <w:rPr>
          <w:color w:val="000000"/>
        </w:rPr>
        <w:t xml:space="preserve">к формированию </w:t>
      </w:r>
      <w:proofErr w:type="spellStart"/>
      <w:r w:rsidR="00BC5C62" w:rsidRPr="00BC5C62">
        <w:rPr>
          <w:color w:val="000000"/>
        </w:rPr>
        <w:t>имидазотиазинотриазинов</w:t>
      </w:r>
      <w:proofErr w:type="spellEnd"/>
      <w:r w:rsidR="00BC5C62" w:rsidRPr="00BC5C62">
        <w:rPr>
          <w:color w:val="000000"/>
        </w:rPr>
        <w:t xml:space="preserve">, в </w:t>
      </w:r>
      <w:proofErr w:type="spellStart"/>
      <w:r w:rsidR="00BC5C62" w:rsidRPr="00BC5C62">
        <w:rPr>
          <w:color w:val="000000"/>
        </w:rPr>
        <w:t>тиазиновом</w:t>
      </w:r>
      <w:proofErr w:type="spellEnd"/>
      <w:r w:rsidR="00BC5C62" w:rsidRPr="00BC5C62">
        <w:rPr>
          <w:color w:val="000000"/>
        </w:rPr>
        <w:t xml:space="preserve"> кольце которых карбонильная </w:t>
      </w:r>
      <w:r w:rsidR="0069600A">
        <w:rPr>
          <w:color w:val="000000"/>
        </w:rPr>
        <w:t xml:space="preserve">группа заменена на </w:t>
      </w:r>
      <w:proofErr w:type="spellStart"/>
      <w:r w:rsidR="0069600A">
        <w:rPr>
          <w:color w:val="000000"/>
        </w:rPr>
        <w:t>иминогруппу</w:t>
      </w:r>
      <w:proofErr w:type="spellEnd"/>
      <w:r w:rsidR="0069600A">
        <w:rPr>
          <w:color w:val="000000"/>
        </w:rPr>
        <w:t>, что расширяет применимость</w:t>
      </w:r>
      <w:r w:rsidR="00BC5C62" w:rsidRPr="00BC5C62">
        <w:rPr>
          <w:color w:val="000000"/>
        </w:rPr>
        <w:t xml:space="preserve"> разработанного подхода</w:t>
      </w:r>
      <w:r>
        <w:rPr>
          <w:color w:val="000000"/>
        </w:rPr>
        <w:t xml:space="preserve"> и </w:t>
      </w:r>
      <w:r w:rsidR="00BC5C62" w:rsidRPr="00BC5C62">
        <w:rPr>
          <w:color w:val="000000"/>
        </w:rPr>
        <w:t>обогащ</w:t>
      </w:r>
      <w:r>
        <w:rPr>
          <w:color w:val="000000"/>
        </w:rPr>
        <w:t>ает</w:t>
      </w:r>
      <w:r w:rsidR="00BC5C62" w:rsidRPr="00BC5C62">
        <w:rPr>
          <w:color w:val="000000"/>
        </w:rPr>
        <w:t xml:space="preserve"> </w:t>
      </w:r>
      <w:r>
        <w:rPr>
          <w:color w:val="000000"/>
        </w:rPr>
        <w:t>выборку</w:t>
      </w:r>
      <w:r w:rsidR="00BC5C62" w:rsidRPr="00BC5C62">
        <w:rPr>
          <w:color w:val="000000"/>
        </w:rPr>
        <w:t xml:space="preserve"> потенциальных биоактивных молекул.</w:t>
      </w:r>
    </w:p>
    <w:p w14:paraId="575EB51C" w14:textId="10089A8D" w:rsidR="006501B8" w:rsidRPr="00E45DCB" w:rsidRDefault="0069600A" w:rsidP="00E45D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69600A">
        <w:rPr>
          <w:i/>
          <w:iCs/>
          <w:color w:val="000000"/>
        </w:rPr>
        <w:t xml:space="preserve">Работа выполнена при финансовой поддержке </w:t>
      </w:r>
      <w:r w:rsidR="00120127">
        <w:rPr>
          <w:i/>
          <w:iCs/>
          <w:color w:val="000000"/>
        </w:rPr>
        <w:t>гранта РНФ, проект 25-73-00406</w:t>
      </w:r>
      <w:r w:rsidR="001144E3">
        <w:rPr>
          <w:i/>
          <w:iCs/>
          <w:color w:val="000000"/>
        </w:rPr>
        <w:t>.</w:t>
      </w:r>
    </w:p>
    <w:p w14:paraId="0000000E" w14:textId="77777777" w:rsidR="00130241" w:rsidRDefault="00EB1F49" w:rsidP="004070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9EC1FC0" w14:textId="531ABD82" w:rsidR="00A058F3" w:rsidRDefault="00107AA3" w:rsidP="004070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C621A6">
        <w:rPr>
          <w:color w:val="000000"/>
          <w:lang w:val="en-US"/>
        </w:rPr>
        <w:t>Lima</w:t>
      </w:r>
      <w:r w:rsidR="00C621A6" w:rsidRPr="002D425B">
        <w:rPr>
          <w:color w:val="000000"/>
          <w:lang w:val="en-US"/>
        </w:rPr>
        <w:t xml:space="preserve"> </w:t>
      </w:r>
      <w:r w:rsidR="00C621A6">
        <w:rPr>
          <w:color w:val="000000"/>
          <w:lang w:val="en-US"/>
        </w:rPr>
        <w:t>L</w:t>
      </w:r>
      <w:r w:rsidR="00C621A6" w:rsidRPr="002D425B">
        <w:rPr>
          <w:color w:val="000000"/>
          <w:lang w:val="en-US"/>
        </w:rPr>
        <w:t xml:space="preserve">. M., </w:t>
      </w:r>
      <w:r w:rsidR="00C621A6">
        <w:rPr>
          <w:color w:val="000000"/>
          <w:lang w:val="en-US"/>
        </w:rPr>
        <w:t>da Silva</w:t>
      </w:r>
      <w:r w:rsidR="00C621A6" w:rsidRPr="002D425B">
        <w:rPr>
          <w:color w:val="000000"/>
          <w:lang w:val="en-US"/>
        </w:rPr>
        <w:t xml:space="preserve"> </w:t>
      </w:r>
      <w:r w:rsidR="00C621A6">
        <w:rPr>
          <w:color w:val="000000"/>
          <w:lang w:val="en-US"/>
        </w:rPr>
        <w:t>B</w:t>
      </w:r>
      <w:r w:rsidR="00C621A6" w:rsidRPr="002D425B">
        <w:rPr>
          <w:color w:val="000000"/>
          <w:lang w:val="en-US"/>
        </w:rPr>
        <w:t>.</w:t>
      </w:r>
      <w:r w:rsidR="00C621A6">
        <w:rPr>
          <w:color w:val="000000"/>
          <w:lang w:val="en-US"/>
        </w:rPr>
        <w:t xml:space="preserve"> N. M.</w:t>
      </w:r>
      <w:r w:rsidR="00C621A6" w:rsidRPr="002D425B">
        <w:rPr>
          <w:color w:val="000000"/>
          <w:lang w:val="en-US"/>
        </w:rPr>
        <w:t xml:space="preserve">, </w:t>
      </w:r>
      <w:r w:rsidR="00C621A6" w:rsidRPr="00C621A6">
        <w:rPr>
          <w:color w:val="000000"/>
          <w:lang w:val="en-US"/>
        </w:rPr>
        <w:t>Barbosa</w:t>
      </w:r>
      <w:r w:rsidR="00C621A6" w:rsidRPr="002D425B">
        <w:rPr>
          <w:color w:val="000000"/>
          <w:lang w:val="en-US"/>
        </w:rPr>
        <w:t xml:space="preserve"> </w:t>
      </w:r>
      <w:r w:rsidR="00C621A6">
        <w:rPr>
          <w:color w:val="000000"/>
          <w:lang w:val="en-US"/>
        </w:rPr>
        <w:t>G</w:t>
      </w:r>
      <w:r w:rsidR="00C621A6" w:rsidRPr="002D425B">
        <w:rPr>
          <w:color w:val="000000"/>
          <w:lang w:val="en-US"/>
        </w:rPr>
        <w:t xml:space="preserve">., </w:t>
      </w:r>
      <w:r w:rsidR="00C621A6" w:rsidRPr="00C621A6">
        <w:rPr>
          <w:color w:val="000000"/>
          <w:lang w:val="en-US"/>
        </w:rPr>
        <w:t>Barreiro</w:t>
      </w:r>
      <w:r w:rsidR="00C621A6" w:rsidRPr="002D425B">
        <w:rPr>
          <w:color w:val="000000"/>
          <w:lang w:val="en-US"/>
        </w:rPr>
        <w:t xml:space="preserve"> </w:t>
      </w:r>
      <w:r w:rsidR="00C621A6">
        <w:rPr>
          <w:color w:val="000000"/>
          <w:lang w:val="en-US"/>
        </w:rPr>
        <w:t>E</w:t>
      </w:r>
      <w:r w:rsidR="00C621A6" w:rsidRPr="002D425B">
        <w:rPr>
          <w:color w:val="000000"/>
          <w:lang w:val="en-US"/>
        </w:rPr>
        <w:t xml:space="preserve">. </w:t>
      </w:r>
      <w:r w:rsidR="00C621A6">
        <w:rPr>
          <w:color w:val="000000"/>
          <w:lang w:val="en-US"/>
        </w:rPr>
        <w:t xml:space="preserve">J. </w:t>
      </w:r>
      <w:r w:rsidR="00C621A6" w:rsidRPr="00C621A6">
        <w:rPr>
          <w:color w:val="000000"/>
          <w:lang w:val="en-US"/>
        </w:rPr>
        <w:t>β-lactam antibiotics: An overview from a medicinal chemistry perspective</w:t>
      </w:r>
      <w:r w:rsidR="00C621A6" w:rsidRPr="002D425B">
        <w:rPr>
          <w:color w:val="000000"/>
          <w:lang w:val="en-US"/>
        </w:rPr>
        <w:t xml:space="preserve"> // </w:t>
      </w:r>
      <w:r w:rsidR="00C621A6" w:rsidRPr="00C621A6">
        <w:rPr>
          <w:i/>
          <w:color w:val="000000"/>
          <w:lang w:val="en-US"/>
        </w:rPr>
        <w:t>Eur. J. Med. Chem.</w:t>
      </w:r>
      <w:r w:rsidR="00C621A6" w:rsidRPr="002D425B">
        <w:rPr>
          <w:color w:val="000000"/>
          <w:lang w:val="en-US"/>
        </w:rPr>
        <w:t xml:space="preserve"> 202</w:t>
      </w:r>
      <w:r w:rsidR="00C621A6">
        <w:rPr>
          <w:color w:val="000000"/>
          <w:lang w:val="en-US"/>
        </w:rPr>
        <w:t>0</w:t>
      </w:r>
      <w:r w:rsidR="00C621A6" w:rsidRPr="002D425B">
        <w:rPr>
          <w:color w:val="000000"/>
          <w:lang w:val="en-US"/>
        </w:rPr>
        <w:t xml:space="preserve">. Vol. </w:t>
      </w:r>
      <w:r w:rsidR="00C621A6">
        <w:rPr>
          <w:color w:val="000000"/>
          <w:lang w:val="en-US"/>
        </w:rPr>
        <w:t>208</w:t>
      </w:r>
      <w:r w:rsidR="00C621A6" w:rsidRPr="002D425B">
        <w:rPr>
          <w:color w:val="000000"/>
          <w:lang w:val="en-US"/>
        </w:rPr>
        <w:t xml:space="preserve">. </w:t>
      </w:r>
      <w:proofErr w:type="gramStart"/>
      <w:r w:rsidR="00C621A6" w:rsidRPr="002D425B">
        <w:rPr>
          <w:color w:val="000000"/>
          <w:lang w:val="en-US"/>
        </w:rPr>
        <w:t>P. 11</w:t>
      </w:r>
      <w:r w:rsidR="00C621A6">
        <w:rPr>
          <w:color w:val="000000"/>
          <w:lang w:val="en-US"/>
        </w:rPr>
        <w:t>2829</w:t>
      </w:r>
      <w:r w:rsidR="00C621A6" w:rsidRPr="002D425B">
        <w:rPr>
          <w:color w:val="000000"/>
          <w:lang w:val="en-US"/>
        </w:rPr>
        <w:t>.</w:t>
      </w:r>
      <w:proofErr w:type="gramEnd"/>
    </w:p>
    <w:p w14:paraId="728AF997" w14:textId="1B1B2809" w:rsidR="00A058F3" w:rsidRDefault="006B367A" w:rsidP="004070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="00A058F3" w:rsidRPr="00E81D35">
        <w:rPr>
          <w:color w:val="000000"/>
          <w:lang w:val="en-US"/>
        </w:rPr>
        <w:t xml:space="preserve">. </w:t>
      </w:r>
      <w:proofErr w:type="spellStart"/>
      <w:r w:rsidRPr="006B367A">
        <w:rPr>
          <w:color w:val="000000"/>
          <w:lang w:val="en-US"/>
        </w:rPr>
        <w:t>Vinogradov</w:t>
      </w:r>
      <w:proofErr w:type="spellEnd"/>
      <w:r w:rsidR="00A058F3" w:rsidRPr="002D425B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D</w:t>
      </w:r>
      <w:r w:rsidR="00A058F3" w:rsidRPr="002D425B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B</w:t>
      </w:r>
      <w:r w:rsidR="00A058F3" w:rsidRPr="002D425B">
        <w:rPr>
          <w:color w:val="000000"/>
          <w:lang w:val="en-US"/>
        </w:rPr>
        <w:t xml:space="preserve">., </w:t>
      </w:r>
      <w:r w:rsidRPr="006B367A">
        <w:rPr>
          <w:color w:val="000000"/>
          <w:lang w:val="en-US"/>
        </w:rPr>
        <w:t>Izmest'ev</w:t>
      </w:r>
      <w:r w:rsidR="00A058F3" w:rsidRPr="002D425B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A</w:t>
      </w:r>
      <w:r w:rsidR="00A058F3" w:rsidRPr="002D425B">
        <w:rPr>
          <w:color w:val="000000"/>
          <w:lang w:val="en-US"/>
        </w:rPr>
        <w:t>.</w:t>
      </w:r>
      <w:r w:rsidR="00A058F3">
        <w:rPr>
          <w:color w:val="000000"/>
          <w:lang w:val="en-US"/>
        </w:rPr>
        <w:t xml:space="preserve"> N.</w:t>
      </w:r>
      <w:r w:rsidR="00A058F3" w:rsidRPr="002D425B">
        <w:rPr>
          <w:color w:val="000000"/>
          <w:lang w:val="en-US"/>
        </w:rPr>
        <w:t xml:space="preserve">, </w:t>
      </w:r>
      <w:proofErr w:type="spellStart"/>
      <w:r w:rsidRPr="006B367A">
        <w:rPr>
          <w:color w:val="000000"/>
          <w:lang w:val="en-US"/>
        </w:rPr>
        <w:t>Kravchenko</w:t>
      </w:r>
      <w:proofErr w:type="spellEnd"/>
      <w:r w:rsidR="00A058F3" w:rsidRPr="002D425B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A</w:t>
      </w:r>
      <w:r w:rsidRPr="002D425B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N.</w:t>
      </w:r>
      <w:r w:rsidRPr="002D425B">
        <w:rPr>
          <w:color w:val="000000"/>
          <w:lang w:val="en-US"/>
        </w:rPr>
        <w:t>,</w:t>
      </w:r>
      <w:r w:rsidR="00A058F3" w:rsidRPr="002D425B">
        <w:rPr>
          <w:color w:val="000000"/>
          <w:lang w:val="en-US"/>
        </w:rPr>
        <w:t xml:space="preserve"> </w:t>
      </w:r>
      <w:proofErr w:type="spellStart"/>
      <w:r w:rsidRPr="006B367A">
        <w:rPr>
          <w:color w:val="000000"/>
          <w:lang w:val="en-US"/>
        </w:rPr>
        <w:t>Kolotyrkina</w:t>
      </w:r>
      <w:proofErr w:type="spellEnd"/>
      <w:r w:rsidR="00A058F3" w:rsidRPr="002D425B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N</w:t>
      </w:r>
      <w:r w:rsidR="00A058F3" w:rsidRPr="002D425B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G</w:t>
      </w:r>
      <w:r w:rsidR="00A058F3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Gazieva</w:t>
      </w:r>
      <w:proofErr w:type="spellEnd"/>
      <w:r>
        <w:rPr>
          <w:color w:val="000000"/>
          <w:lang w:val="en-US"/>
        </w:rPr>
        <w:t xml:space="preserve"> G. A.</w:t>
      </w:r>
      <w:r w:rsidR="00A058F3">
        <w:rPr>
          <w:color w:val="000000"/>
          <w:lang w:val="en-US"/>
        </w:rPr>
        <w:t xml:space="preserve"> </w:t>
      </w:r>
      <w:r w:rsidRPr="006B367A">
        <w:rPr>
          <w:noProof/>
          <w:lang w:val="en-US"/>
        </w:rPr>
        <w:t>Regioselective synthesis of new imidazo[4,5‐</w:t>
      </w:r>
      <w:r w:rsidRPr="006B367A">
        <w:rPr>
          <w:i/>
          <w:noProof/>
          <w:lang w:val="en-US"/>
        </w:rPr>
        <w:t>e</w:t>
      </w:r>
      <w:r w:rsidRPr="006B367A">
        <w:rPr>
          <w:noProof/>
          <w:lang w:val="en-US"/>
        </w:rPr>
        <w:t>][1,3]thiazino[2,3‐</w:t>
      </w:r>
      <w:r w:rsidRPr="006B367A">
        <w:rPr>
          <w:i/>
          <w:noProof/>
          <w:lang w:val="en-US"/>
        </w:rPr>
        <w:t>c</w:t>
      </w:r>
      <w:r w:rsidRPr="006B367A">
        <w:rPr>
          <w:noProof/>
          <w:lang w:val="en-US"/>
        </w:rPr>
        <w:t>][1,2,4]triazines via reaction of imidazo[4,5‐</w:t>
      </w:r>
      <w:r w:rsidRPr="006B367A">
        <w:rPr>
          <w:i/>
          <w:noProof/>
          <w:lang w:val="en-US"/>
        </w:rPr>
        <w:t>e</w:t>
      </w:r>
      <w:r w:rsidRPr="006B367A">
        <w:rPr>
          <w:noProof/>
          <w:lang w:val="en-US"/>
        </w:rPr>
        <w:t>][1,2,4]triazinethiones with ethyl phenylpropiolate</w:t>
      </w:r>
      <w:r>
        <w:rPr>
          <w:noProof/>
          <w:lang w:val="en-US"/>
        </w:rPr>
        <w:t xml:space="preserve"> </w:t>
      </w:r>
      <w:r w:rsidR="00A058F3" w:rsidRPr="002D425B">
        <w:rPr>
          <w:color w:val="000000"/>
          <w:lang w:val="en-US"/>
        </w:rPr>
        <w:t xml:space="preserve">// </w:t>
      </w:r>
      <w:r w:rsidR="00A058F3" w:rsidRPr="00A058F3">
        <w:rPr>
          <w:i/>
          <w:color w:val="000000"/>
          <w:lang w:val="en-US"/>
        </w:rPr>
        <w:t xml:space="preserve">J. </w:t>
      </w:r>
      <w:proofErr w:type="spellStart"/>
      <w:r w:rsidR="00A058F3" w:rsidRPr="00A058F3">
        <w:rPr>
          <w:i/>
          <w:color w:val="000000"/>
          <w:lang w:val="en-US"/>
        </w:rPr>
        <w:t>Heterocycl</w:t>
      </w:r>
      <w:proofErr w:type="spellEnd"/>
      <w:r w:rsidR="00A058F3" w:rsidRPr="00A058F3">
        <w:rPr>
          <w:i/>
          <w:color w:val="000000"/>
          <w:lang w:val="en-US"/>
        </w:rPr>
        <w:t xml:space="preserve">. </w:t>
      </w:r>
      <w:proofErr w:type="gramStart"/>
      <w:r w:rsidR="00A058F3" w:rsidRPr="00A058F3">
        <w:rPr>
          <w:i/>
          <w:color w:val="000000"/>
          <w:lang w:val="en-US"/>
        </w:rPr>
        <w:t>Chem.</w:t>
      </w:r>
      <w:r w:rsidR="00A058F3" w:rsidRPr="002D425B">
        <w:rPr>
          <w:color w:val="000000"/>
          <w:lang w:val="en-US"/>
        </w:rPr>
        <w:t xml:space="preserve"> 202</w:t>
      </w:r>
      <w:r w:rsidR="00A058F3">
        <w:rPr>
          <w:color w:val="000000"/>
          <w:lang w:val="en-US"/>
        </w:rPr>
        <w:t>4</w:t>
      </w:r>
      <w:r w:rsidR="00A058F3" w:rsidRPr="002D425B">
        <w:rPr>
          <w:color w:val="000000"/>
          <w:lang w:val="en-US"/>
        </w:rPr>
        <w:t>.</w:t>
      </w:r>
      <w:proofErr w:type="gramEnd"/>
      <w:r w:rsidR="00A058F3" w:rsidRPr="002D425B">
        <w:rPr>
          <w:color w:val="000000"/>
          <w:lang w:val="en-US"/>
        </w:rPr>
        <w:t xml:space="preserve"> </w:t>
      </w:r>
      <w:proofErr w:type="gramStart"/>
      <w:r w:rsidR="00A058F3" w:rsidRPr="002D425B">
        <w:rPr>
          <w:color w:val="000000"/>
          <w:lang w:val="en-US"/>
        </w:rPr>
        <w:t xml:space="preserve">Vol. </w:t>
      </w:r>
      <w:r w:rsidR="00A058F3">
        <w:rPr>
          <w:color w:val="000000"/>
          <w:lang w:val="en-US"/>
        </w:rPr>
        <w:t>61</w:t>
      </w:r>
      <w:r w:rsidR="00A058F3" w:rsidRPr="002D425B">
        <w:rPr>
          <w:color w:val="000000"/>
          <w:lang w:val="en-US"/>
        </w:rPr>
        <w:t>.</w:t>
      </w:r>
      <w:proofErr w:type="gramEnd"/>
      <w:r w:rsidR="00A058F3" w:rsidRPr="002D425B">
        <w:rPr>
          <w:color w:val="000000"/>
          <w:lang w:val="en-US"/>
        </w:rPr>
        <w:t xml:space="preserve"> </w:t>
      </w:r>
      <w:proofErr w:type="gramStart"/>
      <w:r w:rsidR="00A058F3" w:rsidRPr="002D425B">
        <w:rPr>
          <w:color w:val="000000"/>
          <w:lang w:val="en-US"/>
        </w:rPr>
        <w:t xml:space="preserve">P. </w:t>
      </w:r>
      <w:r w:rsidR="00A058F3">
        <w:rPr>
          <w:color w:val="000000"/>
          <w:lang w:val="en-US"/>
        </w:rPr>
        <w:t>137</w:t>
      </w:r>
      <w:r w:rsidR="00A058F3" w:rsidRPr="002D425B">
        <w:rPr>
          <w:color w:val="000000"/>
          <w:lang w:val="en-US"/>
        </w:rPr>
        <w:t>.</w:t>
      </w:r>
      <w:proofErr w:type="gramEnd"/>
    </w:p>
    <w:p w14:paraId="1046ED3C" w14:textId="2DBBFDCE" w:rsidR="0069600A" w:rsidRPr="00C621A6" w:rsidRDefault="006B367A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3.</w:t>
      </w:r>
      <w:r w:rsidRPr="006B367A">
        <w:rPr>
          <w:color w:val="000000"/>
          <w:lang w:val="en-US"/>
        </w:rPr>
        <w:t xml:space="preserve"> </w:t>
      </w:r>
      <w:proofErr w:type="spellStart"/>
      <w:r w:rsidRPr="006B367A">
        <w:rPr>
          <w:color w:val="000000"/>
          <w:lang w:val="en-US"/>
        </w:rPr>
        <w:t>Irgashev</w:t>
      </w:r>
      <w:proofErr w:type="spellEnd"/>
      <w:r w:rsidRPr="002D425B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R</w:t>
      </w:r>
      <w:r w:rsidRPr="002D425B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A</w:t>
      </w:r>
      <w:r w:rsidRPr="002D425B">
        <w:rPr>
          <w:color w:val="000000"/>
          <w:lang w:val="en-US"/>
        </w:rPr>
        <w:t xml:space="preserve">., </w:t>
      </w:r>
      <w:proofErr w:type="spellStart"/>
      <w:r w:rsidRPr="006B367A">
        <w:rPr>
          <w:color w:val="000000"/>
          <w:lang w:val="en-US"/>
        </w:rPr>
        <w:t>Steparuk</w:t>
      </w:r>
      <w:proofErr w:type="spellEnd"/>
      <w:r w:rsidRPr="002D425B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A</w:t>
      </w:r>
      <w:r w:rsidRPr="002D425B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S.</w:t>
      </w:r>
      <w:r w:rsidRPr="002D425B">
        <w:rPr>
          <w:color w:val="000000"/>
          <w:lang w:val="en-US"/>
        </w:rPr>
        <w:t xml:space="preserve">, </w:t>
      </w:r>
      <w:proofErr w:type="spellStart"/>
      <w:r w:rsidRPr="006B367A">
        <w:rPr>
          <w:color w:val="000000"/>
          <w:lang w:val="en-US"/>
        </w:rPr>
        <w:t>Rusinov</w:t>
      </w:r>
      <w:proofErr w:type="spellEnd"/>
      <w:r w:rsidRPr="002D425B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G</w:t>
      </w:r>
      <w:r w:rsidRPr="002D425B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L. </w:t>
      </w:r>
      <w:r w:rsidRPr="006B367A">
        <w:rPr>
          <w:noProof/>
          <w:lang w:val="en-US"/>
        </w:rPr>
        <w:t>A new convenient synthetic route towards 2-(hetero)aryl-substituted thieno[3,2-</w:t>
      </w:r>
      <w:r w:rsidRPr="006B367A">
        <w:rPr>
          <w:i/>
          <w:noProof/>
          <w:lang w:val="en-US"/>
        </w:rPr>
        <w:t>b</w:t>
      </w:r>
      <w:r w:rsidRPr="006B367A">
        <w:rPr>
          <w:noProof/>
          <w:lang w:val="en-US"/>
        </w:rPr>
        <w:t>]indoles using Fischer indolization</w:t>
      </w:r>
      <w:r>
        <w:rPr>
          <w:noProof/>
          <w:lang w:val="en-US"/>
        </w:rPr>
        <w:t xml:space="preserve"> </w:t>
      </w:r>
      <w:r>
        <w:rPr>
          <w:color w:val="000000"/>
          <w:lang w:val="en-US"/>
        </w:rPr>
        <w:t xml:space="preserve">// </w:t>
      </w:r>
      <w:r w:rsidRPr="006B367A">
        <w:rPr>
          <w:i/>
          <w:color w:val="000000"/>
          <w:lang w:val="en-US"/>
        </w:rPr>
        <w:t xml:space="preserve">Org. </w:t>
      </w:r>
      <w:proofErr w:type="spellStart"/>
      <w:r w:rsidRPr="006B367A">
        <w:rPr>
          <w:i/>
          <w:color w:val="000000"/>
          <w:lang w:val="en-US"/>
        </w:rPr>
        <w:t>Biomol</w:t>
      </w:r>
      <w:proofErr w:type="spellEnd"/>
      <w:r w:rsidRPr="006B367A">
        <w:rPr>
          <w:i/>
          <w:color w:val="000000"/>
          <w:lang w:val="en-US"/>
        </w:rPr>
        <w:t xml:space="preserve">. </w:t>
      </w:r>
      <w:proofErr w:type="gramStart"/>
      <w:r w:rsidRPr="006B367A">
        <w:rPr>
          <w:i/>
          <w:color w:val="000000"/>
          <w:lang w:val="en-US"/>
        </w:rPr>
        <w:t>Chem.</w:t>
      </w:r>
      <w:r>
        <w:rPr>
          <w:color w:val="000000"/>
          <w:lang w:val="en-US"/>
        </w:rPr>
        <w:t xml:space="preserve"> </w:t>
      </w:r>
      <w:r w:rsidRPr="002D425B">
        <w:rPr>
          <w:color w:val="000000"/>
          <w:lang w:val="en-US"/>
        </w:rPr>
        <w:t>20</w:t>
      </w:r>
      <w:r>
        <w:rPr>
          <w:color w:val="000000"/>
          <w:lang w:val="en-US"/>
        </w:rPr>
        <w:t>18</w:t>
      </w:r>
      <w:r w:rsidRPr="002D425B">
        <w:rPr>
          <w:color w:val="000000"/>
          <w:lang w:val="en-US"/>
        </w:rPr>
        <w:t>.</w:t>
      </w:r>
      <w:proofErr w:type="gramEnd"/>
      <w:r w:rsidRPr="002D425B">
        <w:rPr>
          <w:color w:val="000000"/>
          <w:lang w:val="en-US"/>
        </w:rPr>
        <w:t xml:space="preserve"> </w:t>
      </w:r>
      <w:proofErr w:type="gramStart"/>
      <w:r w:rsidRPr="002D425B">
        <w:rPr>
          <w:color w:val="000000"/>
          <w:lang w:val="en-US"/>
        </w:rPr>
        <w:t xml:space="preserve">Vol. </w:t>
      </w:r>
      <w:r>
        <w:rPr>
          <w:color w:val="000000"/>
          <w:lang w:val="en-US"/>
        </w:rPr>
        <w:t>16</w:t>
      </w:r>
      <w:r w:rsidRPr="002D425B">
        <w:rPr>
          <w:color w:val="000000"/>
          <w:lang w:val="en-US"/>
        </w:rPr>
        <w:t>.</w:t>
      </w:r>
      <w:proofErr w:type="gramEnd"/>
      <w:r w:rsidRPr="002D425B">
        <w:rPr>
          <w:color w:val="000000"/>
          <w:lang w:val="en-US"/>
        </w:rPr>
        <w:t xml:space="preserve"> </w:t>
      </w:r>
      <w:proofErr w:type="gramStart"/>
      <w:r w:rsidRPr="002D425B">
        <w:rPr>
          <w:color w:val="000000"/>
          <w:lang w:val="en-US"/>
        </w:rPr>
        <w:t xml:space="preserve">P. </w:t>
      </w:r>
      <w:r>
        <w:rPr>
          <w:color w:val="000000"/>
          <w:lang w:val="en-US"/>
        </w:rPr>
        <w:t>4821</w:t>
      </w:r>
      <w:r w:rsidRPr="002D425B">
        <w:rPr>
          <w:color w:val="000000"/>
          <w:lang w:val="en-US"/>
        </w:rPr>
        <w:t>.</w:t>
      </w:r>
      <w:proofErr w:type="gramEnd"/>
    </w:p>
    <w:sectPr w:rsidR="0069600A" w:rsidRPr="00C621A6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C1AA2"/>
    <w:rsid w:val="000E334E"/>
    <w:rsid w:val="00101A1C"/>
    <w:rsid w:val="00103657"/>
    <w:rsid w:val="00106375"/>
    <w:rsid w:val="00107AA3"/>
    <w:rsid w:val="001144E3"/>
    <w:rsid w:val="00116478"/>
    <w:rsid w:val="00120127"/>
    <w:rsid w:val="00130241"/>
    <w:rsid w:val="00157B7B"/>
    <w:rsid w:val="001E61C2"/>
    <w:rsid w:val="001F0493"/>
    <w:rsid w:val="0022260A"/>
    <w:rsid w:val="002264EE"/>
    <w:rsid w:val="0023307C"/>
    <w:rsid w:val="002B1CD0"/>
    <w:rsid w:val="002C63B6"/>
    <w:rsid w:val="0031361E"/>
    <w:rsid w:val="00344930"/>
    <w:rsid w:val="00373E2D"/>
    <w:rsid w:val="00391C38"/>
    <w:rsid w:val="003B76D6"/>
    <w:rsid w:val="003C1C43"/>
    <w:rsid w:val="003D09AD"/>
    <w:rsid w:val="003E2601"/>
    <w:rsid w:val="003F4E6B"/>
    <w:rsid w:val="00407011"/>
    <w:rsid w:val="004A26A3"/>
    <w:rsid w:val="004C2144"/>
    <w:rsid w:val="004F0EDF"/>
    <w:rsid w:val="00522BF1"/>
    <w:rsid w:val="00553984"/>
    <w:rsid w:val="00590166"/>
    <w:rsid w:val="005B07E6"/>
    <w:rsid w:val="005D022B"/>
    <w:rsid w:val="005E5BE9"/>
    <w:rsid w:val="00621023"/>
    <w:rsid w:val="006501B8"/>
    <w:rsid w:val="00665279"/>
    <w:rsid w:val="0069427D"/>
    <w:rsid w:val="0069600A"/>
    <w:rsid w:val="006A3E20"/>
    <w:rsid w:val="006B367A"/>
    <w:rsid w:val="006F7A19"/>
    <w:rsid w:val="00705378"/>
    <w:rsid w:val="007213E1"/>
    <w:rsid w:val="00766E82"/>
    <w:rsid w:val="00775389"/>
    <w:rsid w:val="00797838"/>
    <w:rsid w:val="007C36D8"/>
    <w:rsid w:val="007F2744"/>
    <w:rsid w:val="008138C7"/>
    <w:rsid w:val="0082284D"/>
    <w:rsid w:val="00866DC8"/>
    <w:rsid w:val="00885F47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B4016"/>
    <w:rsid w:val="009F3380"/>
    <w:rsid w:val="00A02163"/>
    <w:rsid w:val="00A058F3"/>
    <w:rsid w:val="00A314FE"/>
    <w:rsid w:val="00A46661"/>
    <w:rsid w:val="00A51A68"/>
    <w:rsid w:val="00A5263B"/>
    <w:rsid w:val="00A57019"/>
    <w:rsid w:val="00AA1D62"/>
    <w:rsid w:val="00AD7380"/>
    <w:rsid w:val="00AE6132"/>
    <w:rsid w:val="00BC5C62"/>
    <w:rsid w:val="00BF36F8"/>
    <w:rsid w:val="00BF4622"/>
    <w:rsid w:val="00C36346"/>
    <w:rsid w:val="00C621A6"/>
    <w:rsid w:val="00C844E2"/>
    <w:rsid w:val="00CD00B1"/>
    <w:rsid w:val="00CF23EB"/>
    <w:rsid w:val="00D22306"/>
    <w:rsid w:val="00D37D84"/>
    <w:rsid w:val="00D42542"/>
    <w:rsid w:val="00D8121C"/>
    <w:rsid w:val="00DD47C4"/>
    <w:rsid w:val="00E22189"/>
    <w:rsid w:val="00E45DCB"/>
    <w:rsid w:val="00E74069"/>
    <w:rsid w:val="00E81D35"/>
    <w:rsid w:val="00EB1F49"/>
    <w:rsid w:val="00EF17E6"/>
    <w:rsid w:val="00F4593E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83BB60-740F-4634-9675-EF5C56902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Серёга</dc:creator>
  <cp:lastModifiedBy>Серёга</cp:lastModifiedBy>
  <cp:revision>17</cp:revision>
  <cp:lastPrinted>2026-01-28T14:24:00Z</cp:lastPrinted>
  <dcterms:created xsi:type="dcterms:W3CDTF">2026-03-09T19:39:00Z</dcterms:created>
  <dcterms:modified xsi:type="dcterms:W3CDTF">2026-03-09T20:51:00Z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