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9472" w14:textId="6E9E1C18" w:rsidR="005058A7" w:rsidRDefault="00E011EE" w:rsidP="00593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221032694"/>
      <w:bookmarkStart w:id="1" w:name="_Hlk220862270"/>
      <w:bookmarkStart w:id="2" w:name="_Hlk220438742"/>
      <w:bookmarkEnd w:id="0"/>
      <w:r>
        <w:rPr>
          <w:b/>
          <w:color w:val="000000"/>
        </w:rPr>
        <w:t xml:space="preserve">Получение новых </w:t>
      </w:r>
      <w:r w:rsidR="005931A8">
        <w:rPr>
          <w:b/>
          <w:color w:val="000000"/>
        </w:rPr>
        <w:t>(</w:t>
      </w:r>
      <w:bookmarkStart w:id="3" w:name="_Hlk221032578"/>
      <w:r w:rsidR="005931A8">
        <w:rPr>
          <w:b/>
          <w:color w:val="000000"/>
        </w:rPr>
        <w:t>η</w:t>
      </w:r>
      <w:r w:rsidR="005931A8">
        <w:rPr>
          <w:b/>
          <w:color w:val="000000"/>
          <w:vertAlign w:val="superscript"/>
        </w:rPr>
        <w:t>6</w:t>
      </w:r>
      <w:r w:rsidR="005931A8">
        <w:rPr>
          <w:b/>
          <w:color w:val="000000"/>
        </w:rPr>
        <w:t xml:space="preserve">-арен)хромтрикарбонильных </w:t>
      </w:r>
      <w:bookmarkEnd w:id="1"/>
      <w:bookmarkEnd w:id="3"/>
      <w:r w:rsidR="005931A8">
        <w:rPr>
          <w:b/>
          <w:color w:val="000000"/>
        </w:rPr>
        <w:t xml:space="preserve">комплексов </w:t>
      </w:r>
    </w:p>
    <w:p w14:paraId="00000001" w14:textId="01AE7005" w:rsidR="00130241" w:rsidRPr="005931A8" w:rsidRDefault="005058A7" w:rsidP="00593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 1,3-бензодиоксанов</w:t>
      </w:r>
      <w:r w:rsidR="00E011EE">
        <w:rPr>
          <w:b/>
          <w:color w:val="000000"/>
        </w:rPr>
        <w:t xml:space="preserve"> и 1,3-бензодиоксолов</w:t>
      </w:r>
    </w:p>
    <w:p w14:paraId="00000002" w14:textId="0F8C7D6B" w:rsidR="00130241" w:rsidRDefault="00812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Ушакова П.С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4B6C1A">
        <w:rPr>
          <w:b/>
          <w:i/>
          <w:color w:val="000000"/>
        </w:rPr>
        <w:t>Глотова Е.</w:t>
      </w:r>
      <w:r w:rsidR="004B6C1A" w:rsidRPr="00834C80">
        <w:rPr>
          <w:b/>
          <w:i/>
          <w:color w:val="000000"/>
        </w:rPr>
        <w:t>И.</w:t>
      </w:r>
    </w:p>
    <w:p w14:paraId="00000003" w14:textId="78C26532" w:rsidR="00130241" w:rsidRDefault="00812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Pr="005931A8">
        <w:rPr>
          <w:i/>
          <w:color w:val="000000"/>
        </w:rPr>
        <w:t>,</w:t>
      </w:r>
      <w:r>
        <w:rPr>
          <w:i/>
          <w:color w:val="000000"/>
        </w:rPr>
        <w:t xml:space="preserve"> 2 год обучения</w:t>
      </w:r>
      <w:r w:rsidR="00EB1F49">
        <w:rPr>
          <w:i/>
          <w:color w:val="000000"/>
        </w:rPr>
        <w:t xml:space="preserve"> </w:t>
      </w:r>
    </w:p>
    <w:p w14:paraId="128B4FB1" w14:textId="77777777" w:rsidR="00812810" w:rsidRDefault="00812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22"/>
          <w:szCs w:val="22"/>
        </w:rPr>
      </w:pPr>
      <w:r w:rsidRPr="00812810">
        <w:rPr>
          <w:i/>
          <w:szCs w:val="22"/>
        </w:rPr>
        <w:t>Нижегородский государственный университет им. Н.И. Лобачевского</w:t>
      </w:r>
      <w:r w:rsidR="00EB1F49" w:rsidRPr="00812810">
        <w:rPr>
          <w:i/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 xml:space="preserve"> </w:t>
      </w:r>
    </w:p>
    <w:p w14:paraId="00000005" w14:textId="2BD12BD5" w:rsidR="00130241" w:rsidRPr="000E334E" w:rsidRDefault="008128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Нижний Новгород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13AA8165" w:rsidR="00130241" w:rsidRPr="0081281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12810">
        <w:rPr>
          <w:i/>
          <w:color w:val="000000"/>
          <w:lang w:val="en-US"/>
        </w:rPr>
        <w:t>E</w:t>
      </w:r>
      <w:r w:rsidR="003B76D6" w:rsidRPr="00812810">
        <w:rPr>
          <w:i/>
          <w:color w:val="000000"/>
        </w:rPr>
        <w:t>-</w:t>
      </w:r>
      <w:r w:rsidRPr="00812810">
        <w:rPr>
          <w:i/>
          <w:color w:val="000000"/>
          <w:lang w:val="en-US"/>
        </w:rPr>
        <w:t>mail</w:t>
      </w:r>
      <w:r w:rsidRPr="00812810">
        <w:rPr>
          <w:i/>
          <w:color w:val="000000"/>
        </w:rPr>
        <w:t xml:space="preserve">: </w:t>
      </w:r>
      <w:r w:rsidR="00812810">
        <w:rPr>
          <w:i/>
          <w:color w:val="000000"/>
          <w:lang w:val="en-US"/>
        </w:rPr>
        <w:t>pushakova</w:t>
      </w:r>
      <w:r w:rsidR="00812810" w:rsidRPr="00812810">
        <w:rPr>
          <w:i/>
          <w:color w:val="000000"/>
        </w:rPr>
        <w:t>58@</w:t>
      </w:r>
      <w:r w:rsidR="00812810">
        <w:rPr>
          <w:i/>
          <w:color w:val="000000"/>
          <w:lang w:val="en-US"/>
        </w:rPr>
        <w:t>gmail</w:t>
      </w:r>
      <w:r w:rsidR="00812810" w:rsidRPr="00812810">
        <w:rPr>
          <w:i/>
          <w:color w:val="000000"/>
        </w:rPr>
        <w:t>.</w:t>
      </w:r>
      <w:r w:rsidR="00812810">
        <w:rPr>
          <w:i/>
          <w:color w:val="000000"/>
          <w:lang w:val="en-US"/>
        </w:rPr>
        <w:t>com</w:t>
      </w:r>
    </w:p>
    <w:bookmarkEnd w:id="2"/>
    <w:p w14:paraId="59F4AFC9" w14:textId="1F219E21" w:rsidR="00812810" w:rsidRDefault="00812810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представлены результаты исследования </w:t>
      </w:r>
      <w:r w:rsidR="003E64FE">
        <w:rPr>
          <w:color w:val="000000"/>
        </w:rPr>
        <w:t>широкого</w:t>
      </w:r>
      <w:r w:rsidR="00FF6515">
        <w:rPr>
          <w:color w:val="000000"/>
        </w:rPr>
        <w:t xml:space="preserve"> ряда </w:t>
      </w:r>
      <w:r>
        <w:rPr>
          <w:color w:val="000000"/>
        </w:rPr>
        <w:t xml:space="preserve">бензопроизводных О,О-содержащих </w:t>
      </w:r>
      <w:r w:rsidR="00957D2D">
        <w:rPr>
          <w:color w:val="000000"/>
        </w:rPr>
        <w:t>гетероциклических соединений – 1,3-бензодиоксолов</w:t>
      </w:r>
      <w:r w:rsidR="00407ED3">
        <w:rPr>
          <w:color w:val="000000"/>
        </w:rPr>
        <w:t xml:space="preserve"> и 1,3-бензодиоксанов</w:t>
      </w:r>
      <w:r w:rsidR="00957D2D">
        <w:rPr>
          <w:color w:val="000000"/>
        </w:rPr>
        <w:t xml:space="preserve"> – в качестве аренсодержащих лигандов, пригодных для получения π-комплексов</w:t>
      </w:r>
      <w:r w:rsidR="00CB7B40">
        <w:rPr>
          <w:color w:val="000000"/>
        </w:rPr>
        <w:t xml:space="preserve"> хрома</w:t>
      </w:r>
      <w:r w:rsidR="00957D2D">
        <w:rPr>
          <w:color w:val="000000"/>
        </w:rPr>
        <w:t xml:space="preserve">. </w:t>
      </w:r>
      <w:r w:rsidR="00407ED3">
        <w:rPr>
          <w:color w:val="000000"/>
        </w:rPr>
        <w:t xml:space="preserve">Реакцией соответствующих гетероциклов с </w:t>
      </w:r>
      <w:r w:rsidR="009F554E">
        <w:rPr>
          <w:color w:val="000000"/>
        </w:rPr>
        <w:t>триамминхромтрикарбонилом (</w:t>
      </w:r>
      <w:r w:rsidR="00407ED3" w:rsidRPr="00407ED3">
        <w:rPr>
          <w:color w:val="000000"/>
        </w:rPr>
        <w:t>(</w:t>
      </w:r>
      <w:r w:rsidR="00407ED3">
        <w:rPr>
          <w:color w:val="000000"/>
          <w:lang w:val="en-US"/>
        </w:rPr>
        <w:t>NH</w:t>
      </w:r>
      <w:r w:rsidR="00407ED3" w:rsidRPr="00407ED3">
        <w:rPr>
          <w:color w:val="000000"/>
          <w:vertAlign w:val="subscript"/>
        </w:rPr>
        <w:t>3</w:t>
      </w:r>
      <w:r w:rsidR="00407ED3" w:rsidRPr="00407ED3">
        <w:rPr>
          <w:color w:val="000000"/>
        </w:rPr>
        <w:t>)</w:t>
      </w:r>
      <w:r w:rsidR="00407ED3" w:rsidRPr="00407ED3">
        <w:rPr>
          <w:color w:val="000000"/>
          <w:vertAlign w:val="subscript"/>
        </w:rPr>
        <w:t>3</w:t>
      </w:r>
      <w:r w:rsidR="00407ED3">
        <w:rPr>
          <w:color w:val="000000"/>
          <w:lang w:val="en-US"/>
        </w:rPr>
        <w:t>Cr</w:t>
      </w:r>
      <w:r w:rsidR="00407ED3" w:rsidRPr="00407ED3">
        <w:rPr>
          <w:color w:val="000000"/>
        </w:rPr>
        <w:t>(</w:t>
      </w:r>
      <w:r w:rsidR="00407ED3">
        <w:rPr>
          <w:color w:val="000000"/>
          <w:lang w:val="en-US"/>
        </w:rPr>
        <w:t>CO</w:t>
      </w:r>
      <w:r w:rsidR="00407ED3" w:rsidRPr="00407ED3">
        <w:rPr>
          <w:color w:val="000000"/>
        </w:rPr>
        <w:t>)</w:t>
      </w:r>
      <w:r w:rsidR="00407ED3" w:rsidRPr="00407ED3">
        <w:rPr>
          <w:color w:val="000000"/>
          <w:vertAlign w:val="subscript"/>
        </w:rPr>
        <w:t>3</w:t>
      </w:r>
      <w:r w:rsidR="009F554E">
        <w:rPr>
          <w:color w:val="000000"/>
        </w:rPr>
        <w:t>)</w:t>
      </w:r>
      <w:r w:rsidR="00407ED3" w:rsidRPr="00407ED3">
        <w:rPr>
          <w:color w:val="000000"/>
          <w:vertAlign w:val="subscript"/>
        </w:rPr>
        <w:t xml:space="preserve"> </w:t>
      </w:r>
      <w:r w:rsidR="00407ED3">
        <w:rPr>
          <w:color w:val="000000"/>
        </w:rPr>
        <w:t>в среде кипящего диоксана были получены</w:t>
      </w:r>
      <w:r w:rsidR="0098685D">
        <w:rPr>
          <w:color w:val="000000"/>
        </w:rPr>
        <w:t xml:space="preserve"> </w:t>
      </w:r>
      <w:r w:rsidR="001570DC">
        <w:rPr>
          <w:color w:val="000000"/>
        </w:rPr>
        <w:t>их</w:t>
      </w:r>
      <w:r w:rsidR="00407ED3">
        <w:rPr>
          <w:color w:val="000000"/>
        </w:rPr>
        <w:t xml:space="preserve"> </w:t>
      </w:r>
      <w:r w:rsidR="00407ED3" w:rsidRPr="00407ED3">
        <w:rPr>
          <w:color w:val="000000"/>
        </w:rPr>
        <w:t>(η</w:t>
      </w:r>
      <w:r w:rsidR="00407ED3" w:rsidRPr="00407ED3">
        <w:rPr>
          <w:color w:val="000000"/>
          <w:vertAlign w:val="superscript"/>
        </w:rPr>
        <w:t>6</w:t>
      </w:r>
      <w:r w:rsidR="00407ED3" w:rsidRPr="00407ED3">
        <w:rPr>
          <w:color w:val="000000"/>
        </w:rPr>
        <w:t>-арен)хромтрикарбониль</w:t>
      </w:r>
      <w:r w:rsidR="00407ED3">
        <w:rPr>
          <w:color w:val="000000"/>
        </w:rPr>
        <w:t>ные</w:t>
      </w:r>
      <w:r w:rsidR="005E441A">
        <w:rPr>
          <w:color w:val="000000"/>
        </w:rPr>
        <w:t xml:space="preserve"> производные</w:t>
      </w:r>
      <w:r w:rsidR="0098685D">
        <w:rPr>
          <w:color w:val="000000"/>
        </w:rPr>
        <w:t>,</w:t>
      </w:r>
      <w:r w:rsidR="005E441A">
        <w:rPr>
          <w:color w:val="000000"/>
        </w:rPr>
        <w:t xml:space="preserve"> представляющие собой желтые кристаллические вещества.</w:t>
      </w:r>
      <w:r w:rsidR="0098685D">
        <w:rPr>
          <w:color w:val="000000"/>
        </w:rPr>
        <w:t xml:space="preserve"> </w:t>
      </w:r>
      <w:r w:rsidR="00483D5A">
        <w:rPr>
          <w:color w:val="000000"/>
        </w:rPr>
        <w:t>Синтезированные</w:t>
      </w:r>
      <w:r w:rsidR="005E441A">
        <w:rPr>
          <w:color w:val="000000"/>
        </w:rPr>
        <w:t xml:space="preserve"> комплексы </w:t>
      </w:r>
      <w:r w:rsidR="0098685D">
        <w:rPr>
          <w:color w:val="000000"/>
        </w:rPr>
        <w:t xml:space="preserve">выделены в чистом виде и охарактеризованы </w:t>
      </w:r>
      <w:r w:rsidR="005E441A">
        <w:rPr>
          <w:color w:val="000000"/>
        </w:rPr>
        <w:t xml:space="preserve">ВЭЖХ, </w:t>
      </w:r>
      <w:r w:rsidR="0098685D">
        <w:rPr>
          <w:color w:val="000000"/>
        </w:rPr>
        <w:t>УФ-, ИК-, ЯМР-спектроск</w:t>
      </w:r>
      <w:r w:rsidR="001570DC">
        <w:rPr>
          <w:color w:val="000000"/>
        </w:rPr>
        <w:t xml:space="preserve">опией, масс-спектрометрией и РСА. </w:t>
      </w:r>
      <w:r w:rsidR="00DC3AF7">
        <w:rPr>
          <w:color w:val="000000"/>
        </w:rPr>
        <w:t>С</w:t>
      </w:r>
      <w:r w:rsidR="001570DC">
        <w:rPr>
          <w:color w:val="000000"/>
        </w:rPr>
        <w:t>труктур</w:t>
      </w:r>
      <w:r w:rsidR="00DC3AF7">
        <w:rPr>
          <w:color w:val="000000"/>
        </w:rPr>
        <w:t>ы некоторых</w:t>
      </w:r>
      <w:r w:rsidR="001570DC">
        <w:rPr>
          <w:color w:val="000000"/>
        </w:rPr>
        <w:t xml:space="preserve"> полученных соединений п</w:t>
      </w:r>
      <w:r w:rsidR="00DC3AF7">
        <w:rPr>
          <w:color w:val="000000"/>
        </w:rPr>
        <w:t>редставлены</w:t>
      </w:r>
      <w:r w:rsidR="001570DC">
        <w:rPr>
          <w:color w:val="000000"/>
        </w:rPr>
        <w:t xml:space="preserve"> на рис.1</w:t>
      </w:r>
      <w:r w:rsidR="0098685D">
        <w:rPr>
          <w:color w:val="000000"/>
        </w:rPr>
        <w:t>.</w:t>
      </w:r>
    </w:p>
    <w:p w14:paraId="47403ABB" w14:textId="6F8780B1" w:rsidR="0098685D" w:rsidRDefault="0031259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0"/>
          <w:lang w:eastAsia="en-US"/>
        </w:rPr>
      </w:pPr>
      <w:r>
        <w:rPr>
          <w:szCs w:val="20"/>
          <w:lang w:eastAsia="en-US"/>
        </w:rPr>
        <w:t>В ряде случаев была получена смесь изомерных продуктов, образование котор</w:t>
      </w:r>
      <w:r w:rsidR="00D16744">
        <w:rPr>
          <w:szCs w:val="20"/>
          <w:lang w:eastAsia="en-US"/>
        </w:rPr>
        <w:t>ой</w:t>
      </w:r>
      <w:r>
        <w:rPr>
          <w:szCs w:val="20"/>
          <w:lang w:eastAsia="en-US"/>
        </w:rPr>
        <w:t xml:space="preserve"> становится возможным </w:t>
      </w:r>
      <w:r w:rsidR="009F554E">
        <w:rPr>
          <w:szCs w:val="20"/>
          <w:lang w:eastAsia="en-US"/>
        </w:rPr>
        <w:t>вследствие</w:t>
      </w:r>
      <w:r>
        <w:rPr>
          <w:szCs w:val="20"/>
          <w:lang w:eastAsia="en-US"/>
        </w:rPr>
        <w:t xml:space="preserve"> </w:t>
      </w:r>
      <w:r w:rsidR="00483D5A">
        <w:rPr>
          <w:szCs w:val="20"/>
          <w:lang w:eastAsia="en-US"/>
        </w:rPr>
        <w:t xml:space="preserve">координации металлтрикарбонильного фрагмента </w:t>
      </w:r>
      <w:r w:rsidR="00483D5A" w:rsidRPr="0098685D">
        <w:rPr>
          <w:szCs w:val="20"/>
          <w:lang w:eastAsia="en-US"/>
        </w:rPr>
        <w:t>на разных сторонах фениленового кольца</w:t>
      </w:r>
      <w:r w:rsidR="00483D5A">
        <w:rPr>
          <w:szCs w:val="20"/>
          <w:lang w:eastAsia="en-US"/>
        </w:rPr>
        <w:t xml:space="preserve">, либо </w:t>
      </w:r>
      <w:r>
        <w:rPr>
          <w:szCs w:val="20"/>
          <w:lang w:eastAsia="en-US"/>
        </w:rPr>
        <w:t>наличия в молекул</w:t>
      </w:r>
      <w:r w:rsidR="00D16744">
        <w:rPr>
          <w:szCs w:val="20"/>
          <w:lang w:eastAsia="en-US"/>
        </w:rPr>
        <w:t>е</w:t>
      </w:r>
      <w:r>
        <w:rPr>
          <w:szCs w:val="20"/>
          <w:lang w:eastAsia="en-US"/>
        </w:rPr>
        <w:t xml:space="preserve"> </w:t>
      </w:r>
      <w:r w:rsidR="00483D5A">
        <w:rPr>
          <w:szCs w:val="20"/>
          <w:lang w:eastAsia="en-US"/>
        </w:rPr>
        <w:t xml:space="preserve">исходного гетероцикла </w:t>
      </w:r>
      <w:r w:rsidR="00AB6FB7">
        <w:rPr>
          <w:szCs w:val="20"/>
          <w:lang w:eastAsia="en-US"/>
        </w:rPr>
        <w:t xml:space="preserve">наряду с фениленовым фрагментом ещё одного </w:t>
      </w:r>
      <w:r w:rsidR="005633BE">
        <w:rPr>
          <w:szCs w:val="20"/>
          <w:lang w:eastAsia="en-US"/>
        </w:rPr>
        <w:t>ароматического</w:t>
      </w:r>
      <w:r w:rsidR="00AB6FB7">
        <w:rPr>
          <w:szCs w:val="20"/>
          <w:lang w:eastAsia="en-US"/>
        </w:rPr>
        <w:t xml:space="preserve"> кольца</w:t>
      </w:r>
      <w:r w:rsidR="007E0C82">
        <w:rPr>
          <w:color w:val="000000"/>
        </w:rPr>
        <w:t xml:space="preserve">, пригодного для координации </w:t>
      </w:r>
      <w:r w:rsidR="007E0C82">
        <w:rPr>
          <w:color w:val="000000"/>
          <w:lang w:val="en-US"/>
        </w:rPr>
        <w:t>Cr</w:t>
      </w:r>
      <w:r w:rsidR="007E0C82" w:rsidRPr="00407ED3">
        <w:rPr>
          <w:color w:val="000000"/>
        </w:rPr>
        <w:t>(</w:t>
      </w:r>
      <w:r w:rsidR="007E0C82">
        <w:rPr>
          <w:color w:val="000000"/>
          <w:lang w:val="en-US"/>
        </w:rPr>
        <w:t>CO</w:t>
      </w:r>
      <w:r w:rsidR="007E0C82" w:rsidRPr="00407ED3">
        <w:rPr>
          <w:color w:val="000000"/>
        </w:rPr>
        <w:t>)</w:t>
      </w:r>
      <w:r w:rsidR="007E0C82" w:rsidRPr="00407ED3">
        <w:rPr>
          <w:color w:val="000000"/>
          <w:vertAlign w:val="subscript"/>
        </w:rPr>
        <w:t>3</w:t>
      </w:r>
      <w:r w:rsidR="007E0C82">
        <w:rPr>
          <w:color w:val="000000"/>
        </w:rPr>
        <w:t>-группы</w:t>
      </w:r>
      <w:r w:rsidR="00483D5A">
        <w:rPr>
          <w:szCs w:val="20"/>
          <w:lang w:eastAsia="en-US"/>
        </w:rPr>
        <w:t xml:space="preserve">. </w:t>
      </w:r>
      <w:r w:rsidR="007F3612">
        <w:rPr>
          <w:szCs w:val="20"/>
          <w:lang w:eastAsia="en-US"/>
        </w:rPr>
        <w:t>Полученные смеси диастереомеров и региоизомеров успешно разделены с помощью колоночной хроматографии в инертной атмосфере.</w:t>
      </w:r>
    </w:p>
    <w:p w14:paraId="4CC7F448" w14:textId="77777777" w:rsidR="00AB6FB7" w:rsidRDefault="00AB6FB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22"/>
          <w:szCs w:val="20"/>
        </w:rPr>
      </w:pPr>
    </w:p>
    <w:p w14:paraId="56EA35A5" w14:textId="64F51940" w:rsidR="00BC43DF" w:rsidRDefault="009D00A3" w:rsidP="00890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 w:rsidRPr="00CF56D5">
        <w:rPr>
          <w:noProof/>
        </w:rPr>
        <w:drawing>
          <wp:inline distT="0" distB="0" distL="0" distR="0" wp14:anchorId="362FD5E8" wp14:editId="0574A4AA">
            <wp:extent cx="2628242" cy="2141220"/>
            <wp:effectExtent l="0" t="0" r="1270" b="0"/>
            <wp:docPr id="13337420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742099" name=""/>
                    <pic:cNvPicPr/>
                  </pic:nvPicPr>
                  <pic:blipFill rotWithShape="1">
                    <a:blip r:embed="rId6"/>
                    <a:srcRect l="23257" t="25551" r="35845" b="15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354" cy="2148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0909" w:rsidRPr="00470909">
        <w:rPr>
          <w:noProof/>
        </w:rPr>
        <w:t xml:space="preserve"> </w:t>
      </w:r>
      <w:r w:rsidR="00470909" w:rsidRPr="00470909">
        <w:rPr>
          <w:noProof/>
        </w:rPr>
        <w:drawing>
          <wp:inline distT="0" distB="0" distL="0" distR="0" wp14:anchorId="43766C04" wp14:editId="3097E982">
            <wp:extent cx="2799656" cy="1844040"/>
            <wp:effectExtent l="0" t="0" r="1270" b="3810"/>
            <wp:docPr id="7885888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88815" name=""/>
                    <pic:cNvPicPr/>
                  </pic:nvPicPr>
                  <pic:blipFill rotWithShape="1">
                    <a:blip r:embed="rId7"/>
                    <a:srcRect l="21429" t="27179" r="29573" b="15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232" cy="1844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470909" w14:paraId="740E5C7A" w14:textId="77777777" w:rsidTr="00470909">
        <w:tc>
          <w:tcPr>
            <w:tcW w:w="4587" w:type="dxa"/>
            <w:vAlign w:val="center"/>
          </w:tcPr>
          <w:p w14:paraId="6F3BDC29" w14:textId="1C56E13E" w:rsidR="00470909" w:rsidRDefault="00470909" w:rsidP="00470909">
            <w:pPr>
              <w:jc w:val="center"/>
            </w:pPr>
            <w:r>
              <w:t>а</w:t>
            </w:r>
          </w:p>
        </w:tc>
        <w:tc>
          <w:tcPr>
            <w:tcW w:w="4587" w:type="dxa"/>
            <w:vAlign w:val="center"/>
          </w:tcPr>
          <w:p w14:paraId="667A11EB" w14:textId="4C0BC5A3" w:rsidR="00470909" w:rsidRDefault="00470909" w:rsidP="00470909">
            <w:pPr>
              <w:jc w:val="center"/>
            </w:pPr>
            <w:r>
              <w:t>б</w:t>
            </w:r>
          </w:p>
        </w:tc>
      </w:tr>
    </w:tbl>
    <w:p w14:paraId="1A1CF5A1" w14:textId="32DBB1CD" w:rsidR="00E011EE" w:rsidRDefault="00470909" w:rsidP="00890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noProof/>
        </w:rPr>
      </w:pPr>
      <w:r>
        <w:rPr>
          <w:noProof/>
        </w:rPr>
        <w:drawing>
          <wp:inline distT="0" distB="0" distL="0" distR="0" wp14:anchorId="0B83BF44" wp14:editId="3C2C4015">
            <wp:extent cx="2834640" cy="1804596"/>
            <wp:effectExtent l="0" t="0" r="3810" b="5715"/>
            <wp:docPr id="1751736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36696" name=""/>
                    <pic:cNvPicPr/>
                  </pic:nvPicPr>
                  <pic:blipFill rotWithShape="1">
                    <a:blip r:embed="rId8"/>
                    <a:srcRect l="25808" t="35618" r="30921" b="15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130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12595" w:rsidRPr="00312595">
        <w:rPr>
          <w:noProof/>
        </w:rPr>
        <w:t xml:space="preserve"> </w:t>
      </w:r>
      <w:r w:rsidRPr="00995939">
        <w:rPr>
          <w:noProof/>
        </w:rPr>
        <w:drawing>
          <wp:inline distT="0" distB="0" distL="0" distR="0" wp14:anchorId="3140C59D" wp14:editId="1CE9DE18">
            <wp:extent cx="2529840" cy="1738926"/>
            <wp:effectExtent l="0" t="0" r="3810" b="0"/>
            <wp:docPr id="1753985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85669" name=""/>
                    <pic:cNvPicPr/>
                  </pic:nvPicPr>
                  <pic:blipFill rotWithShape="1">
                    <a:blip r:embed="rId9"/>
                    <a:srcRect l="25000" t="34379" r="34320" b="15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06" cy="174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470909" w14:paraId="7C4B4353" w14:textId="77777777" w:rsidTr="00470909">
        <w:tc>
          <w:tcPr>
            <w:tcW w:w="4587" w:type="dxa"/>
            <w:vAlign w:val="center"/>
          </w:tcPr>
          <w:p w14:paraId="4BB3BABD" w14:textId="15770BD9" w:rsidR="00470909" w:rsidRDefault="00470909" w:rsidP="00470909">
            <w:pPr>
              <w:jc w:val="center"/>
              <w:rPr>
                <w:color w:val="000000"/>
                <w:sz w:val="18"/>
                <w:szCs w:val="18"/>
              </w:rPr>
            </w:pPr>
            <w:r w:rsidRPr="00470909">
              <w:rPr>
                <w:color w:val="000000"/>
              </w:rPr>
              <w:t>в</w:t>
            </w:r>
          </w:p>
        </w:tc>
        <w:tc>
          <w:tcPr>
            <w:tcW w:w="4587" w:type="dxa"/>
            <w:vAlign w:val="center"/>
          </w:tcPr>
          <w:p w14:paraId="490FC026" w14:textId="130E5189" w:rsidR="00470909" w:rsidRDefault="00470909" w:rsidP="00470909">
            <w:pPr>
              <w:jc w:val="center"/>
              <w:rPr>
                <w:color w:val="000000"/>
                <w:sz w:val="18"/>
                <w:szCs w:val="18"/>
              </w:rPr>
            </w:pPr>
            <w:r w:rsidRPr="00470909">
              <w:rPr>
                <w:color w:val="000000"/>
              </w:rPr>
              <w:t>г</w:t>
            </w:r>
          </w:p>
        </w:tc>
      </w:tr>
    </w:tbl>
    <w:p w14:paraId="2AB2DEAB" w14:textId="45E2C319" w:rsidR="009D00A3" w:rsidRPr="00CF56D5" w:rsidRDefault="009D00A3" w:rsidP="009D00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szCs w:val="22"/>
        </w:rPr>
      </w:pPr>
      <w:r w:rsidRPr="00CF56D5">
        <w:rPr>
          <w:szCs w:val="22"/>
        </w:rPr>
        <w:t>Рис. 1</w:t>
      </w:r>
      <w:r>
        <w:rPr>
          <w:szCs w:val="22"/>
        </w:rPr>
        <w:t>.Молекулярные структуры некоторых целевых (</w:t>
      </w:r>
      <w:r w:rsidRPr="00995939">
        <w:rPr>
          <w:szCs w:val="22"/>
        </w:rPr>
        <w:t>η</w:t>
      </w:r>
      <w:r w:rsidRPr="009D00A3">
        <w:rPr>
          <w:szCs w:val="22"/>
          <w:vertAlign w:val="superscript"/>
        </w:rPr>
        <w:t>6</w:t>
      </w:r>
      <w:r w:rsidRPr="00995939">
        <w:rPr>
          <w:szCs w:val="22"/>
        </w:rPr>
        <w:t>-арен)хромтрикарбонильных</w:t>
      </w:r>
      <w:r>
        <w:rPr>
          <w:szCs w:val="22"/>
        </w:rPr>
        <w:t xml:space="preserve"> комплексов</w:t>
      </w:r>
    </w:p>
    <w:p w14:paraId="1BCF75EA" w14:textId="77777777" w:rsidR="00E011EE" w:rsidRPr="00E011EE" w:rsidRDefault="00E011EE" w:rsidP="008901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18"/>
          <w:szCs w:val="18"/>
        </w:rPr>
      </w:pPr>
    </w:p>
    <w:p w14:paraId="55BE28AC" w14:textId="77777777" w:rsidR="009F554E" w:rsidRDefault="009F554E" w:rsidP="009F554E">
      <w:pPr>
        <w:tabs>
          <w:tab w:val="left" w:pos="0"/>
        </w:tabs>
        <w:suppressAutoHyphens/>
        <w:ind w:firstLine="340"/>
        <w:jc w:val="both"/>
        <w:rPr>
          <w:i/>
        </w:rPr>
      </w:pPr>
      <w:r w:rsidRPr="00846D13">
        <w:rPr>
          <w:i/>
        </w:rPr>
        <w:t>Работа выполнена п</w:t>
      </w:r>
      <w:r>
        <w:rPr>
          <w:i/>
        </w:rPr>
        <w:t xml:space="preserve">ри финансовой поддержке </w:t>
      </w:r>
      <w:r w:rsidRPr="000207DA">
        <w:rPr>
          <w:i/>
        </w:rPr>
        <w:t>программы стратегического академического лидерства «Приоритет ˗ 2030».</w:t>
      </w:r>
    </w:p>
    <w:sectPr w:rsidR="009F55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463123">
    <w:abstractNumId w:val="2"/>
  </w:num>
  <w:num w:numId="2" w16cid:durableId="448621917">
    <w:abstractNumId w:val="3"/>
  </w:num>
  <w:num w:numId="3" w16cid:durableId="477306724">
    <w:abstractNumId w:val="1"/>
  </w:num>
  <w:num w:numId="4" w16cid:durableId="141978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70DC"/>
    <w:rsid w:val="001A5E7D"/>
    <w:rsid w:val="001D6876"/>
    <w:rsid w:val="001E61C2"/>
    <w:rsid w:val="001F0493"/>
    <w:rsid w:val="0022260A"/>
    <w:rsid w:val="002264EE"/>
    <w:rsid w:val="0023307C"/>
    <w:rsid w:val="00312595"/>
    <w:rsid w:val="0031361E"/>
    <w:rsid w:val="00391C38"/>
    <w:rsid w:val="003B76D6"/>
    <w:rsid w:val="003E2601"/>
    <w:rsid w:val="003E64FE"/>
    <w:rsid w:val="003F4E6B"/>
    <w:rsid w:val="00407ED3"/>
    <w:rsid w:val="00435572"/>
    <w:rsid w:val="00470909"/>
    <w:rsid w:val="00483D5A"/>
    <w:rsid w:val="004A26A3"/>
    <w:rsid w:val="004B6C1A"/>
    <w:rsid w:val="004F0EDF"/>
    <w:rsid w:val="005058A7"/>
    <w:rsid w:val="00522BF1"/>
    <w:rsid w:val="005633BE"/>
    <w:rsid w:val="005773AB"/>
    <w:rsid w:val="00590166"/>
    <w:rsid w:val="005931A8"/>
    <w:rsid w:val="005C3C5C"/>
    <w:rsid w:val="005D022B"/>
    <w:rsid w:val="005E441A"/>
    <w:rsid w:val="005E5BE9"/>
    <w:rsid w:val="00623EC6"/>
    <w:rsid w:val="006603C9"/>
    <w:rsid w:val="0068140A"/>
    <w:rsid w:val="0069427D"/>
    <w:rsid w:val="006F0D86"/>
    <w:rsid w:val="006F7A19"/>
    <w:rsid w:val="007213E1"/>
    <w:rsid w:val="00775389"/>
    <w:rsid w:val="00797838"/>
    <w:rsid w:val="007C36D8"/>
    <w:rsid w:val="007E0C82"/>
    <w:rsid w:val="007F2744"/>
    <w:rsid w:val="007F3612"/>
    <w:rsid w:val="00812810"/>
    <w:rsid w:val="00834C80"/>
    <w:rsid w:val="00890131"/>
    <w:rsid w:val="008931BE"/>
    <w:rsid w:val="008C67E3"/>
    <w:rsid w:val="00914205"/>
    <w:rsid w:val="00921D45"/>
    <w:rsid w:val="009426C0"/>
    <w:rsid w:val="00953B7E"/>
    <w:rsid w:val="00957D2D"/>
    <w:rsid w:val="00980A65"/>
    <w:rsid w:val="0098685D"/>
    <w:rsid w:val="00995939"/>
    <w:rsid w:val="009A66DB"/>
    <w:rsid w:val="009B2F80"/>
    <w:rsid w:val="009B3300"/>
    <w:rsid w:val="009D00A3"/>
    <w:rsid w:val="009D7ED1"/>
    <w:rsid w:val="009F3380"/>
    <w:rsid w:val="009F554E"/>
    <w:rsid w:val="00A02163"/>
    <w:rsid w:val="00A314FE"/>
    <w:rsid w:val="00A31D73"/>
    <w:rsid w:val="00AB6FB7"/>
    <w:rsid w:val="00AD7380"/>
    <w:rsid w:val="00B422E4"/>
    <w:rsid w:val="00B869EF"/>
    <w:rsid w:val="00BA3800"/>
    <w:rsid w:val="00BC43DF"/>
    <w:rsid w:val="00BF36F8"/>
    <w:rsid w:val="00BF4622"/>
    <w:rsid w:val="00C3235A"/>
    <w:rsid w:val="00C57A2E"/>
    <w:rsid w:val="00C844E2"/>
    <w:rsid w:val="00CB7B40"/>
    <w:rsid w:val="00CD00B1"/>
    <w:rsid w:val="00CF56D5"/>
    <w:rsid w:val="00D16744"/>
    <w:rsid w:val="00D22306"/>
    <w:rsid w:val="00D42542"/>
    <w:rsid w:val="00D8121C"/>
    <w:rsid w:val="00DC3AF7"/>
    <w:rsid w:val="00DF7C35"/>
    <w:rsid w:val="00E011EE"/>
    <w:rsid w:val="00E22189"/>
    <w:rsid w:val="00E567F4"/>
    <w:rsid w:val="00E74069"/>
    <w:rsid w:val="00E81D35"/>
    <w:rsid w:val="00EB1F49"/>
    <w:rsid w:val="00F865B3"/>
    <w:rsid w:val="00FB1509"/>
    <w:rsid w:val="00FF1903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6B0CEFB-0AE4-4DB7-8308-7AA1E583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9D7E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D7ED1"/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47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F55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55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58388B-2647-4AA6-8E7A-1BE1EDB2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losrp428</dc:creator>
  <cp:lastModifiedBy>Полина Ушакова</cp:lastModifiedBy>
  <cp:revision>17</cp:revision>
  <cp:lastPrinted>2026-02-04T12:11:00Z</cp:lastPrinted>
  <dcterms:created xsi:type="dcterms:W3CDTF">2026-02-04T11:57:00Z</dcterms:created>
  <dcterms:modified xsi:type="dcterms:W3CDTF">2026-02-04T16:26:00Z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