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052B" w14:textId="75B84645" w:rsidR="00F83332" w:rsidRPr="00F95C8B" w:rsidRDefault="00F95C8B">
      <w:pPr>
        <w:pStyle w:val="51"/>
        <w:rPr>
          <w:i/>
          <w:iCs/>
          <w:sz w:val="24"/>
          <w:szCs w:val="24"/>
        </w:rPr>
      </w:pPr>
      <w:r w:rsidRPr="00F95C8B">
        <w:rPr>
          <w:sz w:val="24"/>
          <w:szCs w:val="24"/>
          <w:u w:val="none"/>
        </w:rPr>
        <w:t>Синтез</w:t>
      </w:r>
      <w:r>
        <w:rPr>
          <w:sz w:val="24"/>
          <w:szCs w:val="24"/>
          <w:u w:val="none"/>
        </w:rPr>
        <w:t xml:space="preserve"> новых </w:t>
      </w:r>
      <w:r w:rsidRPr="004B6ED0">
        <w:rPr>
          <w:i/>
          <w:iCs/>
          <w:sz w:val="24"/>
          <w:szCs w:val="24"/>
          <w:u w:val="none"/>
        </w:rPr>
        <w:t>N</w:t>
      </w:r>
      <w:r>
        <w:rPr>
          <w:sz w:val="24"/>
          <w:szCs w:val="24"/>
          <w:u w:val="none"/>
        </w:rPr>
        <w:t>-замещенных пирролидин-1-карбоксамидов на основе производных 2-гидрокси-1,4-нафтохинона</w:t>
      </w:r>
      <w:r w:rsidRPr="00F95C8B">
        <w:rPr>
          <w:sz w:val="24"/>
          <w:szCs w:val="24"/>
          <w:u w:val="none"/>
        </w:rPr>
        <w:t xml:space="preserve"> </w:t>
      </w:r>
      <w:r w:rsidR="004E1135" w:rsidRPr="004E1135">
        <w:rPr>
          <w:sz w:val="24"/>
          <w:szCs w:val="24"/>
          <w:u w:val="none"/>
        </w:rPr>
        <w:t>как потенциальных</w:t>
      </w:r>
      <w:r w:rsidRPr="00F95C8B">
        <w:rPr>
          <w:sz w:val="24"/>
          <w:szCs w:val="24"/>
          <w:u w:val="none"/>
        </w:rPr>
        <w:t xml:space="preserve"> противоопухолевых </w:t>
      </w:r>
      <w:r w:rsidR="004E1135" w:rsidRPr="004E1135">
        <w:rPr>
          <w:sz w:val="24"/>
          <w:szCs w:val="24"/>
          <w:u w:val="none"/>
        </w:rPr>
        <w:t>соединений</w:t>
      </w:r>
      <w:r>
        <w:rPr>
          <w:sz w:val="24"/>
          <w:szCs w:val="24"/>
          <w:u w:val="none"/>
        </w:rPr>
        <w:t xml:space="preserve"> </w:t>
      </w:r>
    </w:p>
    <w:p w14:paraId="20E20E27" w14:textId="77777777" w:rsidR="00F83332" w:rsidRPr="000F4FE6" w:rsidRDefault="00EE4FA3">
      <w:pPr>
        <w:pStyle w:val="a"/>
        <w:jc w:val="center"/>
        <w:rPr>
          <w:b/>
          <w:bCs/>
          <w:vertAlign w:val="superscript"/>
        </w:rPr>
      </w:pPr>
      <w:r w:rsidRPr="000F4FE6">
        <w:rPr>
          <w:b/>
          <w:bCs/>
        </w:rPr>
        <w:t>Волина Н.Е.</w:t>
      </w:r>
      <w:r w:rsidRPr="000F4FE6">
        <w:rPr>
          <w:b/>
          <w:bCs/>
          <w:vertAlign w:val="superscript"/>
        </w:rPr>
        <w:t>1</w:t>
      </w:r>
      <w:r w:rsidRPr="000F4FE6">
        <w:rPr>
          <w:b/>
          <w:bCs/>
        </w:rPr>
        <w:t>, Шибаева К.О.</w:t>
      </w:r>
      <w:r w:rsidRPr="000F4FE6">
        <w:rPr>
          <w:b/>
          <w:bCs/>
          <w:vertAlign w:val="superscript"/>
        </w:rPr>
        <w:t>2,3</w:t>
      </w:r>
      <w:r w:rsidRPr="000F4FE6">
        <w:rPr>
          <w:b/>
          <w:bCs/>
        </w:rPr>
        <w:t>, Смолобочкин А.В.</w:t>
      </w:r>
      <w:r w:rsidRPr="000F4FE6">
        <w:rPr>
          <w:b/>
          <w:bCs/>
          <w:vertAlign w:val="superscript"/>
        </w:rPr>
        <w:t>2</w:t>
      </w:r>
      <w:r w:rsidRPr="000F4FE6">
        <w:rPr>
          <w:b/>
          <w:bCs/>
        </w:rPr>
        <w:t>, Газизов А.С.</w:t>
      </w:r>
      <w:r w:rsidRPr="000F4FE6">
        <w:rPr>
          <w:b/>
          <w:bCs/>
          <w:vertAlign w:val="superscript"/>
        </w:rPr>
        <w:t>2</w:t>
      </w:r>
      <w:r w:rsidRPr="000F4FE6">
        <w:rPr>
          <w:b/>
          <w:bCs/>
        </w:rPr>
        <w:t>, Бурилов А.Р.</w:t>
      </w:r>
      <w:r w:rsidRPr="000F4FE6">
        <w:rPr>
          <w:b/>
          <w:bCs/>
          <w:vertAlign w:val="superscript"/>
        </w:rPr>
        <w:t>2</w:t>
      </w:r>
      <w:r w:rsidRPr="000F4FE6">
        <w:rPr>
          <w:b/>
          <w:bCs/>
        </w:rPr>
        <w:t>, Пудовик М.А.</w:t>
      </w:r>
      <w:r w:rsidRPr="000F4FE6">
        <w:rPr>
          <w:b/>
          <w:bCs/>
          <w:vertAlign w:val="superscript"/>
        </w:rPr>
        <w:t>2</w:t>
      </w:r>
    </w:p>
    <w:p w14:paraId="1B45A53E" w14:textId="77777777" w:rsidR="00F83332" w:rsidRPr="000F4FE6" w:rsidRDefault="00EE4FA3">
      <w:pPr>
        <w:pStyle w:val="a"/>
        <w:jc w:val="center"/>
        <w:rPr>
          <w:i/>
          <w:iCs/>
        </w:rPr>
      </w:pPr>
      <w:r w:rsidRPr="000F4FE6">
        <w:t>Студент, 4 курс бакалавриата</w:t>
      </w:r>
    </w:p>
    <w:p w14:paraId="59E10268" w14:textId="77777777" w:rsidR="00F83332" w:rsidRPr="000F4FE6" w:rsidRDefault="00EE4FA3">
      <w:pPr>
        <w:pStyle w:val="a"/>
        <w:jc w:val="center"/>
        <w:rPr>
          <w:i/>
          <w:iCs/>
        </w:rPr>
      </w:pPr>
      <w:r w:rsidRPr="000F4FE6">
        <w:rPr>
          <w:i/>
          <w:iCs/>
          <w:vertAlign w:val="superscript"/>
        </w:rPr>
        <w:t>1</w:t>
      </w:r>
      <w:r w:rsidRPr="000F4FE6">
        <w:rPr>
          <w:i/>
          <w:iCs/>
        </w:rPr>
        <w:t>Казанский (Приволжский) федеральный университет, Казань, Россия</w:t>
      </w:r>
    </w:p>
    <w:p w14:paraId="2826232E" w14:textId="77777777" w:rsidR="00F83332" w:rsidRPr="000F4FE6" w:rsidRDefault="00EE4FA3">
      <w:pPr>
        <w:pStyle w:val="a"/>
        <w:jc w:val="center"/>
        <w:rPr>
          <w:i/>
          <w:iCs/>
        </w:rPr>
      </w:pPr>
      <w:r w:rsidRPr="000F4FE6">
        <w:rPr>
          <w:i/>
          <w:iCs/>
          <w:vertAlign w:val="superscript"/>
        </w:rPr>
        <w:t>2</w:t>
      </w:r>
      <w:r w:rsidRPr="000F4FE6">
        <w:rPr>
          <w:i/>
          <w:iCs/>
        </w:rPr>
        <w:t>Институт органической и физической химии им. А.Е. Арбузова ФИЦ Казанский научный центр РАН, Казань, Россия.</w:t>
      </w:r>
    </w:p>
    <w:p w14:paraId="5A20558E" w14:textId="77777777" w:rsidR="00F83332" w:rsidRDefault="00EE4FA3">
      <w:pPr>
        <w:pStyle w:val="a"/>
        <w:jc w:val="center"/>
      </w:pPr>
      <w:r w:rsidRPr="000F4FE6">
        <w:rPr>
          <w:i/>
          <w:iCs/>
          <w:vertAlign w:val="superscript"/>
        </w:rPr>
        <w:t>3</w:t>
      </w:r>
      <w:r w:rsidRPr="000F4FE6">
        <w:rPr>
          <w:i/>
          <w:iCs/>
        </w:rPr>
        <w:t>Казанский национальный исследовательский технологический университет, Казань, Россия</w:t>
      </w:r>
      <w:r w:rsidRPr="000F4FE6">
        <w:rPr>
          <w:i/>
          <w:iCs/>
        </w:rPr>
        <w:br/>
      </w:r>
      <w:r>
        <w:rPr>
          <w:i/>
          <w:iCs/>
          <w:lang w:val="en-US"/>
        </w:rPr>
        <w:t>e</w:t>
      </w:r>
      <w:r w:rsidRPr="000F4FE6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F4FE6">
        <w:rPr>
          <w:i/>
          <w:iCs/>
        </w:rPr>
        <w:t xml:space="preserve">: </w:t>
      </w:r>
      <w:proofErr w:type="spellStart"/>
      <w:r>
        <w:rPr>
          <w:i/>
          <w:iCs/>
          <w:lang w:val="en-US"/>
        </w:rPr>
        <w:t>nina</w:t>
      </w:r>
      <w:proofErr w:type="spellEnd"/>
      <w:r w:rsidRPr="000F4FE6">
        <w:rPr>
          <w:i/>
          <w:iCs/>
        </w:rPr>
        <w:t>.</w:t>
      </w:r>
      <w:proofErr w:type="spellStart"/>
      <w:r>
        <w:rPr>
          <w:i/>
          <w:iCs/>
          <w:lang w:val="en-US"/>
        </w:rPr>
        <w:t>volina</w:t>
      </w:r>
      <w:proofErr w:type="spellEnd"/>
      <w:r w:rsidRPr="000F4FE6">
        <w:rPr>
          <w:i/>
          <w:iCs/>
        </w:rPr>
        <w:t>@</w:t>
      </w:r>
      <w:proofErr w:type="spellStart"/>
      <w:r>
        <w:rPr>
          <w:i/>
          <w:iCs/>
          <w:lang w:val="en-US"/>
        </w:rPr>
        <w:t>gmail</w:t>
      </w:r>
      <w:proofErr w:type="spellEnd"/>
      <w:r w:rsidRPr="000F4FE6">
        <w:rPr>
          <w:i/>
          <w:iCs/>
        </w:rPr>
        <w:t>.</w:t>
      </w:r>
      <w:r>
        <w:rPr>
          <w:i/>
          <w:iCs/>
          <w:lang w:val="en-US"/>
        </w:rPr>
        <w:t>com</w:t>
      </w:r>
    </w:p>
    <w:p w14:paraId="257F0B1E" w14:textId="206F859D" w:rsidR="00F83332" w:rsidRDefault="00EE4FA3">
      <w:pPr>
        <w:pStyle w:val="1"/>
        <w:ind w:firstLine="397"/>
        <w:jc w:val="both"/>
      </w:pPr>
      <w:r>
        <w:t xml:space="preserve">Разработка экологически безопасных методов синтеза биологически активных соединений является актуальной задачей современной органической химии. Фотохимические подходы, соответствующие принципам «зеленой» химии, открывают новые пути получения сложных гетероциклических систем. В частности, пирролидиновые производные, содержащие хиноидный фрагмент, представляют значительный интерес как </w:t>
      </w:r>
      <w:r w:rsidR="004E1135" w:rsidRPr="004E1135">
        <w:t>перспективные</w:t>
      </w:r>
      <w:r>
        <w:t xml:space="preserve"> противоопухолевые агенты.</w:t>
      </w:r>
    </w:p>
    <w:p w14:paraId="5D95A278" w14:textId="5FE37C4C" w:rsidR="00B53D44" w:rsidRDefault="00EE4FA3" w:rsidP="0056617C">
      <w:pPr>
        <w:pStyle w:val="1"/>
        <w:ind w:firstLine="397"/>
        <w:jc w:val="both"/>
        <w:rPr>
          <w:lang w:val="en-US"/>
        </w:rPr>
      </w:pPr>
      <w:r>
        <w:t xml:space="preserve">В ходе работы был разработан </w:t>
      </w:r>
      <w:r w:rsidR="0049649D" w:rsidRPr="0049649D">
        <w:t>фотохимический</w:t>
      </w:r>
      <w:r>
        <w:t xml:space="preserve"> метод синтеза новой серии </w:t>
      </w:r>
      <w:r w:rsidRPr="0056617C">
        <w:rPr>
          <w:i/>
          <w:iCs/>
        </w:rPr>
        <w:t>N</w:t>
      </w:r>
      <w:r>
        <w:t>-замещенных пирролидин-1-карбоксамидов на основе</w:t>
      </w:r>
      <w:r w:rsidR="0056617C" w:rsidRPr="0056617C">
        <w:t xml:space="preserve"> реакции</w:t>
      </w:r>
      <w:r>
        <w:t xml:space="preserve"> производных</w:t>
      </w:r>
      <w:r w:rsidR="0056617C" w:rsidRPr="0056617C">
        <w:t xml:space="preserve"> 4,4-диэтоксибутан-1-амина с различными</w:t>
      </w:r>
      <w:r>
        <w:t xml:space="preserve"> </w:t>
      </w:r>
      <w:r w:rsidR="002710C9" w:rsidRPr="007648A3">
        <w:t xml:space="preserve">замещенными </w:t>
      </w:r>
      <w:r w:rsidR="0056617C" w:rsidRPr="007648A3">
        <w:t>2-гидрокси</w:t>
      </w:r>
      <w:r w:rsidR="007648A3" w:rsidRPr="007648A3">
        <w:t>-</w:t>
      </w:r>
      <w:r w:rsidR="00601E04" w:rsidRPr="007648A3">
        <w:t>1,4-нафтохинона</w:t>
      </w:r>
      <w:r w:rsidR="002710C9" w:rsidRPr="007648A3">
        <w:t>ми</w:t>
      </w:r>
      <w:r w:rsidR="00B96464" w:rsidRPr="00B96464">
        <w:t xml:space="preserve">, которая </w:t>
      </w:r>
      <w:r>
        <w:t>протекает под действием синего света (λ = 420 нм) с использованием 1,2-нафтохинона в качестве органического фотокатализатора.</w:t>
      </w:r>
      <w:r w:rsidR="001630E0" w:rsidRPr="001630E0">
        <w:t xml:space="preserve"> </w:t>
      </w:r>
      <w:r w:rsidR="00601E04" w:rsidRPr="007648A3">
        <w:t>Изучен</w:t>
      </w:r>
      <w:r w:rsidR="001630E0" w:rsidRPr="001630E0">
        <w:t xml:space="preserve"> механизм взаимодействия </w:t>
      </w:r>
      <w:r w:rsidR="00712D00">
        <w:rPr>
          <w:i/>
          <w:iCs/>
        </w:rPr>
        <w:t>γ</w:t>
      </w:r>
      <w:r w:rsidR="00712D00">
        <w:t>-</w:t>
      </w:r>
      <w:proofErr w:type="spellStart"/>
      <w:r w:rsidR="00712D00">
        <w:t>уреидоацетал</w:t>
      </w:r>
      <w:r w:rsidR="00712D00" w:rsidRPr="00712D00">
        <w:t>я</w:t>
      </w:r>
      <w:proofErr w:type="spellEnd"/>
      <w:r w:rsidR="00712D00" w:rsidRPr="00712D00">
        <w:t xml:space="preserve"> с производными реактива Лоусона и определены оптимальные </w:t>
      </w:r>
      <w:r w:rsidR="00F95C8B" w:rsidRPr="00F95C8B">
        <w:t xml:space="preserve">условия протекания </w:t>
      </w:r>
      <w:r w:rsidR="00712D00" w:rsidRPr="00712D00">
        <w:t>реакции</w:t>
      </w:r>
      <w:r w:rsidR="00F95C8B" w:rsidRPr="00F95C8B">
        <w:t xml:space="preserve">, включающие природу растворителя и количество катализатора. </w:t>
      </w:r>
      <w:r>
        <w:t>Полученные соединения представляют интерес для дальнейшего изучения их противоопухолевой активности.</w:t>
      </w:r>
    </w:p>
    <w:p w14:paraId="7CD0DE12" w14:textId="65C78F32" w:rsidR="000118B8" w:rsidRPr="000118B8" w:rsidRDefault="000118B8" w:rsidP="000118B8">
      <w:pPr>
        <w:pStyle w:val="1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AF87A0" wp14:editId="15F7FD92">
            <wp:extent cx="5824855" cy="1304925"/>
            <wp:effectExtent l="0" t="0" r="4445" b="9525"/>
            <wp:docPr id="817255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C73F" w14:textId="53F5F376" w:rsidR="00F83332" w:rsidRPr="000118B8" w:rsidRDefault="00EE4FA3" w:rsidP="00301C57">
      <w:pPr>
        <w:pStyle w:val="1"/>
        <w:jc w:val="center"/>
      </w:pPr>
      <w:r>
        <w:t xml:space="preserve">Рис. 1. Схема синтеза </w:t>
      </w:r>
      <w:r w:rsidRPr="004B6ED0">
        <w:rPr>
          <w:i/>
          <w:iCs/>
        </w:rPr>
        <w:t>N</w:t>
      </w:r>
      <w:r>
        <w:t>-замещенных пирролидин-1-карбоксамидов на основе производных 2-гидрокси-1,4-нафтохинона</w:t>
      </w:r>
    </w:p>
    <w:p w14:paraId="1400BB7E" w14:textId="77777777" w:rsidR="00F83332" w:rsidRDefault="00F83332">
      <w:pPr>
        <w:pStyle w:val="A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sectPr w:rsidR="00F83332" w:rsidSect="000F4FE6">
      <w:headerReference w:type="default" r:id="rId7"/>
      <w:footerReference w:type="default" r:id="rId8"/>
      <w:pgSz w:w="11900" w:h="1684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433E" w14:textId="77777777" w:rsidR="00906734" w:rsidRDefault="00906734">
      <w:r>
        <w:separator/>
      </w:r>
    </w:p>
  </w:endnote>
  <w:endnote w:type="continuationSeparator" w:id="0">
    <w:p w14:paraId="13C08138" w14:textId="77777777" w:rsidR="00906734" w:rsidRDefault="0090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7446" w14:textId="77777777" w:rsidR="00F83332" w:rsidRDefault="00F8333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800A" w14:textId="77777777" w:rsidR="00906734" w:rsidRDefault="00906734">
      <w:r>
        <w:separator/>
      </w:r>
    </w:p>
  </w:footnote>
  <w:footnote w:type="continuationSeparator" w:id="0">
    <w:p w14:paraId="6BFE611C" w14:textId="77777777" w:rsidR="00906734" w:rsidRDefault="0090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EA4C" w14:textId="77777777" w:rsidR="00F83332" w:rsidRDefault="00F83332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332"/>
    <w:rsid w:val="000118B8"/>
    <w:rsid w:val="0001315B"/>
    <w:rsid w:val="000F4FE6"/>
    <w:rsid w:val="001630E0"/>
    <w:rsid w:val="002710C9"/>
    <w:rsid w:val="00301C57"/>
    <w:rsid w:val="00306057"/>
    <w:rsid w:val="0049649D"/>
    <w:rsid w:val="004B6ED0"/>
    <w:rsid w:val="004E1135"/>
    <w:rsid w:val="005557BC"/>
    <w:rsid w:val="0056617C"/>
    <w:rsid w:val="00601E04"/>
    <w:rsid w:val="00712D00"/>
    <w:rsid w:val="007648A3"/>
    <w:rsid w:val="00906734"/>
    <w:rsid w:val="00B53D44"/>
    <w:rsid w:val="00B57AC2"/>
    <w:rsid w:val="00B92933"/>
    <w:rsid w:val="00B96464"/>
    <w:rsid w:val="00EE4FA3"/>
    <w:rsid w:val="00F01E92"/>
    <w:rsid w:val="00F83332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E580"/>
  <w15:docId w15:val="{AAA1FE73-9640-44A1-8442-B03133CB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51">
    <w:name w:val="Заголовок 51"/>
    <w:next w:val="1"/>
    <w:pPr>
      <w:keepNext/>
      <w:jc w:val="center"/>
      <w:outlineLvl w:val="2"/>
    </w:pPr>
    <w:rPr>
      <w:rFonts w:cs="Arial Unicode MS"/>
      <w:b/>
      <w:bCs/>
      <w:color w:val="000000"/>
      <w:kern w:val="24"/>
      <w:sz w:val="32"/>
      <w:szCs w:val="32"/>
      <w:u w:val="single" w:color="000000"/>
    </w:rPr>
  </w:style>
  <w:style w:type="paragraph" w:customStyle="1" w:styleId="1">
    <w:name w:val="Обычный1"/>
    <w:rPr>
      <w:rFonts w:cs="Arial Unicode MS"/>
      <w:color w:val="000000"/>
      <w:kern w:val="24"/>
      <w:sz w:val="24"/>
      <w:szCs w:val="24"/>
      <w:u w:color="000000"/>
    </w:rPr>
  </w:style>
  <w:style w:type="paragraph" w:customStyle="1" w:styleId="a">
    <w:name w:val="Îáû÷íûé"/>
    <w:rPr>
      <w:rFonts w:cs="Arial Unicode MS"/>
      <w:color w:val="000000"/>
      <w:sz w:val="24"/>
      <w:szCs w:val="24"/>
      <w:u w:color="000000"/>
    </w:rPr>
  </w:style>
  <w:style w:type="paragraph" w:customStyle="1" w:styleId="A0">
    <w:name w:val="Текстовый блок A"/>
    <w:rPr>
      <w:rFonts w:ascii="Helvetica" w:eastAsia="Helvetica" w:hAnsi="Helvetica" w:cs="Helvetic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aspirant1488</dc:creator>
  <cp:lastModifiedBy>Nina Volina</cp:lastModifiedBy>
  <cp:revision>4</cp:revision>
  <dcterms:created xsi:type="dcterms:W3CDTF">2026-02-24T13:23:00Z</dcterms:created>
  <dcterms:modified xsi:type="dcterms:W3CDTF">2026-02-24T19:38:00Z</dcterms:modified>
</cp:coreProperties>
</file>