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19AD105D" w:rsidR="00130241" w:rsidRPr="000970D0" w:rsidRDefault="000970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Использование </w:t>
      </w:r>
      <w:proofErr w:type="spellStart"/>
      <w:r>
        <w:rPr>
          <w:b/>
          <w:color w:val="000000"/>
        </w:rPr>
        <w:t>сольвотермального</w:t>
      </w:r>
      <w:proofErr w:type="spellEnd"/>
      <w:r>
        <w:rPr>
          <w:b/>
          <w:color w:val="000000"/>
        </w:rPr>
        <w:t xml:space="preserve"> метода для создания частиц градиентного состава на примере </w:t>
      </w:r>
      <w:proofErr w:type="spellStart"/>
      <w:r>
        <w:rPr>
          <w:b/>
          <w:color w:val="000000"/>
          <w:lang w:val="en-US"/>
        </w:rPr>
        <w:t>LiMnPO</w:t>
      </w:r>
      <w:proofErr w:type="spellEnd"/>
      <w:r w:rsidRPr="000970D0">
        <w:rPr>
          <w:b/>
          <w:color w:val="000000"/>
          <w:vertAlign w:val="subscript"/>
        </w:rPr>
        <w:t>4</w:t>
      </w:r>
    </w:p>
    <w:p w14:paraId="00000002" w14:textId="4D434EE6" w:rsidR="00130241" w:rsidRDefault="00C639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2B79DC">
        <w:rPr>
          <w:b/>
          <w:i/>
          <w:color w:val="000000"/>
        </w:rPr>
        <w:t>Курашкина</w:t>
      </w:r>
      <w:proofErr w:type="spellEnd"/>
      <w:r w:rsidR="00EB1F49" w:rsidRPr="002B79DC">
        <w:rPr>
          <w:b/>
          <w:i/>
          <w:color w:val="000000"/>
        </w:rPr>
        <w:t xml:space="preserve"> </w:t>
      </w:r>
      <w:r w:rsidRPr="002B79DC">
        <w:rPr>
          <w:b/>
          <w:i/>
          <w:color w:val="000000"/>
        </w:rPr>
        <w:t>А</w:t>
      </w:r>
      <w:r w:rsidR="00EB1F49" w:rsidRPr="002B79DC">
        <w:rPr>
          <w:b/>
          <w:i/>
          <w:color w:val="000000"/>
        </w:rPr>
        <w:t>.А.</w:t>
      </w:r>
    </w:p>
    <w:p w14:paraId="00000003" w14:textId="0582CC38" w:rsidR="00130241" w:rsidRDefault="00C639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</w:t>
      </w:r>
      <w:r>
        <w:rPr>
          <w:i/>
          <w:color w:val="000000"/>
        </w:rPr>
        <w:t>год обучения</w:t>
      </w:r>
      <w:bookmarkStart w:id="0" w:name="_GoBack"/>
      <w:bookmarkEnd w:id="0"/>
    </w:p>
    <w:p w14:paraId="00000007" w14:textId="6CE07BD4" w:rsidR="00130241" w:rsidRPr="000E334E" w:rsidRDefault="00EB1F49" w:rsidP="00C639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1204F9E3" w:rsidR="00130241" w:rsidRPr="00966A8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63936">
        <w:rPr>
          <w:i/>
          <w:color w:val="000000"/>
          <w:lang w:val="en-US"/>
        </w:rPr>
        <w:t>E</w:t>
      </w:r>
      <w:r w:rsidR="003B76D6" w:rsidRPr="002A62EE">
        <w:rPr>
          <w:i/>
          <w:color w:val="000000"/>
        </w:rPr>
        <w:t>-</w:t>
      </w:r>
      <w:r w:rsidRPr="00C63936">
        <w:rPr>
          <w:i/>
          <w:color w:val="000000"/>
          <w:lang w:val="en-US"/>
        </w:rPr>
        <w:t>mail</w:t>
      </w:r>
      <w:r w:rsidRPr="002A62EE">
        <w:rPr>
          <w:i/>
          <w:color w:val="000000"/>
        </w:rPr>
        <w:t xml:space="preserve">: </w:t>
      </w:r>
      <w:proofErr w:type="spellStart"/>
      <w:r w:rsidR="00C63936" w:rsidRPr="00966A8E">
        <w:rPr>
          <w:i/>
          <w:u w:val="single"/>
          <w:lang w:val="en-US"/>
        </w:rPr>
        <w:t>annak</w:t>
      </w:r>
      <w:proofErr w:type="spellEnd"/>
      <w:r w:rsidR="00C63936" w:rsidRPr="00966A8E">
        <w:rPr>
          <w:i/>
          <w:u w:val="single"/>
        </w:rPr>
        <w:t>180299@</w:t>
      </w:r>
      <w:proofErr w:type="spellStart"/>
      <w:r w:rsidR="00C63936" w:rsidRPr="00966A8E">
        <w:rPr>
          <w:i/>
          <w:u w:val="single"/>
          <w:lang w:val="en-US"/>
        </w:rPr>
        <w:t>yandex</w:t>
      </w:r>
      <w:proofErr w:type="spellEnd"/>
      <w:r w:rsidR="00C63936" w:rsidRPr="00966A8E">
        <w:rPr>
          <w:i/>
          <w:u w:val="single"/>
        </w:rPr>
        <w:t>.</w:t>
      </w:r>
      <w:proofErr w:type="spellStart"/>
      <w:r w:rsidR="00C63936" w:rsidRPr="00966A8E">
        <w:rPr>
          <w:i/>
          <w:u w:val="single"/>
          <w:lang w:val="en-US"/>
        </w:rPr>
        <w:t>ru</w:t>
      </w:r>
      <w:proofErr w:type="spellEnd"/>
    </w:p>
    <w:p w14:paraId="3BEA8035" w14:textId="19DE7ED1" w:rsidR="00605E41" w:rsidRPr="000130BC" w:rsidRDefault="003E02B7" w:rsidP="000130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E02B7">
        <w:rPr>
          <w:color w:val="000000"/>
        </w:rPr>
        <w:t xml:space="preserve">Литий-ионные </w:t>
      </w:r>
      <w:r>
        <w:rPr>
          <w:color w:val="000000"/>
        </w:rPr>
        <w:t>аккумуляторы (ЛИА</w:t>
      </w:r>
      <w:r w:rsidRPr="003E02B7">
        <w:rPr>
          <w:color w:val="000000"/>
        </w:rPr>
        <w:t xml:space="preserve">) являются наиболее эффективными </w:t>
      </w:r>
      <w:r>
        <w:rPr>
          <w:color w:val="000000"/>
        </w:rPr>
        <w:t>вторичными химическими</w:t>
      </w:r>
      <w:r w:rsidRPr="003E02B7">
        <w:rPr>
          <w:color w:val="000000"/>
        </w:rPr>
        <w:t xml:space="preserve"> источниками </w:t>
      </w:r>
      <w:r>
        <w:rPr>
          <w:color w:val="000000"/>
        </w:rPr>
        <w:t>тока</w:t>
      </w:r>
      <w:r w:rsidRPr="003E02B7">
        <w:rPr>
          <w:color w:val="000000"/>
        </w:rPr>
        <w:t xml:space="preserve"> с точки зрения энергопотребления, безопасности</w:t>
      </w:r>
      <w:r>
        <w:rPr>
          <w:color w:val="000000"/>
        </w:rPr>
        <w:t xml:space="preserve"> и</w:t>
      </w:r>
      <w:r w:rsidRPr="003E02B7">
        <w:rPr>
          <w:color w:val="000000"/>
        </w:rPr>
        <w:t xml:space="preserve"> стабильности при длительной эксплуатации. Главным элементом </w:t>
      </w:r>
      <w:r>
        <w:rPr>
          <w:color w:val="000000"/>
        </w:rPr>
        <w:t>аккумулятора</w:t>
      </w:r>
      <w:r w:rsidRPr="003E02B7">
        <w:rPr>
          <w:color w:val="000000"/>
        </w:rPr>
        <w:t xml:space="preserve">, определяющим </w:t>
      </w:r>
      <w:r>
        <w:rPr>
          <w:color w:val="000000"/>
        </w:rPr>
        <w:t>его основные</w:t>
      </w:r>
      <w:r w:rsidRPr="003E02B7">
        <w:rPr>
          <w:color w:val="000000"/>
        </w:rPr>
        <w:t xml:space="preserve"> характеристики, является катодный материал. В настоящее время одним из материалов, нашедши</w:t>
      </w:r>
      <w:r>
        <w:rPr>
          <w:color w:val="000000"/>
        </w:rPr>
        <w:t>м</w:t>
      </w:r>
      <w:r w:rsidRPr="003E02B7">
        <w:rPr>
          <w:color w:val="000000"/>
        </w:rPr>
        <w:t xml:space="preserve"> применение в коммерческой сфере, является </w:t>
      </w:r>
      <w:r w:rsidR="000130BC" w:rsidRPr="003E02B7">
        <w:rPr>
          <w:color w:val="000000"/>
        </w:rPr>
        <w:t>LiFePO</w:t>
      </w:r>
      <w:r w:rsidR="000130BC" w:rsidRPr="003E02B7">
        <w:rPr>
          <w:color w:val="000000"/>
          <w:vertAlign w:val="subscript"/>
        </w:rPr>
        <w:t>4</w:t>
      </w:r>
      <w:r w:rsidR="000130BC">
        <w:rPr>
          <w:color w:val="000000"/>
        </w:rPr>
        <w:t xml:space="preserve"> </w:t>
      </w:r>
      <w:r w:rsidRPr="003E02B7">
        <w:rPr>
          <w:color w:val="000000"/>
        </w:rPr>
        <w:t xml:space="preserve">со структурой </w:t>
      </w:r>
      <w:proofErr w:type="spellStart"/>
      <w:r w:rsidRPr="003E02B7">
        <w:rPr>
          <w:color w:val="000000"/>
        </w:rPr>
        <w:t>трифили</w:t>
      </w:r>
      <w:r>
        <w:rPr>
          <w:color w:val="000000"/>
        </w:rPr>
        <w:t>н</w:t>
      </w:r>
      <w:r w:rsidRPr="003E02B7">
        <w:rPr>
          <w:color w:val="000000"/>
        </w:rPr>
        <w:t>а</w:t>
      </w:r>
      <w:proofErr w:type="spellEnd"/>
      <w:r w:rsidRPr="003E02B7">
        <w:rPr>
          <w:color w:val="000000"/>
        </w:rPr>
        <w:t xml:space="preserve"> </w:t>
      </w:r>
      <w:r>
        <w:rPr>
          <w:color w:val="000000"/>
        </w:rPr>
        <w:t>благодаря ряду преимуществ: экологическая безопасность, безопасность в ходе эксплуатации, себестоимость.</w:t>
      </w:r>
      <w:r w:rsidR="000130BC">
        <w:rPr>
          <w:color w:val="000000"/>
        </w:rPr>
        <w:t xml:space="preserve"> </w:t>
      </w:r>
      <w:r>
        <w:rPr>
          <w:color w:val="000000"/>
        </w:rPr>
        <w:t>Ф</w:t>
      </w:r>
      <w:r w:rsidRPr="003E02B7">
        <w:rPr>
          <w:color w:val="000000"/>
        </w:rPr>
        <w:t>осфат лития-</w:t>
      </w:r>
      <w:r>
        <w:rPr>
          <w:color w:val="000000"/>
        </w:rPr>
        <w:t>марганца</w:t>
      </w:r>
      <w:r w:rsidRPr="003E02B7">
        <w:rPr>
          <w:color w:val="000000"/>
        </w:rPr>
        <w:t xml:space="preserve"> </w:t>
      </w:r>
      <w:proofErr w:type="spellStart"/>
      <w:r w:rsidRPr="003E02B7">
        <w:rPr>
          <w:color w:val="000000"/>
        </w:rPr>
        <w:t>Li</w:t>
      </w:r>
      <w:r>
        <w:rPr>
          <w:color w:val="000000"/>
          <w:lang w:val="en-US"/>
        </w:rPr>
        <w:t>Mn</w:t>
      </w:r>
      <w:proofErr w:type="spellEnd"/>
      <w:r w:rsidRPr="003E02B7">
        <w:rPr>
          <w:color w:val="000000"/>
        </w:rPr>
        <w:t>PO</w:t>
      </w:r>
      <w:r w:rsidRPr="003E02B7">
        <w:rPr>
          <w:color w:val="000000"/>
          <w:vertAlign w:val="subscript"/>
        </w:rPr>
        <w:t>4</w:t>
      </w:r>
      <w:r w:rsidRPr="003E02B7">
        <w:rPr>
          <w:color w:val="000000"/>
        </w:rPr>
        <w:t xml:space="preserve"> </w:t>
      </w:r>
      <w:r>
        <w:rPr>
          <w:color w:val="000000"/>
        </w:rPr>
        <w:t>с аналогичной структурой представляет особый интерес вследствие его большей энергоемкости в сравнении с его железным аналогом (</w:t>
      </w:r>
      <w:proofErr w:type="spellStart"/>
      <w:r w:rsidR="00605E41" w:rsidRPr="00605E41">
        <w:rPr>
          <w:color w:val="000000"/>
        </w:rPr>
        <w:t>окислительно</w:t>
      </w:r>
      <w:proofErr w:type="spellEnd"/>
      <w:r w:rsidR="00605E41" w:rsidRPr="00605E41">
        <w:rPr>
          <w:color w:val="000000"/>
        </w:rPr>
        <w:t>-восстановительн</w:t>
      </w:r>
      <w:r w:rsidR="000130BC">
        <w:rPr>
          <w:color w:val="000000"/>
        </w:rPr>
        <w:t>ый</w:t>
      </w:r>
      <w:r w:rsidR="00605E41" w:rsidRPr="00605E41">
        <w:rPr>
          <w:color w:val="000000"/>
        </w:rPr>
        <w:t xml:space="preserve"> </w:t>
      </w:r>
      <w:r w:rsidR="000130BC" w:rsidRPr="00605E41">
        <w:rPr>
          <w:color w:val="000000"/>
        </w:rPr>
        <w:t>потенциал</w:t>
      </w:r>
      <w:r w:rsidR="00605E41" w:rsidRPr="00605E41">
        <w:rPr>
          <w:color w:val="000000"/>
        </w:rPr>
        <w:t xml:space="preserve"> Mn</w:t>
      </w:r>
      <w:r w:rsidR="00605E41" w:rsidRPr="00605E41">
        <w:rPr>
          <w:color w:val="000000"/>
          <w:vertAlign w:val="superscript"/>
        </w:rPr>
        <w:t>3+</w:t>
      </w:r>
      <w:r w:rsidR="00605E41" w:rsidRPr="00605E41">
        <w:rPr>
          <w:color w:val="000000"/>
        </w:rPr>
        <w:t>/Mn</w:t>
      </w:r>
      <w:r w:rsidR="00605E41" w:rsidRPr="00605E41">
        <w:rPr>
          <w:color w:val="000000"/>
          <w:vertAlign w:val="superscript"/>
        </w:rPr>
        <w:t>2+</w:t>
      </w:r>
      <w:r w:rsidR="00605E41" w:rsidRPr="00605E41">
        <w:rPr>
          <w:color w:val="000000"/>
        </w:rPr>
        <w:t xml:space="preserve"> составляет 4</w:t>
      </w:r>
      <w:r w:rsidR="00605E41">
        <w:rPr>
          <w:color w:val="000000"/>
        </w:rPr>
        <w:t>.</w:t>
      </w:r>
      <w:r w:rsidR="00605E41" w:rsidRPr="00605E41">
        <w:rPr>
          <w:color w:val="000000"/>
        </w:rPr>
        <w:t>1</w:t>
      </w:r>
      <w:proofErr w:type="gramStart"/>
      <w:r w:rsidR="00605E41" w:rsidRPr="00605E41">
        <w:rPr>
          <w:color w:val="000000"/>
        </w:rPr>
        <w:t xml:space="preserve"> В</w:t>
      </w:r>
      <w:proofErr w:type="gramEnd"/>
      <w:r w:rsidR="00605E41" w:rsidRPr="00605E41">
        <w:rPr>
          <w:color w:val="000000"/>
        </w:rPr>
        <w:t xml:space="preserve"> </w:t>
      </w:r>
      <w:proofErr w:type="spellStart"/>
      <w:r w:rsidR="00605E41" w:rsidRPr="00605E41">
        <w:rPr>
          <w:color w:val="000000"/>
        </w:rPr>
        <w:t>отн</w:t>
      </w:r>
      <w:proofErr w:type="spellEnd"/>
      <w:r w:rsidR="00605E41">
        <w:rPr>
          <w:color w:val="000000"/>
        </w:rPr>
        <w:t>.</w:t>
      </w:r>
      <w:r w:rsidR="00605E41" w:rsidRPr="00605E41">
        <w:rPr>
          <w:color w:val="000000"/>
        </w:rPr>
        <w:t xml:space="preserve"> </w:t>
      </w:r>
      <w:proofErr w:type="spellStart"/>
      <w:r w:rsidR="00605E41" w:rsidRPr="00605E41">
        <w:rPr>
          <w:color w:val="000000"/>
        </w:rPr>
        <w:t>Li</w:t>
      </w:r>
      <w:proofErr w:type="spellEnd"/>
      <w:r w:rsidR="00605E41" w:rsidRPr="00605E41">
        <w:rPr>
          <w:color w:val="000000"/>
          <w:vertAlign w:val="superscript"/>
        </w:rPr>
        <w:t>+</w:t>
      </w:r>
      <w:r w:rsidR="00605E41" w:rsidRPr="00605E41">
        <w:rPr>
          <w:color w:val="000000"/>
        </w:rPr>
        <w:t>/</w:t>
      </w:r>
      <w:proofErr w:type="spellStart"/>
      <w:r w:rsidR="00605E41" w:rsidRPr="00605E41">
        <w:rPr>
          <w:color w:val="000000"/>
        </w:rPr>
        <w:t>Li</w:t>
      </w:r>
      <w:proofErr w:type="spellEnd"/>
      <w:r w:rsidR="00605E41" w:rsidRPr="00605E41">
        <w:rPr>
          <w:color w:val="000000"/>
        </w:rPr>
        <w:t>,</w:t>
      </w:r>
      <w:r w:rsidR="00605E41">
        <w:rPr>
          <w:color w:val="000000"/>
        </w:rPr>
        <w:t xml:space="preserve"> а для </w:t>
      </w:r>
      <w:r w:rsidR="00605E41">
        <w:rPr>
          <w:color w:val="000000"/>
          <w:lang w:val="en-US"/>
        </w:rPr>
        <w:t>Fe</w:t>
      </w:r>
      <w:r w:rsidR="00605E41" w:rsidRPr="00605E41">
        <w:rPr>
          <w:color w:val="000000"/>
          <w:vertAlign w:val="superscript"/>
        </w:rPr>
        <w:t>3+</w:t>
      </w:r>
      <w:r w:rsidR="00605E41" w:rsidRPr="00605E41">
        <w:rPr>
          <w:color w:val="000000"/>
        </w:rPr>
        <w:t>/</w:t>
      </w:r>
      <w:r w:rsidR="00605E41">
        <w:rPr>
          <w:color w:val="000000"/>
          <w:lang w:val="en-US"/>
        </w:rPr>
        <w:t>Fe</w:t>
      </w:r>
      <w:r w:rsidR="00605E41" w:rsidRPr="00605E41">
        <w:rPr>
          <w:color w:val="000000"/>
          <w:vertAlign w:val="superscript"/>
        </w:rPr>
        <w:t>2+</w:t>
      </w:r>
      <w:r w:rsidR="00605E41" w:rsidRPr="00605E41">
        <w:rPr>
          <w:color w:val="000000"/>
        </w:rPr>
        <w:t xml:space="preserve"> </w:t>
      </w:r>
      <w:r w:rsidR="00605E41" w:rsidRPr="00E12CA6">
        <w:rPr>
          <w:color w:val="000000"/>
          <w:sz w:val="22"/>
          <w:szCs w:val="22"/>
        </w:rPr>
        <w:t>–</w:t>
      </w:r>
      <w:r w:rsidR="00605E41" w:rsidRPr="00605E41">
        <w:rPr>
          <w:color w:val="000000"/>
        </w:rPr>
        <w:t xml:space="preserve"> </w:t>
      </w:r>
      <w:r w:rsidR="00605E41" w:rsidRPr="003F313A">
        <w:rPr>
          <w:color w:val="000000"/>
          <w:sz w:val="22"/>
          <w:szCs w:val="22"/>
        </w:rPr>
        <w:t>3.4</w:t>
      </w:r>
      <w:proofErr w:type="gramStart"/>
      <w:r w:rsidR="00605E41" w:rsidRPr="003F313A">
        <w:rPr>
          <w:color w:val="000000"/>
          <w:sz w:val="22"/>
          <w:szCs w:val="22"/>
        </w:rPr>
        <w:t xml:space="preserve"> В</w:t>
      </w:r>
      <w:proofErr w:type="gramEnd"/>
      <w:r w:rsidR="00605E41" w:rsidRPr="00605E41">
        <w:rPr>
          <w:color w:val="000000"/>
          <w:sz w:val="22"/>
          <w:szCs w:val="22"/>
        </w:rPr>
        <w:t xml:space="preserve"> </w:t>
      </w:r>
      <w:proofErr w:type="spellStart"/>
      <w:r w:rsidR="00605E41" w:rsidRPr="00605E41">
        <w:rPr>
          <w:color w:val="000000"/>
        </w:rPr>
        <w:t>отн</w:t>
      </w:r>
      <w:proofErr w:type="spellEnd"/>
      <w:r w:rsidR="00605E41">
        <w:rPr>
          <w:color w:val="000000"/>
        </w:rPr>
        <w:t>.</w:t>
      </w:r>
      <w:r w:rsidR="00605E41" w:rsidRPr="00605E41">
        <w:rPr>
          <w:color w:val="000000"/>
        </w:rPr>
        <w:t xml:space="preserve"> </w:t>
      </w:r>
      <w:proofErr w:type="spellStart"/>
      <w:proofErr w:type="gramStart"/>
      <w:r w:rsidR="00605E41" w:rsidRPr="00605E41">
        <w:rPr>
          <w:color w:val="000000"/>
        </w:rPr>
        <w:t>Li</w:t>
      </w:r>
      <w:proofErr w:type="spellEnd"/>
      <w:r w:rsidR="00605E41" w:rsidRPr="00605E41">
        <w:rPr>
          <w:color w:val="000000"/>
          <w:vertAlign w:val="superscript"/>
        </w:rPr>
        <w:t>+</w:t>
      </w:r>
      <w:r w:rsidR="00605E41">
        <w:rPr>
          <w:color w:val="000000"/>
        </w:rPr>
        <w:t>/</w:t>
      </w:r>
      <w:proofErr w:type="spellStart"/>
      <w:r w:rsidR="00605E41">
        <w:rPr>
          <w:color w:val="000000"/>
        </w:rPr>
        <w:t>Li</w:t>
      </w:r>
      <w:proofErr w:type="spellEnd"/>
      <w:r w:rsidR="00605E41" w:rsidRPr="00605E41">
        <w:rPr>
          <w:color w:val="000000"/>
        </w:rPr>
        <w:t>).</w:t>
      </w:r>
      <w:proofErr w:type="gramEnd"/>
      <w:r w:rsidR="00605E41" w:rsidRPr="00605E41">
        <w:rPr>
          <w:color w:val="000000"/>
        </w:rPr>
        <w:t xml:space="preserve"> </w:t>
      </w:r>
      <w:r w:rsidR="00605E41">
        <w:rPr>
          <w:color w:val="000000"/>
        </w:rPr>
        <w:t xml:space="preserve">Однако </w:t>
      </w:r>
      <w:r w:rsidR="00605E41" w:rsidRPr="00605E41">
        <w:rPr>
          <w:color w:val="000000"/>
        </w:rPr>
        <w:t xml:space="preserve">в процессе заряда-разряда </w:t>
      </w:r>
      <w:r w:rsidR="00605E41">
        <w:rPr>
          <w:color w:val="000000"/>
        </w:rPr>
        <w:t>для данного материала характерно резкое падение разрядной емкости</w:t>
      </w:r>
      <w:r w:rsidR="00A43E16">
        <w:rPr>
          <w:color w:val="000000"/>
        </w:rPr>
        <w:t>, ограничивающее его применение</w:t>
      </w:r>
      <w:r w:rsidR="00605E41">
        <w:rPr>
          <w:color w:val="000000"/>
        </w:rPr>
        <w:t>. Данный пр</w:t>
      </w:r>
      <w:r w:rsidR="00A43E16">
        <w:rPr>
          <w:color w:val="000000"/>
        </w:rPr>
        <w:t>оцесс предположительно связан с</w:t>
      </w:r>
      <w:r w:rsidR="00605E41">
        <w:rPr>
          <w:color w:val="000000"/>
        </w:rPr>
        <w:t xml:space="preserve"> </w:t>
      </w:r>
      <w:r w:rsidR="00605E41" w:rsidRPr="00605E41">
        <w:rPr>
          <w:color w:val="000000"/>
        </w:rPr>
        <w:t>взаимодействие</w:t>
      </w:r>
      <w:r w:rsidR="00605E41">
        <w:rPr>
          <w:color w:val="000000"/>
        </w:rPr>
        <w:t>м</w:t>
      </w:r>
      <w:r w:rsidR="00605E41" w:rsidRPr="00605E41">
        <w:rPr>
          <w:color w:val="000000"/>
        </w:rPr>
        <w:t xml:space="preserve"> поверхност</w:t>
      </w:r>
      <w:r w:rsidR="00605E41">
        <w:rPr>
          <w:color w:val="000000"/>
        </w:rPr>
        <w:t>и</w:t>
      </w:r>
      <w:r w:rsidR="00605E41" w:rsidRPr="00605E41">
        <w:rPr>
          <w:color w:val="000000"/>
        </w:rPr>
        <w:t xml:space="preserve"> </w:t>
      </w:r>
      <w:r w:rsidR="00605E41">
        <w:rPr>
          <w:color w:val="000000"/>
        </w:rPr>
        <w:t>частиц катодного материала с электролитом</w:t>
      </w:r>
      <w:r w:rsidR="00605E41" w:rsidRPr="00605E41">
        <w:rPr>
          <w:color w:val="000000"/>
        </w:rPr>
        <w:t xml:space="preserve">, </w:t>
      </w:r>
      <w:proofErr w:type="gramStart"/>
      <w:r w:rsidR="00605E41">
        <w:rPr>
          <w:color w:val="000000"/>
        </w:rPr>
        <w:t>протекающ</w:t>
      </w:r>
      <w:r w:rsidR="00A43E16">
        <w:rPr>
          <w:color w:val="000000"/>
        </w:rPr>
        <w:t>им</w:t>
      </w:r>
      <w:proofErr w:type="gramEnd"/>
      <w:r w:rsidR="00605E41">
        <w:rPr>
          <w:color w:val="000000"/>
        </w:rPr>
        <w:t xml:space="preserve"> несмотря на наличие углеродного проводящего покрытия и приводящ</w:t>
      </w:r>
      <w:r w:rsidR="00A43E16">
        <w:rPr>
          <w:color w:val="000000"/>
        </w:rPr>
        <w:t>им</w:t>
      </w:r>
      <w:r w:rsidR="00605E41">
        <w:rPr>
          <w:color w:val="000000"/>
        </w:rPr>
        <w:t xml:space="preserve"> к образованию непроводящего слоя </w:t>
      </w:r>
      <w:proofErr w:type="spellStart"/>
      <w:r w:rsidR="00605E41">
        <w:rPr>
          <w:color w:val="000000"/>
        </w:rPr>
        <w:t>пирофосфата</w:t>
      </w:r>
      <w:proofErr w:type="spellEnd"/>
      <w:r w:rsidR="00605E41">
        <w:rPr>
          <w:color w:val="000000"/>
        </w:rPr>
        <w:t xml:space="preserve"> лития </w:t>
      </w:r>
      <w:r w:rsidR="00605E41" w:rsidRPr="00E12CA6">
        <w:rPr>
          <w:color w:val="000000"/>
          <w:sz w:val="22"/>
          <w:szCs w:val="22"/>
          <w:lang w:val="en-US"/>
        </w:rPr>
        <w:t>Li</w:t>
      </w:r>
      <w:r w:rsidR="00605E41" w:rsidRPr="00E12CA6">
        <w:rPr>
          <w:color w:val="000000"/>
          <w:sz w:val="22"/>
          <w:szCs w:val="22"/>
          <w:vertAlign w:val="subscript"/>
        </w:rPr>
        <w:t>4</w:t>
      </w:r>
      <w:r w:rsidR="00605E41" w:rsidRPr="00E12CA6">
        <w:rPr>
          <w:color w:val="000000"/>
          <w:sz w:val="22"/>
          <w:szCs w:val="22"/>
          <w:lang w:val="en-US"/>
        </w:rPr>
        <w:t>P</w:t>
      </w:r>
      <w:r w:rsidR="00605E41" w:rsidRPr="00E12CA6">
        <w:rPr>
          <w:color w:val="000000"/>
          <w:sz w:val="22"/>
          <w:szCs w:val="22"/>
          <w:vertAlign w:val="subscript"/>
        </w:rPr>
        <w:t>2</w:t>
      </w:r>
      <w:r w:rsidR="00605E41" w:rsidRPr="00E12CA6">
        <w:rPr>
          <w:color w:val="000000"/>
          <w:sz w:val="22"/>
          <w:szCs w:val="22"/>
          <w:lang w:val="en-US"/>
        </w:rPr>
        <w:t>O</w:t>
      </w:r>
      <w:r w:rsidR="00605E41" w:rsidRPr="00E12CA6">
        <w:rPr>
          <w:color w:val="000000"/>
          <w:sz w:val="22"/>
          <w:szCs w:val="22"/>
          <w:vertAlign w:val="subscript"/>
        </w:rPr>
        <w:t>7</w:t>
      </w:r>
      <w:r w:rsidR="00605E41" w:rsidRPr="00E12CA6">
        <w:rPr>
          <w:color w:val="000000"/>
          <w:sz w:val="22"/>
          <w:szCs w:val="22"/>
        </w:rPr>
        <w:t xml:space="preserve"> [</w:t>
      </w:r>
      <w:r w:rsidR="00605E41">
        <w:rPr>
          <w:color w:val="000000"/>
          <w:sz w:val="22"/>
          <w:szCs w:val="22"/>
        </w:rPr>
        <w:t>1</w:t>
      </w:r>
      <w:r w:rsidR="00605E41" w:rsidRPr="00E12CA6">
        <w:rPr>
          <w:color w:val="000000"/>
          <w:sz w:val="22"/>
          <w:szCs w:val="22"/>
        </w:rPr>
        <w:t>,</w:t>
      </w:r>
      <w:r w:rsidR="00605E41">
        <w:rPr>
          <w:color w:val="000000"/>
          <w:sz w:val="22"/>
          <w:szCs w:val="22"/>
        </w:rPr>
        <w:t>2</w:t>
      </w:r>
      <w:r w:rsidR="00605E41" w:rsidRPr="00E12CA6">
        <w:rPr>
          <w:color w:val="000000"/>
          <w:sz w:val="22"/>
          <w:szCs w:val="22"/>
        </w:rPr>
        <w:t>]</w:t>
      </w:r>
      <w:r w:rsidR="00605E41">
        <w:rPr>
          <w:color w:val="000000"/>
          <w:sz w:val="22"/>
          <w:szCs w:val="22"/>
        </w:rPr>
        <w:t>.</w:t>
      </w:r>
    </w:p>
    <w:p w14:paraId="1B91669F" w14:textId="53AE67B6" w:rsidR="003E02B7" w:rsidRDefault="00951107" w:rsidP="00FB7D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решения этой проблемы во многих работах предлагается создавать частицы</w:t>
      </w:r>
      <w:r w:rsidRPr="00951107">
        <w:rPr>
          <w:color w:val="000000"/>
        </w:rPr>
        <w:t xml:space="preserve"> типа «ядро-оболочка»</w:t>
      </w:r>
      <w:r>
        <w:rPr>
          <w:color w:val="000000"/>
        </w:rPr>
        <w:t xml:space="preserve"> </w:t>
      </w:r>
      <w:proofErr w:type="spellStart"/>
      <w:r w:rsidRPr="003E02B7">
        <w:rPr>
          <w:color w:val="000000"/>
        </w:rPr>
        <w:t>Li</w:t>
      </w:r>
      <w:r>
        <w:rPr>
          <w:color w:val="000000"/>
          <w:lang w:val="en-US"/>
        </w:rPr>
        <w:t>Mn</w:t>
      </w:r>
      <w:proofErr w:type="spellEnd"/>
      <w:r w:rsidRPr="003E02B7">
        <w:rPr>
          <w:color w:val="000000"/>
        </w:rPr>
        <w:t>PO</w:t>
      </w:r>
      <w:r w:rsidRPr="003E02B7">
        <w:rPr>
          <w:color w:val="000000"/>
          <w:vertAlign w:val="subscript"/>
        </w:rPr>
        <w:t>4</w:t>
      </w:r>
      <w:r w:rsidRPr="00951107">
        <w:rPr>
          <w:color w:val="000000"/>
        </w:rPr>
        <w:t>@</w:t>
      </w:r>
      <w:r w:rsidRPr="003E02B7">
        <w:rPr>
          <w:color w:val="000000"/>
        </w:rPr>
        <w:t>LiFePO</w:t>
      </w:r>
      <w:r w:rsidRPr="003E02B7">
        <w:rPr>
          <w:color w:val="000000"/>
          <w:vertAlign w:val="subscript"/>
        </w:rPr>
        <w:t>4</w:t>
      </w:r>
      <w:r w:rsidRPr="00951107">
        <w:rPr>
          <w:color w:val="000000"/>
        </w:rPr>
        <w:t>.</w:t>
      </w:r>
      <w:r>
        <w:rPr>
          <w:color w:val="000000"/>
        </w:rPr>
        <w:t xml:space="preserve"> В качестве оболочки выступает </w:t>
      </w:r>
      <w:r w:rsidRPr="003E02B7">
        <w:rPr>
          <w:color w:val="000000"/>
        </w:rPr>
        <w:t>LiFePO</w:t>
      </w:r>
      <w:r w:rsidRPr="003E02B7">
        <w:rPr>
          <w:color w:val="000000"/>
          <w:vertAlign w:val="subscript"/>
        </w:rPr>
        <w:t>4</w:t>
      </w:r>
      <w:r>
        <w:rPr>
          <w:color w:val="000000"/>
        </w:rPr>
        <w:t xml:space="preserve">, который </w:t>
      </w:r>
      <w:r w:rsidRPr="00951107">
        <w:rPr>
          <w:color w:val="000000"/>
        </w:rPr>
        <w:t>минимизи</w:t>
      </w:r>
      <w:r>
        <w:rPr>
          <w:color w:val="000000"/>
        </w:rPr>
        <w:t xml:space="preserve">рует контакт ядра </w:t>
      </w:r>
      <w:proofErr w:type="spellStart"/>
      <w:r w:rsidRPr="003E02B7">
        <w:rPr>
          <w:color w:val="000000"/>
        </w:rPr>
        <w:t>Li</w:t>
      </w:r>
      <w:r>
        <w:rPr>
          <w:color w:val="000000"/>
          <w:lang w:val="en-US"/>
        </w:rPr>
        <w:t>Mn</w:t>
      </w:r>
      <w:proofErr w:type="spellEnd"/>
      <w:r w:rsidRPr="003E02B7">
        <w:rPr>
          <w:color w:val="000000"/>
        </w:rPr>
        <w:t>PO</w:t>
      </w:r>
      <w:r w:rsidRPr="003E02B7">
        <w:rPr>
          <w:color w:val="000000"/>
          <w:vertAlign w:val="subscript"/>
        </w:rPr>
        <w:t>4</w:t>
      </w:r>
      <w:r w:rsidRPr="00951107">
        <w:rPr>
          <w:color w:val="000000"/>
        </w:rPr>
        <w:t xml:space="preserve"> </w:t>
      </w:r>
      <w:r>
        <w:rPr>
          <w:color w:val="000000"/>
          <w:lang w:val="en-US"/>
        </w:rPr>
        <w:t>c</w:t>
      </w:r>
      <w:r w:rsidRPr="00951107">
        <w:rPr>
          <w:color w:val="000000"/>
        </w:rPr>
        <w:t xml:space="preserve"> электролитом, что позволяет улучшить электрохимические характеристики такого материала [3].</w:t>
      </w:r>
      <w:r w:rsidR="00FB7DA6" w:rsidRPr="00FB7DA6">
        <w:rPr>
          <w:color w:val="000000"/>
        </w:rPr>
        <w:t xml:space="preserve"> </w:t>
      </w:r>
      <w:r w:rsidR="00FB7DA6">
        <w:rPr>
          <w:color w:val="000000"/>
        </w:rPr>
        <w:t xml:space="preserve">В данной работе предлагается получать </w:t>
      </w:r>
      <w:r w:rsidR="00FB7DA6" w:rsidRPr="00FB7DA6">
        <w:rPr>
          <w:color w:val="000000"/>
        </w:rPr>
        <w:t>катодны</w:t>
      </w:r>
      <w:r w:rsidR="00FB7DA6">
        <w:rPr>
          <w:color w:val="000000"/>
        </w:rPr>
        <w:t>е</w:t>
      </w:r>
      <w:r w:rsidR="00FB7DA6" w:rsidRPr="00FB7DA6">
        <w:rPr>
          <w:color w:val="000000"/>
        </w:rPr>
        <w:t xml:space="preserve"> материал</w:t>
      </w:r>
      <w:r w:rsidR="00FB7DA6">
        <w:rPr>
          <w:color w:val="000000"/>
        </w:rPr>
        <w:t>ы</w:t>
      </w:r>
      <w:r w:rsidR="00FB7DA6" w:rsidRPr="00FB7DA6">
        <w:rPr>
          <w:color w:val="000000"/>
        </w:rPr>
        <w:t xml:space="preserve"> на основе </w:t>
      </w:r>
      <w:r w:rsidR="00FB7DA6" w:rsidRPr="00FB7DA6">
        <w:rPr>
          <w:color w:val="000000"/>
          <w:lang w:val="en-US"/>
        </w:rPr>
        <w:t>Li</w:t>
      </w:r>
      <w:r w:rsidR="00FB7DA6" w:rsidRPr="00FB7DA6">
        <w:rPr>
          <w:color w:val="000000"/>
        </w:rPr>
        <w:t>(</w:t>
      </w:r>
      <w:proofErr w:type="spellStart"/>
      <w:r w:rsidR="00FB7DA6" w:rsidRPr="00FB7DA6">
        <w:rPr>
          <w:color w:val="000000"/>
          <w:lang w:val="en-US"/>
        </w:rPr>
        <w:t>Mn</w:t>
      </w:r>
      <w:proofErr w:type="spellEnd"/>
      <w:r w:rsidR="00FB7DA6" w:rsidRPr="00FB7DA6">
        <w:rPr>
          <w:color w:val="000000"/>
        </w:rPr>
        <w:t>,</w:t>
      </w:r>
      <w:r w:rsidR="00FB7DA6" w:rsidRPr="00FB7DA6">
        <w:rPr>
          <w:color w:val="000000"/>
          <w:lang w:val="en-US"/>
        </w:rPr>
        <w:t>Fe</w:t>
      </w:r>
      <w:r w:rsidR="00FB7DA6" w:rsidRPr="00FB7DA6">
        <w:rPr>
          <w:color w:val="000000"/>
        </w:rPr>
        <w:t>)</w:t>
      </w:r>
      <w:r w:rsidR="00FB7DA6" w:rsidRPr="00FB7DA6">
        <w:rPr>
          <w:color w:val="000000"/>
          <w:lang w:val="en-US"/>
        </w:rPr>
        <w:t>PO</w:t>
      </w:r>
      <w:r w:rsidR="00FB7DA6" w:rsidRPr="00FB7DA6">
        <w:rPr>
          <w:color w:val="000000"/>
          <w:vertAlign w:val="subscript"/>
        </w:rPr>
        <w:t>4</w:t>
      </w:r>
      <w:r w:rsidR="00FB7DA6" w:rsidRPr="00FB7DA6">
        <w:rPr>
          <w:color w:val="000000"/>
        </w:rPr>
        <w:t xml:space="preserve"> </w:t>
      </w:r>
      <w:r w:rsidR="00FB7DA6">
        <w:rPr>
          <w:color w:val="000000"/>
        </w:rPr>
        <w:t xml:space="preserve">с градиентным составом, </w:t>
      </w:r>
      <w:r w:rsidR="00FB7DA6" w:rsidRPr="00FB7DA6">
        <w:rPr>
          <w:color w:val="000000"/>
        </w:rPr>
        <w:t xml:space="preserve">поверхность которых будет </w:t>
      </w:r>
      <w:r w:rsidR="00FB7DA6">
        <w:rPr>
          <w:color w:val="000000"/>
        </w:rPr>
        <w:t>обогащена</w:t>
      </w:r>
      <w:r w:rsidR="00FB7DA6" w:rsidRPr="00FB7DA6">
        <w:rPr>
          <w:color w:val="000000"/>
        </w:rPr>
        <w:t xml:space="preserve"> желез</w:t>
      </w:r>
      <w:r w:rsidR="00FB7DA6">
        <w:rPr>
          <w:color w:val="000000"/>
        </w:rPr>
        <w:t>ом</w:t>
      </w:r>
      <w:r w:rsidR="00FB7DA6" w:rsidRPr="00FB7DA6">
        <w:rPr>
          <w:color w:val="000000"/>
        </w:rPr>
        <w:t>, а ядро –</w:t>
      </w:r>
      <w:r w:rsidR="00FB7DA6">
        <w:rPr>
          <w:color w:val="000000"/>
        </w:rPr>
        <w:t xml:space="preserve"> </w:t>
      </w:r>
      <w:r w:rsidR="00FB7DA6" w:rsidRPr="00FB7DA6">
        <w:rPr>
          <w:color w:val="000000"/>
        </w:rPr>
        <w:t>марганц</w:t>
      </w:r>
      <w:r w:rsidR="00FB7DA6">
        <w:rPr>
          <w:color w:val="000000"/>
        </w:rPr>
        <w:t>ем</w:t>
      </w:r>
      <w:r w:rsidR="00FB7DA6" w:rsidRPr="00FB7DA6">
        <w:rPr>
          <w:color w:val="000000"/>
        </w:rPr>
        <w:t>.</w:t>
      </w:r>
      <w:r w:rsidR="00FB7DA6">
        <w:rPr>
          <w:color w:val="000000"/>
        </w:rPr>
        <w:t xml:space="preserve"> Была</w:t>
      </w:r>
      <w:r w:rsidR="00FB7DA6" w:rsidRPr="00FB7DA6">
        <w:rPr>
          <w:color w:val="000000"/>
        </w:rPr>
        <w:t xml:space="preserve"> проведена серия </w:t>
      </w:r>
      <w:proofErr w:type="spellStart"/>
      <w:r w:rsidR="00FB7DA6">
        <w:rPr>
          <w:color w:val="000000"/>
        </w:rPr>
        <w:t>сольво</w:t>
      </w:r>
      <w:r w:rsidR="00FB7DA6" w:rsidRPr="00FB7DA6">
        <w:rPr>
          <w:color w:val="000000"/>
        </w:rPr>
        <w:t>термальных</w:t>
      </w:r>
      <w:proofErr w:type="spellEnd"/>
      <w:r w:rsidR="00FB7DA6" w:rsidRPr="00FB7DA6">
        <w:rPr>
          <w:color w:val="000000"/>
        </w:rPr>
        <w:t xml:space="preserve"> синтезов материалов </w:t>
      </w:r>
      <w:proofErr w:type="spellStart"/>
      <w:r w:rsidR="00FB7DA6" w:rsidRPr="00FB7DA6">
        <w:rPr>
          <w:color w:val="000000"/>
          <w:lang w:val="en-US"/>
        </w:rPr>
        <w:t>LiMnPO</w:t>
      </w:r>
      <w:proofErr w:type="spellEnd"/>
      <w:r w:rsidR="00FB7DA6" w:rsidRPr="00FB7DA6">
        <w:rPr>
          <w:color w:val="000000"/>
          <w:vertAlign w:val="subscript"/>
        </w:rPr>
        <w:t>4</w:t>
      </w:r>
      <w:r w:rsidR="00FB7DA6" w:rsidRPr="00FB7DA6">
        <w:rPr>
          <w:color w:val="000000"/>
        </w:rPr>
        <w:t xml:space="preserve">, модифицированных </w:t>
      </w:r>
      <w:r w:rsidR="00FB7DA6" w:rsidRPr="00FB7DA6">
        <w:rPr>
          <w:color w:val="000000"/>
          <w:lang w:val="en-US"/>
        </w:rPr>
        <w:t>Fe</w:t>
      </w:r>
      <w:r w:rsidR="00FB7DA6" w:rsidRPr="00FB7DA6">
        <w:rPr>
          <w:color w:val="000000"/>
        </w:rPr>
        <w:t xml:space="preserve"> (</w:t>
      </w:r>
      <w:r w:rsidR="00FB7DA6" w:rsidRPr="00FB7DA6">
        <w:rPr>
          <w:color w:val="000000"/>
          <w:lang w:val="en-US"/>
        </w:rPr>
        <w:t>II</w:t>
      </w:r>
      <w:r w:rsidR="00FB7DA6" w:rsidRPr="00FB7DA6">
        <w:rPr>
          <w:color w:val="000000"/>
        </w:rPr>
        <w:t>), при этом варьировались длительность и температура синтеза, концентрация реагентов и растворитель.</w:t>
      </w:r>
    </w:p>
    <w:p w14:paraId="5071FE38" w14:textId="6835D481" w:rsidR="002A62EE" w:rsidRPr="002A62EE" w:rsidRDefault="00FB7DA6" w:rsidP="000130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B7DA6">
        <w:rPr>
          <w:color w:val="000000"/>
        </w:rPr>
        <w:t xml:space="preserve">Полученные образцы были охарактеризованы методами порошковой рентгеновской дифракции, сканирующей электронной микроскопии, просвечивающей электронной микроскопии, </w:t>
      </w:r>
      <w:proofErr w:type="gramStart"/>
      <w:r w:rsidRPr="00FB7DA6">
        <w:rPr>
          <w:color w:val="000000"/>
        </w:rPr>
        <w:t>электрохимического</w:t>
      </w:r>
      <w:proofErr w:type="gramEnd"/>
      <w:r w:rsidRPr="00FB7DA6">
        <w:rPr>
          <w:color w:val="000000"/>
        </w:rPr>
        <w:t xml:space="preserve"> га</w:t>
      </w:r>
      <w:r w:rsidR="005144E7">
        <w:rPr>
          <w:color w:val="000000"/>
        </w:rPr>
        <w:t xml:space="preserve">льваностатического </w:t>
      </w:r>
      <w:proofErr w:type="spellStart"/>
      <w:r w:rsidR="005144E7">
        <w:rPr>
          <w:color w:val="000000"/>
        </w:rPr>
        <w:t>циклирования</w:t>
      </w:r>
      <w:proofErr w:type="spellEnd"/>
      <w:r w:rsidR="005144E7">
        <w:rPr>
          <w:color w:val="000000"/>
        </w:rPr>
        <w:t>, в</w:t>
      </w:r>
      <w:r w:rsidR="005144E7" w:rsidRPr="005144E7">
        <w:rPr>
          <w:color w:val="000000"/>
        </w:rPr>
        <w:t>ысокоуглов</w:t>
      </w:r>
      <w:r w:rsidR="005144E7">
        <w:rPr>
          <w:color w:val="000000"/>
        </w:rPr>
        <w:t>ой</w:t>
      </w:r>
      <w:r w:rsidR="005144E7" w:rsidRPr="005144E7">
        <w:rPr>
          <w:color w:val="000000"/>
        </w:rPr>
        <w:t xml:space="preserve"> кольцев</w:t>
      </w:r>
      <w:r w:rsidR="005144E7">
        <w:rPr>
          <w:color w:val="000000"/>
        </w:rPr>
        <w:t>ой</w:t>
      </w:r>
      <w:r w:rsidR="005144E7" w:rsidRPr="005144E7">
        <w:rPr>
          <w:color w:val="000000"/>
        </w:rPr>
        <w:t xml:space="preserve"> </w:t>
      </w:r>
      <w:proofErr w:type="spellStart"/>
      <w:r w:rsidR="005144E7" w:rsidRPr="005144E7">
        <w:rPr>
          <w:color w:val="000000"/>
        </w:rPr>
        <w:t>темнопольн</w:t>
      </w:r>
      <w:r w:rsidR="005144E7">
        <w:rPr>
          <w:color w:val="000000"/>
        </w:rPr>
        <w:t>ой</w:t>
      </w:r>
      <w:proofErr w:type="spellEnd"/>
      <w:r w:rsidR="005144E7" w:rsidRPr="005144E7">
        <w:rPr>
          <w:color w:val="000000"/>
        </w:rPr>
        <w:t xml:space="preserve"> сканирующ</w:t>
      </w:r>
      <w:r w:rsidR="005144E7">
        <w:rPr>
          <w:color w:val="000000"/>
        </w:rPr>
        <w:t>ей</w:t>
      </w:r>
      <w:r w:rsidR="005144E7" w:rsidRPr="005144E7">
        <w:rPr>
          <w:color w:val="000000"/>
        </w:rPr>
        <w:t xml:space="preserve"> просвечивающ</w:t>
      </w:r>
      <w:r w:rsidR="005144E7">
        <w:rPr>
          <w:color w:val="000000"/>
        </w:rPr>
        <w:t>ей</w:t>
      </w:r>
      <w:r w:rsidR="005144E7" w:rsidRPr="005144E7">
        <w:rPr>
          <w:color w:val="000000"/>
        </w:rPr>
        <w:t xml:space="preserve"> электронн</w:t>
      </w:r>
      <w:r w:rsidR="005144E7">
        <w:rPr>
          <w:color w:val="000000"/>
        </w:rPr>
        <w:t>ой</w:t>
      </w:r>
      <w:r w:rsidR="005144E7" w:rsidRPr="005144E7">
        <w:rPr>
          <w:color w:val="000000"/>
        </w:rPr>
        <w:t xml:space="preserve"> микроскопи</w:t>
      </w:r>
      <w:r w:rsidR="005144E7">
        <w:rPr>
          <w:color w:val="000000"/>
        </w:rPr>
        <w:t>и (</w:t>
      </w:r>
      <w:r w:rsidR="002A62EE">
        <w:rPr>
          <w:color w:val="000000"/>
          <w:lang w:val="en-US"/>
        </w:rPr>
        <w:t>HAADF</w:t>
      </w:r>
      <w:r w:rsidR="002A62EE" w:rsidRPr="002A62EE">
        <w:rPr>
          <w:color w:val="000000"/>
        </w:rPr>
        <w:t>-</w:t>
      </w:r>
      <w:r w:rsidR="002A62EE">
        <w:rPr>
          <w:color w:val="000000"/>
          <w:lang w:val="en-US"/>
        </w:rPr>
        <w:t>STEM</w:t>
      </w:r>
      <w:r w:rsidR="002A62EE">
        <w:rPr>
          <w:color w:val="000000"/>
        </w:rPr>
        <w:t xml:space="preserve">), </w:t>
      </w:r>
      <w:proofErr w:type="spellStart"/>
      <w:r w:rsidR="002A62EE">
        <w:rPr>
          <w:color w:val="000000"/>
        </w:rPr>
        <w:t>Мёссбауэровской</w:t>
      </w:r>
      <w:proofErr w:type="spellEnd"/>
      <w:r w:rsidR="002A62EE">
        <w:rPr>
          <w:color w:val="000000"/>
        </w:rPr>
        <w:t xml:space="preserve"> спектроскопии.</w:t>
      </w:r>
      <w:r w:rsidR="000130BC">
        <w:rPr>
          <w:color w:val="000000"/>
        </w:rPr>
        <w:t xml:space="preserve"> </w:t>
      </w:r>
      <w:r w:rsidR="000130BC" w:rsidRPr="000130BC">
        <w:rPr>
          <w:color w:val="000000"/>
        </w:rPr>
        <w:t xml:space="preserve">Показано, что модифицированные таким образом материалы на основе </w:t>
      </w:r>
      <w:proofErr w:type="spellStart"/>
      <w:r w:rsidR="000130BC" w:rsidRPr="000130BC">
        <w:rPr>
          <w:color w:val="000000"/>
          <w:lang w:val="en-US"/>
        </w:rPr>
        <w:t>LiMnPO</w:t>
      </w:r>
      <w:proofErr w:type="spellEnd"/>
      <w:r w:rsidR="000130BC" w:rsidRPr="000130BC">
        <w:rPr>
          <w:color w:val="000000"/>
          <w:vertAlign w:val="subscript"/>
        </w:rPr>
        <w:t>4</w:t>
      </w:r>
      <w:r w:rsidR="000130BC" w:rsidRPr="000130BC">
        <w:rPr>
          <w:color w:val="000000"/>
        </w:rPr>
        <w:t xml:space="preserve"> </w:t>
      </w:r>
      <w:r w:rsidR="000130BC">
        <w:rPr>
          <w:color w:val="000000"/>
        </w:rPr>
        <w:t xml:space="preserve">действительно обладают градиентной структурой, </w:t>
      </w:r>
      <w:r w:rsidR="000130BC" w:rsidRPr="000130BC">
        <w:rPr>
          <w:color w:val="000000"/>
        </w:rPr>
        <w:t xml:space="preserve">демонстрируют увеличенную разрядную емкость и улучшенную стабильность при </w:t>
      </w:r>
      <w:proofErr w:type="gramStart"/>
      <w:r w:rsidR="000130BC" w:rsidRPr="000130BC">
        <w:rPr>
          <w:color w:val="000000"/>
        </w:rPr>
        <w:t>длительном</w:t>
      </w:r>
      <w:proofErr w:type="gramEnd"/>
      <w:r w:rsidR="000130BC" w:rsidRPr="000130BC">
        <w:rPr>
          <w:color w:val="000000"/>
        </w:rPr>
        <w:t xml:space="preserve"> </w:t>
      </w:r>
      <w:proofErr w:type="spellStart"/>
      <w:r w:rsidR="000130BC" w:rsidRPr="000130BC">
        <w:rPr>
          <w:color w:val="000000"/>
        </w:rPr>
        <w:t>циклировании</w:t>
      </w:r>
      <w:proofErr w:type="spellEnd"/>
      <w:r w:rsidR="000130BC">
        <w:rPr>
          <w:color w:val="000000"/>
        </w:rPr>
        <w:t xml:space="preserve">. </w:t>
      </w:r>
      <w:r w:rsidR="000130BC" w:rsidRPr="000130BC">
        <w:rPr>
          <w:color w:val="000000"/>
        </w:rPr>
        <w:t xml:space="preserve">Однако после отжига </w:t>
      </w:r>
      <w:r w:rsidR="000130BC">
        <w:rPr>
          <w:color w:val="000000"/>
        </w:rPr>
        <w:t>для создания углеродного покрытия</w:t>
      </w:r>
      <w:r w:rsidR="000130BC" w:rsidRPr="000130BC">
        <w:rPr>
          <w:color w:val="000000"/>
        </w:rPr>
        <w:t xml:space="preserve"> железо и марганец равномерно распредел</w:t>
      </w:r>
      <w:r w:rsidR="000130BC">
        <w:rPr>
          <w:color w:val="000000"/>
        </w:rPr>
        <w:t>яются</w:t>
      </w:r>
      <w:r w:rsidR="000130BC" w:rsidRPr="000130BC">
        <w:rPr>
          <w:color w:val="000000"/>
        </w:rPr>
        <w:t xml:space="preserve"> </w:t>
      </w:r>
      <w:r w:rsidR="000130BC">
        <w:rPr>
          <w:color w:val="000000"/>
        </w:rPr>
        <w:t>в объеме частиц</w:t>
      </w:r>
      <w:r w:rsidR="000130BC" w:rsidRPr="000130BC">
        <w:rPr>
          <w:color w:val="000000"/>
        </w:rPr>
        <w:t xml:space="preserve">, </w:t>
      </w:r>
      <w:r w:rsidR="000130BC">
        <w:rPr>
          <w:color w:val="000000"/>
        </w:rPr>
        <w:t>а</w:t>
      </w:r>
      <w:r w:rsidR="000130BC" w:rsidRPr="000130BC">
        <w:rPr>
          <w:color w:val="000000"/>
        </w:rPr>
        <w:t xml:space="preserve"> снижение температуры отжига не предотвращает </w:t>
      </w:r>
      <w:r w:rsidR="000130BC">
        <w:rPr>
          <w:color w:val="000000"/>
        </w:rPr>
        <w:t xml:space="preserve">их </w:t>
      </w:r>
      <w:r w:rsidR="000130BC" w:rsidRPr="000130BC">
        <w:rPr>
          <w:color w:val="000000"/>
        </w:rPr>
        <w:t>гомогенизацию</w:t>
      </w:r>
      <w:r w:rsidR="000130BC">
        <w:rPr>
          <w:color w:val="000000"/>
        </w:rPr>
        <w:t>.</w:t>
      </w:r>
    </w:p>
    <w:p w14:paraId="6B05DF8E" w14:textId="64C45332" w:rsidR="00C63936" w:rsidRPr="00C63936" w:rsidRDefault="00C63936" w:rsidP="00C639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C63936">
        <w:rPr>
          <w:i/>
          <w:color w:val="000000"/>
        </w:rPr>
        <w:t>Работа выполнена при финансовой поддержке РНФ, проект 24-13-00107.</w:t>
      </w:r>
    </w:p>
    <w:p w14:paraId="0000000E" w14:textId="77777777" w:rsidR="00130241" w:rsidRPr="00AF5F9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A01DA16" w14:textId="7EC75E41" w:rsidR="00605E41" w:rsidRPr="00605E41" w:rsidRDefault="00605E41" w:rsidP="00605E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05E41">
        <w:rPr>
          <w:color w:val="000000"/>
          <w:lang w:val="en-US"/>
        </w:rPr>
        <w:t xml:space="preserve">1. </w:t>
      </w:r>
      <w:proofErr w:type="spellStart"/>
      <w:r w:rsidRPr="00605E41">
        <w:rPr>
          <w:color w:val="000000"/>
          <w:lang w:val="en-US"/>
        </w:rPr>
        <w:t>Norberg</w:t>
      </w:r>
      <w:proofErr w:type="spellEnd"/>
      <w:r w:rsidRPr="00605E41">
        <w:rPr>
          <w:color w:val="000000"/>
          <w:lang w:val="en-US"/>
        </w:rPr>
        <w:t xml:space="preserve"> N. S., </w:t>
      </w:r>
      <w:proofErr w:type="spellStart"/>
      <w:r w:rsidRPr="00605E41">
        <w:rPr>
          <w:color w:val="000000"/>
          <w:lang w:val="en-US"/>
        </w:rPr>
        <w:t>Kostecki</w:t>
      </w:r>
      <w:proofErr w:type="spellEnd"/>
      <w:r w:rsidRPr="00605E41">
        <w:rPr>
          <w:color w:val="000000"/>
          <w:lang w:val="en-US"/>
        </w:rPr>
        <w:t xml:space="preserve"> R. The Degradation Mechanism of a Composite LiMnPO</w:t>
      </w:r>
      <w:r w:rsidRPr="00605E41">
        <w:rPr>
          <w:color w:val="000000"/>
          <w:vertAlign w:val="subscript"/>
          <w:lang w:val="en-US"/>
        </w:rPr>
        <w:t>4</w:t>
      </w:r>
      <w:r w:rsidR="00F76087" w:rsidRPr="00F76087">
        <w:rPr>
          <w:color w:val="000000"/>
          <w:lang w:val="en-US"/>
        </w:rPr>
        <w:t xml:space="preserve"> </w:t>
      </w:r>
      <w:r w:rsidRPr="00605E41">
        <w:rPr>
          <w:color w:val="000000"/>
          <w:lang w:val="en-US"/>
        </w:rPr>
        <w:t xml:space="preserve">Cathode // J. </w:t>
      </w:r>
      <w:proofErr w:type="spellStart"/>
      <w:r w:rsidRPr="00605E41">
        <w:rPr>
          <w:color w:val="000000"/>
          <w:lang w:val="en-US"/>
        </w:rPr>
        <w:t>Electrochem</w:t>
      </w:r>
      <w:proofErr w:type="spellEnd"/>
      <w:r w:rsidRPr="00605E41">
        <w:rPr>
          <w:color w:val="000000"/>
          <w:lang w:val="en-US"/>
        </w:rPr>
        <w:t xml:space="preserve">. </w:t>
      </w:r>
      <w:proofErr w:type="gramStart"/>
      <w:r w:rsidRPr="00605E41">
        <w:rPr>
          <w:color w:val="000000"/>
          <w:lang w:val="en-US"/>
        </w:rPr>
        <w:t>Soc. 2012.</w:t>
      </w:r>
      <w:proofErr w:type="gramEnd"/>
      <w:r w:rsidRPr="00605E41">
        <w:rPr>
          <w:color w:val="000000"/>
          <w:lang w:val="en-US"/>
        </w:rPr>
        <w:t xml:space="preserve"> </w:t>
      </w:r>
      <w:proofErr w:type="gramStart"/>
      <w:r w:rsidRPr="00605E41">
        <w:rPr>
          <w:color w:val="000000"/>
          <w:lang w:val="en-US"/>
        </w:rPr>
        <w:t>Vol. 159.</w:t>
      </w:r>
      <w:proofErr w:type="gramEnd"/>
      <w:r w:rsidRPr="00605E41">
        <w:rPr>
          <w:color w:val="000000"/>
          <w:lang w:val="en-US"/>
        </w:rPr>
        <w:t xml:space="preserve"> </w:t>
      </w:r>
      <w:proofErr w:type="gramStart"/>
      <w:r w:rsidRPr="00605E41">
        <w:rPr>
          <w:color w:val="000000"/>
          <w:lang w:val="en-US"/>
        </w:rPr>
        <w:t>№9.</w:t>
      </w:r>
      <w:proofErr w:type="gramEnd"/>
      <w:r w:rsidRPr="00605E41">
        <w:rPr>
          <w:color w:val="000000"/>
          <w:lang w:val="en-US"/>
        </w:rPr>
        <w:t xml:space="preserve"> A1431.</w:t>
      </w:r>
    </w:p>
    <w:p w14:paraId="0C4BC4CC" w14:textId="4397A268" w:rsidR="00F76087" w:rsidRPr="00FB7DA6" w:rsidRDefault="00F76087" w:rsidP="00F760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Cs/>
          <w:color w:val="000000"/>
          <w:lang w:val="en-US"/>
        </w:rPr>
      </w:pPr>
      <w:r w:rsidRPr="00F76087">
        <w:rPr>
          <w:color w:val="000000"/>
          <w:lang w:val="en-US"/>
        </w:rPr>
        <w:t>2</w:t>
      </w:r>
      <w:r w:rsidR="00605E41" w:rsidRPr="00605E41">
        <w:rPr>
          <w:color w:val="000000"/>
          <w:lang w:val="en-US"/>
        </w:rPr>
        <w:t>.</w:t>
      </w:r>
      <w:r w:rsidRPr="00F76087">
        <w:rPr>
          <w:iCs/>
          <w:color w:val="000000"/>
          <w:lang w:val="en-US"/>
        </w:rPr>
        <w:t xml:space="preserve"> Huang</w:t>
      </w:r>
      <w:r w:rsidRPr="00605E41">
        <w:rPr>
          <w:color w:val="000000"/>
          <w:lang w:val="en-US"/>
        </w:rPr>
        <w:t xml:space="preserve"> </w:t>
      </w:r>
      <w:r w:rsidRPr="00F76087">
        <w:rPr>
          <w:iCs/>
          <w:color w:val="000000"/>
          <w:lang w:val="en-US"/>
        </w:rPr>
        <w:t xml:space="preserve">Y., </w:t>
      </w:r>
      <w:proofErr w:type="spellStart"/>
      <w:r w:rsidRPr="00F76087">
        <w:rPr>
          <w:iCs/>
          <w:color w:val="000000"/>
          <w:lang w:val="en-US"/>
        </w:rPr>
        <w:t>Chernova</w:t>
      </w:r>
      <w:proofErr w:type="spellEnd"/>
      <w:r w:rsidRPr="00F76087">
        <w:rPr>
          <w:iCs/>
          <w:color w:val="000000"/>
          <w:lang w:val="en-US"/>
        </w:rPr>
        <w:t xml:space="preserve"> N. A., Yin Q., Wang Q., </w:t>
      </w:r>
      <w:proofErr w:type="spellStart"/>
      <w:r w:rsidRPr="00F76087">
        <w:rPr>
          <w:iCs/>
          <w:color w:val="000000"/>
          <w:lang w:val="en-US"/>
        </w:rPr>
        <w:t>Quackenbush</w:t>
      </w:r>
      <w:proofErr w:type="spellEnd"/>
      <w:r w:rsidRPr="00F76087">
        <w:rPr>
          <w:iCs/>
          <w:color w:val="000000"/>
          <w:lang w:val="en-US"/>
        </w:rPr>
        <w:t xml:space="preserve"> N. F., </w:t>
      </w:r>
      <w:proofErr w:type="spellStart"/>
      <w:r w:rsidRPr="00F76087">
        <w:rPr>
          <w:iCs/>
          <w:color w:val="000000"/>
          <w:lang w:val="en-US"/>
        </w:rPr>
        <w:t>Leskes</w:t>
      </w:r>
      <w:proofErr w:type="spellEnd"/>
      <w:r w:rsidRPr="00F76087">
        <w:rPr>
          <w:iCs/>
          <w:color w:val="000000"/>
          <w:lang w:val="en-US"/>
        </w:rPr>
        <w:t xml:space="preserve"> M.</w:t>
      </w:r>
      <w:r w:rsidRPr="00F76087">
        <w:rPr>
          <w:rFonts w:ascii="Cambria Math" w:hAnsi="Cambria Math" w:cs="Cambria Math"/>
          <w:iCs/>
          <w:color w:val="000000"/>
          <w:lang w:val="en-US"/>
        </w:rPr>
        <w:t xml:space="preserve">, </w:t>
      </w:r>
      <w:r w:rsidRPr="00F76087">
        <w:rPr>
          <w:iCs/>
          <w:color w:val="000000"/>
          <w:lang w:val="en-US"/>
        </w:rPr>
        <w:t xml:space="preserve">Fang J., </w:t>
      </w:r>
      <w:proofErr w:type="spellStart"/>
      <w:r w:rsidRPr="00F76087">
        <w:rPr>
          <w:iCs/>
          <w:color w:val="000000"/>
          <w:lang w:val="en-US"/>
        </w:rPr>
        <w:t>Omenya</w:t>
      </w:r>
      <w:proofErr w:type="spellEnd"/>
      <w:r w:rsidRPr="00F76087">
        <w:rPr>
          <w:iCs/>
          <w:color w:val="000000"/>
          <w:lang w:val="en-US"/>
        </w:rPr>
        <w:t xml:space="preserve"> F., Zhang R., </w:t>
      </w:r>
      <w:proofErr w:type="spellStart"/>
      <w:r w:rsidRPr="00F76087">
        <w:rPr>
          <w:iCs/>
          <w:color w:val="000000"/>
          <w:lang w:val="en-US"/>
        </w:rPr>
        <w:t>Wahila</w:t>
      </w:r>
      <w:proofErr w:type="spellEnd"/>
      <w:r w:rsidRPr="00F76087">
        <w:rPr>
          <w:iCs/>
          <w:color w:val="000000"/>
          <w:lang w:val="en-US"/>
        </w:rPr>
        <w:t xml:space="preserve"> M. J., Pipe L. F. J., Zhou G., Grey C. P.</w:t>
      </w:r>
      <w:r w:rsidRPr="00F76087">
        <w:rPr>
          <w:rFonts w:ascii="Cambria Math" w:hAnsi="Cambria Math" w:cs="Cambria Math"/>
          <w:iCs/>
          <w:color w:val="000000"/>
          <w:lang w:val="en-US"/>
        </w:rPr>
        <w:t xml:space="preserve">, </w:t>
      </w:r>
      <w:r w:rsidRPr="00F76087">
        <w:rPr>
          <w:iCs/>
          <w:color w:val="000000"/>
          <w:lang w:val="en-US"/>
        </w:rPr>
        <w:t>Whittingham M. S.</w:t>
      </w:r>
      <w:r w:rsidRPr="00F76087">
        <w:rPr>
          <w:i/>
          <w:iCs/>
          <w:color w:val="000000"/>
          <w:lang w:val="en-US"/>
        </w:rPr>
        <w:t xml:space="preserve"> </w:t>
      </w:r>
      <w:r w:rsidR="00605E41" w:rsidRPr="00605E41">
        <w:rPr>
          <w:iCs/>
          <w:color w:val="000000"/>
          <w:lang w:val="en-US"/>
        </w:rPr>
        <w:t>What Happens to LiMnPO</w:t>
      </w:r>
      <w:r w:rsidR="00605E41" w:rsidRPr="00605E41">
        <w:rPr>
          <w:iCs/>
          <w:color w:val="000000"/>
          <w:vertAlign w:val="subscript"/>
          <w:lang w:val="en-US"/>
        </w:rPr>
        <w:t>4</w:t>
      </w:r>
      <w:r w:rsidR="00605E41" w:rsidRPr="00605E41">
        <w:rPr>
          <w:iCs/>
          <w:color w:val="000000"/>
          <w:lang w:val="en-US"/>
        </w:rPr>
        <w:t xml:space="preserve"> upon Chemical </w:t>
      </w:r>
      <w:proofErr w:type="spellStart"/>
      <w:r w:rsidR="00605E41" w:rsidRPr="00605E41">
        <w:rPr>
          <w:iCs/>
          <w:color w:val="000000"/>
          <w:lang w:val="en-US"/>
        </w:rPr>
        <w:t>Delithiation</w:t>
      </w:r>
      <w:proofErr w:type="spellEnd"/>
      <w:r w:rsidR="00605E41" w:rsidRPr="00605E41">
        <w:rPr>
          <w:iCs/>
          <w:color w:val="000000"/>
          <w:lang w:val="en-US"/>
        </w:rPr>
        <w:t xml:space="preserve">? // </w:t>
      </w:r>
      <w:proofErr w:type="spellStart"/>
      <w:r w:rsidR="00605E41" w:rsidRPr="00605E41">
        <w:rPr>
          <w:iCs/>
          <w:color w:val="000000"/>
          <w:lang w:val="en-US"/>
        </w:rPr>
        <w:t>Inorg</w:t>
      </w:r>
      <w:proofErr w:type="spellEnd"/>
      <w:r w:rsidR="00605E41" w:rsidRPr="00605E41">
        <w:rPr>
          <w:iCs/>
          <w:color w:val="000000"/>
          <w:lang w:val="en-US"/>
        </w:rPr>
        <w:t xml:space="preserve">. </w:t>
      </w:r>
      <w:proofErr w:type="gramStart"/>
      <w:r w:rsidR="00605E41" w:rsidRPr="00605E41">
        <w:rPr>
          <w:iCs/>
          <w:color w:val="000000"/>
          <w:lang w:val="en-US"/>
        </w:rPr>
        <w:t>Chem. 2016.</w:t>
      </w:r>
      <w:proofErr w:type="gramEnd"/>
      <w:r w:rsidR="00605E41" w:rsidRPr="00605E41">
        <w:rPr>
          <w:iCs/>
          <w:color w:val="000000"/>
          <w:lang w:val="en-US"/>
        </w:rPr>
        <w:t xml:space="preserve"> </w:t>
      </w:r>
      <w:proofErr w:type="gramStart"/>
      <w:r w:rsidR="00605E41" w:rsidRPr="00605E41">
        <w:rPr>
          <w:iCs/>
          <w:color w:val="000000"/>
          <w:lang w:val="en-US"/>
        </w:rPr>
        <w:t>Vol. 55.</w:t>
      </w:r>
      <w:proofErr w:type="gramEnd"/>
      <w:r w:rsidR="00605E41" w:rsidRPr="00605E41">
        <w:rPr>
          <w:iCs/>
          <w:color w:val="000000"/>
          <w:lang w:val="en-US"/>
        </w:rPr>
        <w:t xml:space="preserve"> P. 4335</w:t>
      </w:r>
      <w:r w:rsidRPr="00FB7DA6">
        <w:rPr>
          <w:iCs/>
          <w:color w:val="000000"/>
          <w:lang w:val="en-US"/>
        </w:rPr>
        <w:t>-4343</w:t>
      </w:r>
      <w:r w:rsidR="00605E41" w:rsidRPr="00605E41">
        <w:rPr>
          <w:iCs/>
          <w:color w:val="000000"/>
          <w:lang w:val="en-US"/>
        </w:rPr>
        <w:t>.</w:t>
      </w:r>
    </w:p>
    <w:p w14:paraId="3486C755" w14:textId="42E88540" w:rsidR="00116478" w:rsidRPr="00FB7DA6" w:rsidRDefault="00951107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proofErr w:type="spellStart"/>
      <w:r w:rsidR="00FB7DA6" w:rsidRPr="00FB7DA6">
        <w:rPr>
          <w:color w:val="000000"/>
          <w:lang w:val="en-US"/>
        </w:rPr>
        <w:t>Zaghib</w:t>
      </w:r>
      <w:proofErr w:type="spellEnd"/>
      <w:r w:rsidR="00FB7DA6" w:rsidRPr="00FB7DA6">
        <w:rPr>
          <w:color w:val="000000"/>
          <w:lang w:val="en-US"/>
        </w:rPr>
        <w:t xml:space="preserve"> K., Trudeau M., </w:t>
      </w:r>
      <w:proofErr w:type="spellStart"/>
      <w:r w:rsidR="00FB7DA6" w:rsidRPr="00FB7DA6">
        <w:rPr>
          <w:color w:val="000000"/>
          <w:lang w:val="en-US"/>
        </w:rPr>
        <w:t>Guerfi</w:t>
      </w:r>
      <w:proofErr w:type="spellEnd"/>
      <w:r w:rsidR="00FB7DA6" w:rsidRPr="00FB7DA6">
        <w:rPr>
          <w:color w:val="000000"/>
          <w:lang w:val="en-US"/>
        </w:rPr>
        <w:t xml:space="preserve"> A., </w:t>
      </w:r>
      <w:proofErr w:type="spellStart"/>
      <w:r w:rsidR="00FB7DA6" w:rsidRPr="00FB7DA6">
        <w:rPr>
          <w:color w:val="000000"/>
          <w:lang w:val="en-US"/>
        </w:rPr>
        <w:t>Trottier</w:t>
      </w:r>
      <w:proofErr w:type="spellEnd"/>
      <w:r w:rsidR="00FB7DA6" w:rsidRPr="00FB7DA6">
        <w:rPr>
          <w:color w:val="000000"/>
          <w:lang w:val="en-US"/>
        </w:rPr>
        <w:t xml:space="preserve"> J., </w:t>
      </w:r>
      <w:proofErr w:type="spellStart"/>
      <w:r w:rsidR="00FB7DA6" w:rsidRPr="00FB7DA6">
        <w:rPr>
          <w:color w:val="000000"/>
          <w:lang w:val="en-US"/>
        </w:rPr>
        <w:t>Mauger</w:t>
      </w:r>
      <w:proofErr w:type="spellEnd"/>
      <w:r w:rsidR="00FB7DA6" w:rsidRPr="00FB7DA6">
        <w:rPr>
          <w:color w:val="000000"/>
          <w:lang w:val="en-US"/>
        </w:rPr>
        <w:t xml:space="preserve"> A., </w:t>
      </w:r>
      <w:proofErr w:type="spellStart"/>
      <w:r w:rsidR="00FB7DA6" w:rsidRPr="00FB7DA6">
        <w:rPr>
          <w:color w:val="000000"/>
          <w:lang w:val="en-US"/>
        </w:rPr>
        <w:t>Veillette</w:t>
      </w:r>
      <w:proofErr w:type="spellEnd"/>
      <w:r w:rsidR="00FB7DA6" w:rsidRPr="00FB7DA6">
        <w:rPr>
          <w:color w:val="000000"/>
          <w:lang w:val="en-US"/>
        </w:rPr>
        <w:t xml:space="preserve"> </w:t>
      </w:r>
      <w:r w:rsidR="00FB7DA6">
        <w:rPr>
          <w:color w:val="000000"/>
          <w:lang w:val="en-US"/>
        </w:rPr>
        <w:t>R.,</w:t>
      </w:r>
      <w:r w:rsidR="00FB7DA6" w:rsidRPr="00FB7DA6">
        <w:rPr>
          <w:color w:val="000000"/>
          <w:lang w:val="en-US"/>
        </w:rPr>
        <w:t xml:space="preserve"> Julien C.M. </w:t>
      </w:r>
      <w:r w:rsidRPr="00FB7DA6">
        <w:rPr>
          <w:lang w:val="en-US"/>
        </w:rPr>
        <w:t>New advanced cathode material: LiMnPO</w:t>
      </w:r>
      <w:r w:rsidRPr="00FB7DA6">
        <w:rPr>
          <w:vertAlign w:val="subscript"/>
          <w:lang w:val="en-US"/>
        </w:rPr>
        <w:t>4</w:t>
      </w:r>
      <w:r w:rsidRPr="00FB7DA6">
        <w:rPr>
          <w:lang w:val="en-US"/>
        </w:rPr>
        <w:t xml:space="preserve"> encapsulated with LiFePO</w:t>
      </w:r>
      <w:r w:rsidRPr="00FB7DA6">
        <w:rPr>
          <w:vertAlign w:val="subscript"/>
          <w:lang w:val="en-US"/>
        </w:rPr>
        <w:t>4</w:t>
      </w:r>
      <w:r w:rsidR="00FB7DA6">
        <w:rPr>
          <w:lang w:val="en-US"/>
        </w:rPr>
        <w:t xml:space="preserve"> // </w:t>
      </w:r>
      <w:r w:rsidR="00FB7DA6" w:rsidRPr="00FB7DA6">
        <w:rPr>
          <w:lang w:val="en-US"/>
        </w:rPr>
        <w:t>J. Power Sources</w:t>
      </w:r>
      <w:r w:rsidR="00FB7DA6">
        <w:rPr>
          <w:lang w:val="en-US"/>
        </w:rPr>
        <w:t>.</w:t>
      </w:r>
      <w:r w:rsidR="00FB7DA6" w:rsidRPr="00FB7DA6">
        <w:rPr>
          <w:lang w:val="en-US"/>
        </w:rPr>
        <w:t xml:space="preserve"> 2012</w:t>
      </w:r>
      <w:r w:rsidR="00FB7DA6">
        <w:rPr>
          <w:lang w:val="en-US"/>
        </w:rPr>
        <w:t>.</w:t>
      </w:r>
      <w:r w:rsidR="00FB7DA6" w:rsidRPr="00FB7DA6">
        <w:rPr>
          <w:lang w:val="en-US"/>
        </w:rPr>
        <w:t xml:space="preserve"> </w:t>
      </w:r>
      <w:r w:rsidR="00FB7DA6">
        <w:rPr>
          <w:lang w:val="en-US"/>
        </w:rPr>
        <w:t xml:space="preserve">Vol. </w:t>
      </w:r>
      <w:r w:rsidR="00FB7DA6" w:rsidRPr="00FB7DA6">
        <w:rPr>
          <w:lang w:val="en-US"/>
        </w:rPr>
        <w:t>204</w:t>
      </w:r>
      <w:r w:rsidR="00FB7DA6">
        <w:rPr>
          <w:lang w:val="en-US"/>
        </w:rPr>
        <w:t>. P.</w:t>
      </w:r>
      <w:r w:rsidR="00FB7DA6" w:rsidRPr="00FB7DA6">
        <w:rPr>
          <w:lang w:val="en-US"/>
        </w:rPr>
        <w:t xml:space="preserve"> 177</w:t>
      </w:r>
      <w:r w:rsidR="00FB7DA6">
        <w:rPr>
          <w:lang w:val="en-US"/>
        </w:rPr>
        <w:t>-181.</w:t>
      </w:r>
    </w:p>
    <w:sectPr w:rsidR="00116478" w:rsidRPr="00FB7DA6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130BC"/>
    <w:rsid w:val="00063966"/>
    <w:rsid w:val="00075D6E"/>
    <w:rsid w:val="00086081"/>
    <w:rsid w:val="0009449A"/>
    <w:rsid w:val="00094FD0"/>
    <w:rsid w:val="000970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A62EE"/>
    <w:rsid w:val="002B1CD0"/>
    <w:rsid w:val="002B79DC"/>
    <w:rsid w:val="0031361E"/>
    <w:rsid w:val="00344930"/>
    <w:rsid w:val="00373E2D"/>
    <w:rsid w:val="00391C38"/>
    <w:rsid w:val="003B76D6"/>
    <w:rsid w:val="003D09AD"/>
    <w:rsid w:val="003E02B7"/>
    <w:rsid w:val="003E2601"/>
    <w:rsid w:val="003F4E6B"/>
    <w:rsid w:val="004A26A3"/>
    <w:rsid w:val="004F0EDF"/>
    <w:rsid w:val="005144E7"/>
    <w:rsid w:val="00522BF1"/>
    <w:rsid w:val="00590166"/>
    <w:rsid w:val="005B07E6"/>
    <w:rsid w:val="005D022B"/>
    <w:rsid w:val="005E5BE9"/>
    <w:rsid w:val="00605E41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06643"/>
    <w:rsid w:val="00914205"/>
    <w:rsid w:val="00921D45"/>
    <w:rsid w:val="009426C0"/>
    <w:rsid w:val="00951107"/>
    <w:rsid w:val="00966A8E"/>
    <w:rsid w:val="00980A65"/>
    <w:rsid w:val="009A66DB"/>
    <w:rsid w:val="009B2F80"/>
    <w:rsid w:val="009B3300"/>
    <w:rsid w:val="009F3380"/>
    <w:rsid w:val="00A02163"/>
    <w:rsid w:val="00A314FE"/>
    <w:rsid w:val="00A43E16"/>
    <w:rsid w:val="00AA1D62"/>
    <w:rsid w:val="00AD7380"/>
    <w:rsid w:val="00AF5F9E"/>
    <w:rsid w:val="00BF36F8"/>
    <w:rsid w:val="00BF4622"/>
    <w:rsid w:val="00C36346"/>
    <w:rsid w:val="00C6393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76087"/>
    <w:rsid w:val="00F865B3"/>
    <w:rsid w:val="00FA2140"/>
    <w:rsid w:val="00FB1509"/>
    <w:rsid w:val="00FB7DA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F5F9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5F9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F5F9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5F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91CCDC-0751-4999-95B5-A87D2BCBF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AnnkA</cp:lastModifiedBy>
  <cp:revision>15</cp:revision>
  <cp:lastPrinted>2026-01-28T14:24:00Z</cp:lastPrinted>
  <dcterms:created xsi:type="dcterms:W3CDTF">2026-01-28T14:24:00Z</dcterms:created>
  <dcterms:modified xsi:type="dcterms:W3CDTF">2026-03-11T13:00:00Z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