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613CA" w14:textId="3A49E79A" w:rsidR="00236EA7" w:rsidRPr="00B67A76" w:rsidRDefault="00D1128C" w:rsidP="00027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A76">
        <w:rPr>
          <w:rFonts w:ascii="Times New Roman" w:hAnsi="Times New Roman" w:cs="Times New Roman"/>
          <w:b/>
          <w:sz w:val="24"/>
          <w:szCs w:val="24"/>
        </w:rPr>
        <w:t xml:space="preserve">Получение и ионообменные реакции в расплаве слоистых </w:t>
      </w:r>
      <w:proofErr w:type="spellStart"/>
      <w:r w:rsidRPr="00B67A76">
        <w:rPr>
          <w:rFonts w:ascii="Times New Roman" w:hAnsi="Times New Roman" w:cs="Times New Roman"/>
          <w:b/>
          <w:sz w:val="24"/>
          <w:szCs w:val="24"/>
        </w:rPr>
        <w:t>т</w:t>
      </w:r>
      <w:r w:rsidR="00236EA7" w:rsidRPr="00B67A76">
        <w:rPr>
          <w:rFonts w:ascii="Times New Roman" w:hAnsi="Times New Roman" w:cs="Times New Roman"/>
          <w:b/>
          <w:sz w:val="24"/>
          <w:szCs w:val="24"/>
        </w:rPr>
        <w:t>итанониобат</w:t>
      </w:r>
      <w:r w:rsidR="00E8043F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="00236EA7" w:rsidRPr="00B67A76">
        <w:rPr>
          <w:rFonts w:ascii="Times New Roman" w:hAnsi="Times New Roman" w:cs="Times New Roman"/>
          <w:b/>
          <w:sz w:val="24"/>
          <w:szCs w:val="24"/>
        </w:rPr>
        <w:t xml:space="preserve"> рубидия висмута.</w:t>
      </w:r>
    </w:p>
    <w:p w14:paraId="214175C4" w14:textId="7D025738" w:rsidR="00236EA7" w:rsidRPr="00B67A76" w:rsidRDefault="00236EA7" w:rsidP="000270F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7A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Пузиков И.С., Митрофанова А.В., </w:t>
      </w:r>
      <w:proofErr w:type="spellStart"/>
      <w:r w:rsidRPr="00B67A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Фортальнова</w:t>
      </w:r>
      <w:proofErr w:type="spellEnd"/>
      <w:r w:rsidRPr="00B67A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Е.А.</w:t>
      </w:r>
    </w:p>
    <w:p w14:paraId="14399F10" w14:textId="2C180A03" w:rsidR="00B67A76" w:rsidRPr="00B67A76" w:rsidRDefault="00B67A76" w:rsidP="000270F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7A76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Студент, 2 курс магистратуры</w:t>
      </w:r>
    </w:p>
    <w:p w14:paraId="130A3003" w14:textId="77777777" w:rsidR="00826752" w:rsidRDefault="00236EA7" w:rsidP="000270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7A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ФГАОУ ВО Российский университет дружбы народов имени Патриса Лумумбы, </w:t>
      </w:r>
    </w:p>
    <w:p w14:paraId="72C76D0B" w14:textId="44FF591B" w:rsidR="00236EA7" w:rsidRPr="00B67A76" w:rsidRDefault="00236EA7" w:rsidP="000270F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7A76">
        <w:rPr>
          <w:rFonts w:ascii="Times New Roman" w:hAnsi="Times New Roman" w:cs="Times New Roman"/>
          <w:i/>
          <w:sz w:val="24"/>
          <w:szCs w:val="24"/>
        </w:rPr>
        <w:t>Москва, Россия</w:t>
      </w:r>
    </w:p>
    <w:p w14:paraId="48D63C2C" w14:textId="75C4EE95" w:rsidR="00236EA7" w:rsidRPr="00826752" w:rsidRDefault="00B67A76" w:rsidP="00027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A76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E</w:t>
      </w:r>
      <w:r w:rsidRPr="0082675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B67A76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mail</w:t>
      </w:r>
      <w:r w:rsidRPr="0082675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:</w:t>
      </w:r>
      <w:r w:rsidR="009A4A61" w:rsidRPr="0082675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9A4A61" w:rsidRPr="009A4A61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val="single"/>
          <w:lang w:val="en-US" w:eastAsia="ru-RU"/>
          <w14:ligatures w14:val="none"/>
        </w:rPr>
        <w:t>puzikov</w:t>
      </w:r>
      <w:r w:rsidR="009A4A61" w:rsidRPr="0082675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val="single"/>
          <w:lang w:eastAsia="ru-RU"/>
          <w14:ligatures w14:val="none"/>
        </w:rPr>
        <w:t>-</w:t>
      </w:r>
      <w:r w:rsidR="009A4A61" w:rsidRPr="009A4A61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val="single"/>
          <w:lang w:val="en-US" w:eastAsia="ru-RU"/>
          <w14:ligatures w14:val="none"/>
        </w:rPr>
        <w:t>is</w:t>
      </w:r>
      <w:r w:rsidR="009A4A61" w:rsidRPr="0082675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val="single"/>
          <w:lang w:eastAsia="ru-RU"/>
          <w14:ligatures w14:val="none"/>
        </w:rPr>
        <w:t>@</w:t>
      </w:r>
      <w:r w:rsidR="009A4A61" w:rsidRPr="009A4A61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val="single"/>
          <w:lang w:val="en-US" w:eastAsia="ru-RU"/>
          <w14:ligatures w14:val="none"/>
        </w:rPr>
        <w:t>rudn</w:t>
      </w:r>
      <w:r w:rsidR="009A4A61" w:rsidRPr="0082675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val="single"/>
          <w:lang w:eastAsia="ru-RU"/>
          <w14:ligatures w14:val="none"/>
        </w:rPr>
        <w:t>.</w:t>
      </w:r>
      <w:r w:rsidR="009A4A61" w:rsidRPr="009A4A61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val="single"/>
          <w:lang w:val="en-US" w:eastAsia="ru-RU"/>
          <w14:ligatures w14:val="none"/>
        </w:rPr>
        <w:t>ru</w:t>
      </w:r>
      <w:r w:rsidRPr="0082675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C6E6C3C" w14:textId="4892290A" w:rsidR="00B91414" w:rsidRPr="00B67A76" w:rsidRDefault="00236EA7" w:rsidP="0090227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67A76">
        <w:rPr>
          <w:rFonts w:ascii="Times New Roman" w:hAnsi="Times New Roman" w:cs="Times New Roman"/>
          <w:iCs/>
          <w:sz w:val="24"/>
          <w:szCs w:val="24"/>
        </w:rPr>
        <w:t>Семейство</w:t>
      </w:r>
      <w:r w:rsidR="009B25BF" w:rsidRPr="00B67A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C185A" w:rsidRPr="00B67A76">
        <w:rPr>
          <w:rFonts w:ascii="Times New Roman" w:hAnsi="Times New Roman" w:cs="Times New Roman"/>
          <w:iCs/>
          <w:sz w:val="24"/>
          <w:szCs w:val="24"/>
        </w:rPr>
        <w:t xml:space="preserve">слоистых </w:t>
      </w:r>
      <w:proofErr w:type="spellStart"/>
      <w:r w:rsidR="000D6EA7" w:rsidRPr="00B67A76">
        <w:rPr>
          <w:rFonts w:ascii="Times New Roman" w:hAnsi="Times New Roman" w:cs="Times New Roman"/>
          <w:iCs/>
          <w:sz w:val="24"/>
          <w:szCs w:val="24"/>
        </w:rPr>
        <w:t>перовскитоподобных</w:t>
      </w:r>
      <w:proofErr w:type="spellEnd"/>
      <w:r w:rsidR="000D6EA7" w:rsidRPr="00B67A76">
        <w:rPr>
          <w:rFonts w:ascii="Times New Roman" w:hAnsi="Times New Roman" w:cs="Times New Roman"/>
          <w:iCs/>
          <w:sz w:val="24"/>
          <w:szCs w:val="24"/>
        </w:rPr>
        <w:t xml:space="preserve"> соединений</w:t>
      </w:r>
      <w:r w:rsidR="00873A8C" w:rsidRPr="00B67A76">
        <w:rPr>
          <w:rFonts w:ascii="Times New Roman" w:hAnsi="Times New Roman" w:cs="Times New Roman"/>
          <w:iCs/>
          <w:sz w:val="24"/>
          <w:szCs w:val="24"/>
        </w:rPr>
        <w:t xml:space="preserve"> со структурой</w:t>
      </w:r>
      <w:r w:rsidR="000D6EA7" w:rsidRPr="00B67A76">
        <w:rPr>
          <w:rFonts w:ascii="Times New Roman" w:hAnsi="Times New Roman" w:cs="Times New Roman"/>
          <w:iCs/>
          <w:sz w:val="24"/>
          <w:szCs w:val="24"/>
        </w:rPr>
        <w:t xml:space="preserve"> Диона-Якобсона описыва</w:t>
      </w:r>
      <w:r w:rsidR="008E6863" w:rsidRPr="00B67A76">
        <w:rPr>
          <w:rFonts w:ascii="Times New Roman" w:hAnsi="Times New Roman" w:cs="Times New Roman"/>
          <w:iCs/>
          <w:sz w:val="24"/>
          <w:szCs w:val="24"/>
        </w:rPr>
        <w:t>е</w:t>
      </w:r>
      <w:r w:rsidR="000C185A" w:rsidRPr="00B67A76">
        <w:rPr>
          <w:rFonts w:ascii="Times New Roman" w:hAnsi="Times New Roman" w:cs="Times New Roman"/>
          <w:iCs/>
          <w:sz w:val="24"/>
          <w:szCs w:val="24"/>
        </w:rPr>
        <w:t>тся</w:t>
      </w:r>
      <w:r w:rsidR="000D6EA7" w:rsidRPr="00B67A76">
        <w:rPr>
          <w:rFonts w:ascii="Times New Roman" w:hAnsi="Times New Roman" w:cs="Times New Roman"/>
          <w:iCs/>
          <w:sz w:val="24"/>
          <w:szCs w:val="24"/>
        </w:rPr>
        <w:t xml:space="preserve"> общей ф</w:t>
      </w:r>
      <w:r w:rsidR="000C185A" w:rsidRPr="00B67A76">
        <w:rPr>
          <w:rFonts w:ascii="Times New Roman" w:hAnsi="Times New Roman" w:cs="Times New Roman"/>
          <w:iCs/>
          <w:sz w:val="24"/>
          <w:szCs w:val="24"/>
        </w:rPr>
        <w:t>о</w:t>
      </w:r>
      <w:r w:rsidR="000D6EA7" w:rsidRPr="00B67A76">
        <w:rPr>
          <w:rFonts w:ascii="Times New Roman" w:hAnsi="Times New Roman" w:cs="Times New Roman"/>
          <w:iCs/>
          <w:sz w:val="24"/>
          <w:szCs w:val="24"/>
        </w:rPr>
        <w:t xml:space="preserve">рмулой </w:t>
      </w:r>
      <w:r w:rsidR="000D6EA7" w:rsidRPr="00B67A76">
        <w:rPr>
          <w:rFonts w:ascii="Times New Roman" w:hAnsi="Times New Roman" w:cs="Times New Roman"/>
          <w:sz w:val="24"/>
          <w:szCs w:val="24"/>
        </w:rPr>
        <w:t>А</w:t>
      </w:r>
      <w:r w:rsidR="00446BA5" w:rsidRPr="00B67A76">
        <w:rPr>
          <w:rFonts w:ascii="Times New Roman" w:hAnsi="Times New Roman" w:cs="Times New Roman"/>
          <w:sz w:val="24"/>
          <w:szCs w:val="24"/>
        </w:rPr>
        <w:sym w:font="Symbol" w:char="F0A2"/>
      </w:r>
      <w:r w:rsidR="000D6EA7" w:rsidRPr="00B67A76">
        <w:rPr>
          <w:rFonts w:ascii="Times New Roman" w:hAnsi="Times New Roman" w:cs="Times New Roman"/>
          <w:sz w:val="24"/>
          <w:szCs w:val="24"/>
        </w:rPr>
        <w:t>[</w:t>
      </w:r>
      <w:r w:rsidR="000D6EA7" w:rsidRPr="00B67A7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D6EA7" w:rsidRPr="00B67A7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0D6EA7" w:rsidRPr="00B67A76">
        <w:rPr>
          <w:rFonts w:ascii="Times New Roman" w:hAnsi="Times New Roman" w:cs="Times New Roman"/>
          <w:sz w:val="24"/>
          <w:szCs w:val="24"/>
          <w:vertAlign w:val="subscript"/>
        </w:rPr>
        <w:t>-1</w:t>
      </w:r>
      <w:proofErr w:type="spellStart"/>
      <w:r w:rsidR="000D6EA7" w:rsidRPr="00B67A7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D6EA7" w:rsidRPr="00B67A7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0D6EA7" w:rsidRPr="00B67A76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 w:rsidR="000D6EA7" w:rsidRPr="00B67A7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D6EA7" w:rsidRPr="00B67A7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0D6EA7" w:rsidRPr="00B67A76">
        <w:rPr>
          <w:rFonts w:ascii="Times New Roman" w:hAnsi="Times New Roman" w:cs="Times New Roman"/>
          <w:sz w:val="24"/>
          <w:szCs w:val="24"/>
          <w:vertAlign w:val="subscript"/>
        </w:rPr>
        <w:t>+1</w:t>
      </w:r>
      <w:r w:rsidR="000D6EA7" w:rsidRPr="00B67A76">
        <w:rPr>
          <w:rFonts w:ascii="Times New Roman" w:hAnsi="Times New Roman" w:cs="Times New Roman"/>
          <w:sz w:val="24"/>
          <w:szCs w:val="24"/>
        </w:rPr>
        <w:t xml:space="preserve">]. </w:t>
      </w:r>
      <w:r w:rsidR="00446BA5" w:rsidRPr="00B67A76">
        <w:rPr>
          <w:rFonts w:ascii="Times New Roman" w:hAnsi="Times New Roman" w:cs="Times New Roman"/>
          <w:sz w:val="24"/>
          <w:szCs w:val="24"/>
        </w:rPr>
        <w:t xml:space="preserve">В такой структуре позиции </w:t>
      </w:r>
      <w:r w:rsidR="00446BA5" w:rsidRPr="00B67A7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46BA5" w:rsidRPr="00B67A76">
        <w:rPr>
          <w:rFonts w:ascii="Times New Roman" w:hAnsi="Times New Roman" w:cs="Times New Roman"/>
          <w:sz w:val="24"/>
          <w:szCs w:val="24"/>
        </w:rPr>
        <w:t>'</w:t>
      </w:r>
      <w:r w:rsidR="008E6863" w:rsidRPr="00B67A76">
        <w:rPr>
          <w:rFonts w:ascii="Times New Roman" w:hAnsi="Times New Roman" w:cs="Times New Roman"/>
          <w:sz w:val="24"/>
          <w:szCs w:val="24"/>
        </w:rPr>
        <w:t xml:space="preserve">, </w:t>
      </w:r>
      <w:r w:rsidR="00446BA5" w:rsidRPr="00B67A76">
        <w:rPr>
          <w:rFonts w:ascii="Times New Roman" w:hAnsi="Times New Roman" w:cs="Times New Roman"/>
          <w:sz w:val="24"/>
          <w:szCs w:val="24"/>
        </w:rPr>
        <w:t>м</w:t>
      </w:r>
      <w:r w:rsidR="000D6EA7" w:rsidRPr="00B67A76">
        <w:rPr>
          <w:rFonts w:ascii="Times New Roman" w:hAnsi="Times New Roman" w:cs="Times New Roman"/>
          <w:sz w:val="24"/>
          <w:szCs w:val="24"/>
        </w:rPr>
        <w:t>еж</w:t>
      </w:r>
      <w:r w:rsidR="00446BA5" w:rsidRPr="00B67A76">
        <w:rPr>
          <w:rFonts w:ascii="Times New Roman" w:hAnsi="Times New Roman" w:cs="Times New Roman"/>
          <w:sz w:val="24"/>
          <w:szCs w:val="24"/>
        </w:rPr>
        <w:t>ду слоями перовскитных блоков</w:t>
      </w:r>
      <w:r w:rsidR="008E6863" w:rsidRPr="00B67A76">
        <w:rPr>
          <w:rFonts w:ascii="Times New Roman" w:hAnsi="Times New Roman" w:cs="Times New Roman"/>
          <w:sz w:val="24"/>
          <w:szCs w:val="24"/>
        </w:rPr>
        <w:t>,</w:t>
      </w:r>
      <w:r w:rsidR="000D6EA7" w:rsidRPr="00B67A76">
        <w:rPr>
          <w:rFonts w:ascii="Times New Roman" w:hAnsi="Times New Roman" w:cs="Times New Roman"/>
          <w:sz w:val="24"/>
          <w:szCs w:val="24"/>
        </w:rPr>
        <w:t xml:space="preserve"> занимают однозарядные катионы</w:t>
      </w:r>
      <w:r w:rsidR="00446BA5" w:rsidRPr="00B67A76">
        <w:rPr>
          <w:rFonts w:ascii="Times New Roman" w:hAnsi="Times New Roman" w:cs="Times New Roman"/>
          <w:sz w:val="24"/>
          <w:szCs w:val="24"/>
        </w:rPr>
        <w:t>.</w:t>
      </w:r>
      <w:r w:rsidR="000D6EA7" w:rsidRPr="00B67A76">
        <w:rPr>
          <w:rFonts w:ascii="Times New Roman" w:hAnsi="Times New Roman" w:cs="Times New Roman"/>
          <w:sz w:val="24"/>
          <w:szCs w:val="24"/>
        </w:rPr>
        <w:t xml:space="preserve"> </w:t>
      </w:r>
      <w:r w:rsidR="00446BA5" w:rsidRPr="00B67A76">
        <w:rPr>
          <w:rFonts w:ascii="Times New Roman" w:hAnsi="Times New Roman" w:cs="Times New Roman"/>
          <w:sz w:val="24"/>
          <w:szCs w:val="24"/>
        </w:rPr>
        <w:t>К</w:t>
      </w:r>
      <w:r w:rsidR="000D6EA7" w:rsidRPr="00B67A76">
        <w:rPr>
          <w:rFonts w:ascii="Times New Roman" w:hAnsi="Times New Roman" w:cs="Times New Roman"/>
          <w:sz w:val="24"/>
          <w:szCs w:val="24"/>
        </w:rPr>
        <w:t xml:space="preserve">ак правило, </w:t>
      </w:r>
      <w:r w:rsidR="00446BA5" w:rsidRPr="00B67A76">
        <w:rPr>
          <w:rFonts w:ascii="Times New Roman" w:hAnsi="Times New Roman" w:cs="Times New Roman"/>
          <w:sz w:val="24"/>
          <w:szCs w:val="24"/>
        </w:rPr>
        <w:t xml:space="preserve">это </w:t>
      </w:r>
      <w:r w:rsidR="000D6EA7" w:rsidRPr="00B67A76">
        <w:rPr>
          <w:rFonts w:ascii="Times New Roman" w:hAnsi="Times New Roman" w:cs="Times New Roman"/>
          <w:sz w:val="24"/>
          <w:szCs w:val="24"/>
        </w:rPr>
        <w:t>ионы щелочных металлов</w:t>
      </w:r>
      <w:r w:rsidR="00446BA5" w:rsidRPr="00B67A76">
        <w:rPr>
          <w:rFonts w:ascii="Times New Roman" w:hAnsi="Times New Roman" w:cs="Times New Roman"/>
          <w:sz w:val="24"/>
          <w:szCs w:val="24"/>
        </w:rPr>
        <w:t>.</w:t>
      </w:r>
      <w:r w:rsidR="000D6EA7" w:rsidRPr="00B67A76">
        <w:rPr>
          <w:rFonts w:ascii="Times New Roman" w:hAnsi="Times New Roman" w:cs="Times New Roman"/>
          <w:sz w:val="24"/>
          <w:szCs w:val="24"/>
        </w:rPr>
        <w:t xml:space="preserve"> </w:t>
      </w:r>
      <w:r w:rsidR="00446BA5" w:rsidRPr="00B67A76">
        <w:rPr>
          <w:rFonts w:ascii="Times New Roman" w:hAnsi="Times New Roman" w:cs="Times New Roman"/>
          <w:sz w:val="24"/>
          <w:szCs w:val="24"/>
        </w:rPr>
        <w:t xml:space="preserve">Катионы в позиции А </w:t>
      </w:r>
      <w:r w:rsidR="00446BA5" w:rsidRPr="00B67A76">
        <w:rPr>
          <w:rFonts w:ascii="Times New Roman" w:hAnsi="Times New Roman" w:cs="Times New Roman"/>
          <w:sz w:val="24"/>
          <w:szCs w:val="24"/>
        </w:rPr>
        <w:noBreakHyphen/>
        <w:t xml:space="preserve"> часто это ионы </w:t>
      </w:r>
      <w:r w:rsidR="00446BA5" w:rsidRPr="00B67A76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446BA5" w:rsidRPr="00B67A7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446BA5" w:rsidRPr="00B67A76">
        <w:rPr>
          <w:rFonts w:ascii="Times New Roman" w:hAnsi="Times New Roman" w:cs="Times New Roman"/>
          <w:sz w:val="24"/>
          <w:szCs w:val="24"/>
        </w:rPr>
        <w:t xml:space="preserve">, </w:t>
      </w:r>
      <w:r w:rsidR="00446BA5" w:rsidRPr="00B67A76">
        <w:rPr>
          <w:rFonts w:ascii="Times New Roman" w:hAnsi="Times New Roman" w:cs="Times New Roman"/>
          <w:sz w:val="24"/>
          <w:szCs w:val="24"/>
          <w:lang w:val="en-US"/>
        </w:rPr>
        <w:t>Sr</w:t>
      </w:r>
      <w:r w:rsidR="00446BA5" w:rsidRPr="00B67A7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446BA5" w:rsidRPr="00B67A76">
        <w:rPr>
          <w:rFonts w:ascii="Times New Roman" w:hAnsi="Times New Roman" w:cs="Times New Roman"/>
          <w:sz w:val="24"/>
          <w:szCs w:val="24"/>
        </w:rPr>
        <w:t xml:space="preserve">, </w:t>
      </w:r>
      <w:r w:rsidR="00446BA5" w:rsidRPr="00B67A76">
        <w:rPr>
          <w:rFonts w:ascii="Times New Roman" w:hAnsi="Times New Roman" w:cs="Times New Roman"/>
          <w:sz w:val="24"/>
          <w:szCs w:val="24"/>
          <w:lang w:val="en-US"/>
        </w:rPr>
        <w:t>Ln</w:t>
      </w:r>
      <w:r w:rsidR="00446BA5" w:rsidRPr="00B67A76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446BA5" w:rsidRPr="00B67A76">
        <w:rPr>
          <w:rFonts w:ascii="Times New Roman" w:hAnsi="Times New Roman" w:cs="Times New Roman"/>
          <w:sz w:val="24"/>
          <w:szCs w:val="24"/>
        </w:rPr>
        <w:t xml:space="preserve">, </w:t>
      </w:r>
      <w:r w:rsidR="00446BA5" w:rsidRPr="00B67A76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="00446BA5" w:rsidRPr="00B67A76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446BA5" w:rsidRPr="00B67A76">
        <w:rPr>
          <w:rFonts w:ascii="Times New Roman" w:hAnsi="Times New Roman" w:cs="Times New Roman"/>
          <w:sz w:val="24"/>
          <w:szCs w:val="24"/>
        </w:rPr>
        <w:t xml:space="preserve"> </w:t>
      </w:r>
      <w:r w:rsidR="00446BA5" w:rsidRPr="00B67A76">
        <w:rPr>
          <w:rFonts w:ascii="Times New Roman" w:hAnsi="Times New Roman" w:cs="Times New Roman"/>
          <w:sz w:val="24"/>
          <w:szCs w:val="24"/>
        </w:rPr>
        <w:noBreakHyphen/>
        <w:t xml:space="preserve"> размещаются в п</w:t>
      </w:r>
      <w:r w:rsidR="000D6EA7" w:rsidRPr="00B67A76">
        <w:rPr>
          <w:rFonts w:ascii="Times New Roman" w:hAnsi="Times New Roman" w:cs="Times New Roman"/>
          <w:sz w:val="24"/>
          <w:szCs w:val="24"/>
        </w:rPr>
        <w:t>еровскитны</w:t>
      </w:r>
      <w:r w:rsidR="00446BA5" w:rsidRPr="00B67A76">
        <w:rPr>
          <w:rFonts w:ascii="Times New Roman" w:hAnsi="Times New Roman" w:cs="Times New Roman"/>
          <w:sz w:val="24"/>
          <w:szCs w:val="24"/>
        </w:rPr>
        <w:t>х</w:t>
      </w:r>
      <w:r w:rsidR="000D6EA7" w:rsidRPr="00B67A76">
        <w:rPr>
          <w:rFonts w:ascii="Times New Roman" w:hAnsi="Times New Roman" w:cs="Times New Roman"/>
          <w:sz w:val="24"/>
          <w:szCs w:val="24"/>
        </w:rPr>
        <w:t xml:space="preserve"> блок</w:t>
      </w:r>
      <w:r w:rsidR="00446BA5" w:rsidRPr="00B67A76">
        <w:rPr>
          <w:rFonts w:ascii="Times New Roman" w:hAnsi="Times New Roman" w:cs="Times New Roman"/>
          <w:sz w:val="24"/>
          <w:szCs w:val="24"/>
        </w:rPr>
        <w:t>ах</w:t>
      </w:r>
      <w:r w:rsidR="009D4D51" w:rsidRPr="00B67A76">
        <w:rPr>
          <w:rFonts w:ascii="Times New Roman" w:hAnsi="Times New Roman" w:cs="Times New Roman"/>
          <w:sz w:val="24"/>
          <w:szCs w:val="24"/>
        </w:rPr>
        <w:t xml:space="preserve"> [</w:t>
      </w:r>
      <w:r w:rsidR="009D4D51" w:rsidRPr="00B67A7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D4D51" w:rsidRPr="00B67A7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9D4D51" w:rsidRPr="00B67A76">
        <w:rPr>
          <w:rFonts w:ascii="Times New Roman" w:hAnsi="Times New Roman" w:cs="Times New Roman"/>
          <w:sz w:val="24"/>
          <w:szCs w:val="24"/>
          <w:vertAlign w:val="subscript"/>
        </w:rPr>
        <w:t>-1</w:t>
      </w:r>
      <w:proofErr w:type="spellStart"/>
      <w:r w:rsidR="009D4D51" w:rsidRPr="00B67A7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D4D51" w:rsidRPr="00B67A7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9D4D51" w:rsidRPr="00B67A76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 w:rsidR="009D4D51" w:rsidRPr="00B67A7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D4D51" w:rsidRPr="00B67A7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9D4D51" w:rsidRPr="00B67A76">
        <w:rPr>
          <w:rFonts w:ascii="Times New Roman" w:hAnsi="Times New Roman" w:cs="Times New Roman"/>
          <w:sz w:val="24"/>
          <w:szCs w:val="24"/>
          <w:vertAlign w:val="subscript"/>
        </w:rPr>
        <w:t>+1</w:t>
      </w:r>
      <w:r w:rsidR="009D4D51" w:rsidRPr="00B67A76">
        <w:rPr>
          <w:rFonts w:ascii="Times New Roman" w:hAnsi="Times New Roman" w:cs="Times New Roman"/>
          <w:sz w:val="24"/>
          <w:szCs w:val="24"/>
        </w:rPr>
        <w:t>]</w:t>
      </w:r>
      <w:r w:rsidR="00446BA5" w:rsidRPr="00B67A76">
        <w:rPr>
          <w:rFonts w:ascii="Times New Roman" w:hAnsi="Times New Roman" w:cs="Times New Roman"/>
          <w:sz w:val="24"/>
          <w:szCs w:val="24"/>
          <w:vertAlign w:val="superscript"/>
        </w:rPr>
        <w:sym w:font="Symbol" w:char="F02D"/>
      </w:r>
      <w:r w:rsidR="00446BA5" w:rsidRPr="00B67A76">
        <w:rPr>
          <w:rFonts w:ascii="Times New Roman" w:hAnsi="Times New Roman" w:cs="Times New Roman"/>
          <w:sz w:val="24"/>
          <w:szCs w:val="24"/>
        </w:rPr>
        <w:t>. В октаэдрических позициях В этих блок</w:t>
      </w:r>
      <w:r w:rsidR="008E6863" w:rsidRPr="00B67A76">
        <w:rPr>
          <w:rFonts w:ascii="Times New Roman" w:hAnsi="Times New Roman" w:cs="Times New Roman"/>
          <w:sz w:val="24"/>
          <w:szCs w:val="24"/>
        </w:rPr>
        <w:t>ов</w:t>
      </w:r>
      <w:r w:rsidR="00446BA5" w:rsidRPr="00B67A76">
        <w:rPr>
          <w:rFonts w:ascii="Times New Roman" w:hAnsi="Times New Roman" w:cs="Times New Roman"/>
          <w:sz w:val="24"/>
          <w:szCs w:val="24"/>
        </w:rPr>
        <w:t xml:space="preserve"> находятся</w:t>
      </w:r>
      <w:r w:rsidR="000D6EA7" w:rsidRPr="00B67A76">
        <w:rPr>
          <w:rFonts w:ascii="Times New Roman" w:hAnsi="Times New Roman" w:cs="Times New Roman"/>
          <w:sz w:val="24"/>
          <w:szCs w:val="24"/>
        </w:rPr>
        <w:t xml:space="preserve"> катион</w:t>
      </w:r>
      <w:r w:rsidR="00446BA5" w:rsidRPr="00B67A76">
        <w:rPr>
          <w:rFonts w:ascii="Times New Roman" w:hAnsi="Times New Roman" w:cs="Times New Roman"/>
          <w:sz w:val="24"/>
          <w:szCs w:val="24"/>
        </w:rPr>
        <w:t>ы</w:t>
      </w:r>
      <w:r w:rsidR="000D6EA7" w:rsidRPr="00B67A76">
        <w:rPr>
          <w:rFonts w:ascii="Times New Roman" w:hAnsi="Times New Roman" w:cs="Times New Roman"/>
          <w:sz w:val="24"/>
          <w:szCs w:val="24"/>
        </w:rPr>
        <w:t xml:space="preserve"> d-металлов</w:t>
      </w:r>
      <w:r w:rsidR="00446BA5" w:rsidRPr="00B67A76">
        <w:rPr>
          <w:rFonts w:ascii="Times New Roman" w:hAnsi="Times New Roman" w:cs="Times New Roman"/>
          <w:sz w:val="24"/>
          <w:szCs w:val="24"/>
        </w:rPr>
        <w:t>.</w:t>
      </w:r>
      <w:r w:rsidR="000D6EA7" w:rsidRPr="00B67A76">
        <w:rPr>
          <w:rFonts w:ascii="Times New Roman" w:hAnsi="Times New Roman" w:cs="Times New Roman"/>
          <w:sz w:val="24"/>
          <w:szCs w:val="24"/>
        </w:rPr>
        <w:t xml:space="preserve"> </w:t>
      </w:r>
      <w:r w:rsidR="0090778C" w:rsidRPr="00B67A76">
        <w:rPr>
          <w:rFonts w:ascii="Times New Roman" w:hAnsi="Times New Roman" w:cs="Times New Roman"/>
          <w:sz w:val="24"/>
          <w:szCs w:val="24"/>
        </w:rPr>
        <w:t>Благодаря наличию в межслоевом пространстве слабосвязанных позиций А</w:t>
      </w:r>
      <w:r w:rsidR="0090778C" w:rsidRPr="00B67A76">
        <w:rPr>
          <w:rFonts w:ascii="Times New Roman" w:hAnsi="Times New Roman" w:cs="Times New Roman"/>
          <w:sz w:val="24"/>
          <w:szCs w:val="24"/>
        </w:rPr>
        <w:sym w:font="Symbol" w:char="F0A2"/>
      </w:r>
      <w:r w:rsidR="000D6EA7" w:rsidRPr="00B67A76">
        <w:rPr>
          <w:rFonts w:ascii="Times New Roman" w:hAnsi="Times New Roman" w:cs="Times New Roman"/>
          <w:sz w:val="24"/>
          <w:szCs w:val="24"/>
        </w:rPr>
        <w:t xml:space="preserve"> фазы </w:t>
      </w:r>
      <w:r w:rsidR="0090778C" w:rsidRPr="00B67A76">
        <w:rPr>
          <w:rFonts w:ascii="Times New Roman" w:hAnsi="Times New Roman" w:cs="Times New Roman"/>
          <w:sz w:val="24"/>
          <w:szCs w:val="24"/>
        </w:rPr>
        <w:t xml:space="preserve">Диона-Якобсона </w:t>
      </w:r>
      <w:r w:rsidR="003B3310" w:rsidRPr="00B67A76">
        <w:rPr>
          <w:rFonts w:ascii="Times New Roman" w:hAnsi="Times New Roman" w:cs="Times New Roman"/>
          <w:sz w:val="24"/>
          <w:szCs w:val="24"/>
        </w:rPr>
        <w:t>вступа</w:t>
      </w:r>
      <w:r w:rsidR="0090778C" w:rsidRPr="00B67A76">
        <w:rPr>
          <w:rFonts w:ascii="Times New Roman" w:hAnsi="Times New Roman" w:cs="Times New Roman"/>
          <w:sz w:val="24"/>
          <w:szCs w:val="24"/>
        </w:rPr>
        <w:t>ют</w:t>
      </w:r>
      <w:r w:rsidR="003B3310" w:rsidRPr="00B67A76">
        <w:rPr>
          <w:rFonts w:ascii="Times New Roman" w:hAnsi="Times New Roman" w:cs="Times New Roman"/>
          <w:sz w:val="24"/>
          <w:szCs w:val="24"/>
        </w:rPr>
        <w:t xml:space="preserve"> в реакции ионного обмена и интеркаляции</w:t>
      </w:r>
      <w:r w:rsidR="0090778C" w:rsidRPr="00B67A76">
        <w:rPr>
          <w:rFonts w:ascii="Times New Roman" w:hAnsi="Times New Roman" w:cs="Times New Roman"/>
          <w:sz w:val="24"/>
          <w:szCs w:val="24"/>
        </w:rPr>
        <w:t>. В результате таких взаимодействий можно получить новые</w:t>
      </w:r>
      <w:r w:rsidR="003B3310" w:rsidRPr="00B67A76">
        <w:rPr>
          <w:rFonts w:ascii="Times New Roman" w:hAnsi="Times New Roman" w:cs="Times New Roman"/>
          <w:sz w:val="24"/>
          <w:szCs w:val="24"/>
        </w:rPr>
        <w:t xml:space="preserve"> фазы, </w:t>
      </w:r>
      <w:r w:rsidR="0090778C" w:rsidRPr="00B67A76">
        <w:rPr>
          <w:rFonts w:ascii="Times New Roman" w:hAnsi="Times New Roman" w:cs="Times New Roman"/>
          <w:sz w:val="24"/>
          <w:szCs w:val="24"/>
        </w:rPr>
        <w:t>обладающие полезными</w:t>
      </w:r>
      <w:r w:rsidR="003B3310" w:rsidRPr="00B67A76">
        <w:rPr>
          <w:rFonts w:ascii="Times New Roman" w:hAnsi="Times New Roman" w:cs="Times New Roman"/>
          <w:sz w:val="24"/>
          <w:szCs w:val="24"/>
        </w:rPr>
        <w:t xml:space="preserve"> свойствами</w:t>
      </w:r>
      <w:r w:rsidR="00436C33" w:rsidRPr="00B67A76">
        <w:rPr>
          <w:rFonts w:ascii="Times New Roman" w:hAnsi="Times New Roman" w:cs="Times New Roman"/>
          <w:sz w:val="24"/>
          <w:szCs w:val="24"/>
        </w:rPr>
        <w:t>,</w:t>
      </w:r>
      <w:r w:rsidR="00081BFA" w:rsidRPr="00B67A76">
        <w:rPr>
          <w:rFonts w:ascii="Times New Roman" w:hAnsi="Times New Roman" w:cs="Times New Roman"/>
          <w:sz w:val="24"/>
          <w:szCs w:val="24"/>
        </w:rPr>
        <w:t xml:space="preserve"> такими как высокая каталитическая и фотокаталитическая активности [</w:t>
      </w:r>
      <w:r w:rsidR="00FB28FA" w:rsidRPr="00B67A76">
        <w:rPr>
          <w:rFonts w:ascii="Times New Roman" w:hAnsi="Times New Roman" w:cs="Times New Roman"/>
          <w:sz w:val="24"/>
          <w:szCs w:val="24"/>
        </w:rPr>
        <w:t>1</w:t>
      </w:r>
      <w:r w:rsidR="00081BFA" w:rsidRPr="00B67A76">
        <w:rPr>
          <w:rFonts w:ascii="Times New Roman" w:hAnsi="Times New Roman" w:cs="Times New Roman"/>
          <w:sz w:val="24"/>
          <w:szCs w:val="24"/>
        </w:rPr>
        <w:t>]</w:t>
      </w:r>
      <w:r w:rsidR="0090778C" w:rsidRPr="00B67A76">
        <w:rPr>
          <w:rFonts w:ascii="Times New Roman" w:hAnsi="Times New Roman" w:cs="Times New Roman"/>
          <w:sz w:val="24"/>
          <w:szCs w:val="24"/>
        </w:rPr>
        <w:t>.</w:t>
      </w:r>
      <w:r w:rsidR="00FB28FA" w:rsidRPr="00B67A76">
        <w:rPr>
          <w:rFonts w:ascii="Times New Roman" w:hAnsi="Times New Roman" w:cs="Times New Roman"/>
          <w:sz w:val="24"/>
          <w:szCs w:val="24"/>
        </w:rPr>
        <w:t xml:space="preserve"> </w:t>
      </w:r>
      <w:r w:rsidR="0090778C" w:rsidRPr="00B67A76">
        <w:rPr>
          <w:rFonts w:ascii="Times New Roman" w:hAnsi="Times New Roman" w:cs="Times New Roman"/>
          <w:sz w:val="24"/>
          <w:szCs w:val="24"/>
        </w:rPr>
        <w:t>М</w:t>
      </w:r>
      <w:r w:rsidR="00FB28FA" w:rsidRPr="00B67A76">
        <w:rPr>
          <w:rFonts w:ascii="Times New Roman" w:hAnsi="Times New Roman" w:cs="Times New Roman"/>
          <w:sz w:val="24"/>
          <w:szCs w:val="24"/>
        </w:rPr>
        <w:t xml:space="preserve">атериалы </w:t>
      </w:r>
      <w:r w:rsidR="0090778C" w:rsidRPr="00B67A76">
        <w:rPr>
          <w:rFonts w:ascii="Times New Roman" w:hAnsi="Times New Roman" w:cs="Times New Roman"/>
          <w:sz w:val="24"/>
          <w:szCs w:val="24"/>
        </w:rPr>
        <w:t xml:space="preserve">на основе таких фаз рассматривают как перспективные для </w:t>
      </w:r>
      <w:r w:rsidR="00FB28FA" w:rsidRPr="00B67A76">
        <w:rPr>
          <w:rFonts w:ascii="Times New Roman" w:hAnsi="Times New Roman" w:cs="Times New Roman"/>
          <w:sz w:val="24"/>
          <w:szCs w:val="24"/>
        </w:rPr>
        <w:t>создани</w:t>
      </w:r>
      <w:r w:rsidR="0090778C" w:rsidRPr="00B67A76">
        <w:rPr>
          <w:rFonts w:ascii="Times New Roman" w:hAnsi="Times New Roman" w:cs="Times New Roman"/>
          <w:sz w:val="24"/>
          <w:szCs w:val="24"/>
        </w:rPr>
        <w:t>я</w:t>
      </w:r>
      <w:r w:rsidR="00FB28FA" w:rsidRPr="00B67A76">
        <w:rPr>
          <w:rFonts w:ascii="Times New Roman" w:hAnsi="Times New Roman" w:cs="Times New Roman"/>
          <w:sz w:val="24"/>
          <w:szCs w:val="24"/>
        </w:rPr>
        <w:t xml:space="preserve"> эффективных и стабильных перовскитных солнечных элементов [2].</w:t>
      </w:r>
    </w:p>
    <w:p w14:paraId="77370CAA" w14:textId="51CD0652" w:rsidR="001D54B0" w:rsidRPr="00B67A76" w:rsidRDefault="00F94CFE" w:rsidP="000270F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67A76">
        <w:rPr>
          <w:rFonts w:ascii="Times New Roman" w:hAnsi="Times New Roman" w:cs="Times New Roman"/>
          <w:sz w:val="24"/>
          <w:szCs w:val="24"/>
        </w:rPr>
        <w:t xml:space="preserve">Объекты настоящего исследования </w:t>
      </w:r>
      <w:r w:rsidRPr="00B67A76">
        <w:rPr>
          <w:rFonts w:ascii="Times New Roman" w:hAnsi="Times New Roman" w:cs="Times New Roman"/>
          <w:sz w:val="24"/>
          <w:szCs w:val="24"/>
        </w:rPr>
        <w:noBreakHyphen/>
        <w:t xml:space="preserve"> </w:t>
      </w:r>
      <w:proofErr w:type="spellStart"/>
      <w:r w:rsidRPr="00B67A76">
        <w:rPr>
          <w:rFonts w:ascii="Times New Roman" w:hAnsi="Times New Roman" w:cs="Times New Roman"/>
          <w:sz w:val="24"/>
          <w:szCs w:val="24"/>
        </w:rPr>
        <w:t>т</w:t>
      </w:r>
      <w:r w:rsidR="00B91414" w:rsidRPr="00B67A76">
        <w:rPr>
          <w:rFonts w:ascii="Times New Roman" w:hAnsi="Times New Roman" w:cs="Times New Roman"/>
          <w:sz w:val="24"/>
          <w:szCs w:val="24"/>
        </w:rPr>
        <w:t>итанониобаты</w:t>
      </w:r>
      <w:proofErr w:type="spellEnd"/>
      <w:r w:rsidR="00B91414" w:rsidRPr="00B67A76">
        <w:rPr>
          <w:rFonts w:ascii="Times New Roman" w:hAnsi="Times New Roman" w:cs="Times New Roman"/>
          <w:sz w:val="24"/>
          <w:szCs w:val="24"/>
        </w:rPr>
        <w:t xml:space="preserve"> рубидия висмута</w:t>
      </w:r>
      <w:r w:rsidRPr="00B67A76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144142" w:rsidRPr="00B67A76">
        <w:rPr>
          <w:rFonts w:ascii="Times New Roman" w:hAnsi="Times New Roman" w:cs="Times New Roman"/>
          <w:sz w:val="24"/>
          <w:szCs w:val="24"/>
        </w:rPr>
        <w:t>а</w:t>
      </w:r>
      <w:r w:rsidRPr="00B67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A76">
        <w:rPr>
          <w:rFonts w:ascii="Times New Roman" w:hAnsi="Times New Roman" w:cs="Times New Roman"/>
          <w:sz w:val="24"/>
          <w:szCs w:val="24"/>
          <w:lang w:val="en-US"/>
        </w:rPr>
        <w:t>RbBi</w:t>
      </w:r>
      <w:proofErr w:type="spellEnd"/>
      <w:r w:rsidRPr="00B67A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B67A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Pr="00B67A76">
        <w:rPr>
          <w:rFonts w:ascii="Times New Roman" w:hAnsi="Times New Roman" w:cs="Times New Roman"/>
          <w:sz w:val="24"/>
          <w:szCs w:val="24"/>
          <w:lang w:val="en-US"/>
        </w:rPr>
        <w:t>NbO</w:t>
      </w:r>
      <w:proofErr w:type="spellEnd"/>
      <w:r w:rsidRPr="00B67A76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B91414" w:rsidRPr="00B67A76">
        <w:rPr>
          <w:rFonts w:ascii="Times New Roman" w:hAnsi="Times New Roman" w:cs="Times New Roman"/>
          <w:sz w:val="24"/>
          <w:szCs w:val="24"/>
        </w:rPr>
        <w:t xml:space="preserve"> </w:t>
      </w:r>
      <w:r w:rsidRPr="00B67A76">
        <w:rPr>
          <w:rFonts w:ascii="Times New Roman" w:hAnsi="Times New Roman" w:cs="Times New Roman"/>
          <w:sz w:val="24"/>
          <w:szCs w:val="24"/>
        </w:rPr>
        <w:noBreakHyphen/>
        <w:t xml:space="preserve"> </w:t>
      </w:r>
      <w:r w:rsidR="00B91414" w:rsidRPr="00B67A76">
        <w:rPr>
          <w:rFonts w:ascii="Times New Roman" w:hAnsi="Times New Roman" w:cs="Times New Roman"/>
          <w:sz w:val="24"/>
          <w:szCs w:val="24"/>
        </w:rPr>
        <w:t xml:space="preserve">получены </w:t>
      </w:r>
      <w:r w:rsidRPr="00B67A76">
        <w:rPr>
          <w:rFonts w:ascii="Times New Roman" w:hAnsi="Times New Roman" w:cs="Times New Roman"/>
          <w:sz w:val="24"/>
          <w:szCs w:val="24"/>
        </w:rPr>
        <w:t xml:space="preserve">по </w:t>
      </w:r>
      <w:r w:rsidR="00B91414" w:rsidRPr="00B67A76">
        <w:rPr>
          <w:rFonts w:ascii="Times New Roman" w:hAnsi="Times New Roman" w:cs="Times New Roman"/>
          <w:sz w:val="24"/>
          <w:szCs w:val="24"/>
        </w:rPr>
        <w:t>стандартной керамической технологи</w:t>
      </w:r>
      <w:r w:rsidRPr="00B67A76">
        <w:rPr>
          <w:rFonts w:ascii="Times New Roman" w:hAnsi="Times New Roman" w:cs="Times New Roman"/>
          <w:sz w:val="24"/>
          <w:szCs w:val="24"/>
        </w:rPr>
        <w:t>и</w:t>
      </w:r>
      <w:r w:rsidR="00B91414" w:rsidRPr="00B67A76">
        <w:rPr>
          <w:rFonts w:ascii="Times New Roman" w:hAnsi="Times New Roman" w:cs="Times New Roman"/>
          <w:sz w:val="24"/>
          <w:szCs w:val="24"/>
        </w:rPr>
        <w:t xml:space="preserve"> из стехиометрического количества оксидов </w:t>
      </w:r>
      <w:proofErr w:type="gramStart"/>
      <w:r w:rsidR="00B91414" w:rsidRPr="00B67A76">
        <w:rPr>
          <w:rFonts w:ascii="Times New Roman" w:hAnsi="Times New Roman" w:cs="Times New Roman"/>
          <w:sz w:val="24"/>
          <w:szCs w:val="24"/>
        </w:rPr>
        <w:t>висмута(</w:t>
      </w:r>
      <w:proofErr w:type="gramEnd"/>
      <w:r w:rsidR="00B91414" w:rsidRPr="00B67A7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91414" w:rsidRPr="00B67A76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="00B91414" w:rsidRPr="00B67A76">
        <w:rPr>
          <w:rFonts w:ascii="Times New Roman" w:hAnsi="Times New Roman" w:cs="Times New Roman"/>
          <w:sz w:val="24"/>
          <w:szCs w:val="24"/>
        </w:rPr>
        <w:t>титана(</w:t>
      </w:r>
      <w:proofErr w:type="gramEnd"/>
      <w:r w:rsidR="00B91414" w:rsidRPr="00B67A7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91414" w:rsidRPr="00B67A76">
        <w:rPr>
          <w:rFonts w:ascii="Times New Roman" w:hAnsi="Times New Roman" w:cs="Times New Roman"/>
          <w:sz w:val="24"/>
          <w:szCs w:val="24"/>
        </w:rPr>
        <w:t>), ниобия(</w:t>
      </w:r>
      <w:r w:rsidR="00B91414" w:rsidRPr="00B67A7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91414" w:rsidRPr="00B67A76">
        <w:rPr>
          <w:rFonts w:ascii="Times New Roman" w:hAnsi="Times New Roman" w:cs="Times New Roman"/>
          <w:sz w:val="24"/>
          <w:szCs w:val="24"/>
        </w:rPr>
        <w:t>)</w:t>
      </w:r>
      <w:r w:rsidRPr="00B67A76">
        <w:rPr>
          <w:rFonts w:ascii="Times New Roman" w:hAnsi="Times New Roman" w:cs="Times New Roman"/>
          <w:sz w:val="24"/>
          <w:szCs w:val="24"/>
        </w:rPr>
        <w:t>. В</w:t>
      </w:r>
      <w:r w:rsidR="00B91414" w:rsidRPr="00B67A76">
        <w:rPr>
          <w:rFonts w:ascii="Times New Roman" w:hAnsi="Times New Roman" w:cs="Times New Roman"/>
          <w:sz w:val="24"/>
          <w:szCs w:val="24"/>
        </w:rPr>
        <w:t xml:space="preserve"> качестве </w:t>
      </w:r>
      <w:r w:rsidRPr="00B67A76">
        <w:rPr>
          <w:rFonts w:ascii="Times New Roman" w:hAnsi="Times New Roman" w:cs="Times New Roman"/>
          <w:sz w:val="24"/>
          <w:szCs w:val="24"/>
        </w:rPr>
        <w:t xml:space="preserve">рубидий содержащего прекурсора был взят </w:t>
      </w:r>
      <w:r w:rsidR="00B91414" w:rsidRPr="00B67A76">
        <w:rPr>
          <w:rFonts w:ascii="Times New Roman" w:hAnsi="Times New Roman" w:cs="Times New Roman"/>
          <w:sz w:val="24"/>
          <w:szCs w:val="24"/>
        </w:rPr>
        <w:t>нитрат рубидия</w:t>
      </w:r>
      <w:r w:rsidRPr="00B67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A76">
        <w:rPr>
          <w:rFonts w:ascii="Times New Roman" w:hAnsi="Times New Roman" w:cs="Times New Roman"/>
          <w:sz w:val="24"/>
          <w:szCs w:val="24"/>
          <w:lang w:val="en-US"/>
        </w:rPr>
        <w:t>RbNO</w:t>
      </w:r>
      <w:proofErr w:type="spellEnd"/>
      <w:r w:rsidRPr="00B67A7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7A76">
        <w:rPr>
          <w:rFonts w:ascii="Times New Roman" w:hAnsi="Times New Roman" w:cs="Times New Roman"/>
          <w:sz w:val="24"/>
          <w:szCs w:val="24"/>
        </w:rPr>
        <w:t>.</w:t>
      </w:r>
      <w:r w:rsidR="00B91414" w:rsidRPr="00B67A76">
        <w:rPr>
          <w:rFonts w:ascii="Times New Roman" w:hAnsi="Times New Roman" w:cs="Times New Roman"/>
          <w:sz w:val="24"/>
          <w:szCs w:val="24"/>
        </w:rPr>
        <w:t xml:space="preserve"> </w:t>
      </w:r>
      <w:r w:rsidR="00B72FFA" w:rsidRPr="00B67A76">
        <w:rPr>
          <w:rFonts w:ascii="Times New Roman" w:hAnsi="Times New Roman" w:cs="Times New Roman"/>
          <w:sz w:val="24"/>
          <w:szCs w:val="24"/>
        </w:rPr>
        <w:t>Для оценки влияния потерь летучего компонента в ходе высокотемпературного синтеза на процесс образования и состав образующихся фаз с</w:t>
      </w:r>
      <w:r w:rsidRPr="00B67A76">
        <w:rPr>
          <w:rFonts w:ascii="Times New Roman" w:hAnsi="Times New Roman" w:cs="Times New Roman"/>
          <w:sz w:val="24"/>
          <w:szCs w:val="24"/>
        </w:rPr>
        <w:t xml:space="preserve">одержание </w:t>
      </w:r>
      <w:proofErr w:type="spellStart"/>
      <w:r w:rsidRPr="00B67A76">
        <w:rPr>
          <w:rFonts w:ascii="Times New Roman" w:hAnsi="Times New Roman" w:cs="Times New Roman"/>
          <w:sz w:val="24"/>
          <w:szCs w:val="24"/>
          <w:lang w:val="en-US"/>
        </w:rPr>
        <w:t>RbNO</w:t>
      </w:r>
      <w:proofErr w:type="spellEnd"/>
      <w:r w:rsidRPr="00B67A7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7A76">
        <w:rPr>
          <w:rFonts w:ascii="Times New Roman" w:hAnsi="Times New Roman" w:cs="Times New Roman"/>
          <w:sz w:val="24"/>
          <w:szCs w:val="24"/>
        </w:rPr>
        <w:t xml:space="preserve"> в исходной шихте последовательно увеличивали </w:t>
      </w:r>
      <w:r w:rsidR="00B91414" w:rsidRPr="00B67A76">
        <w:rPr>
          <w:rFonts w:ascii="Times New Roman" w:hAnsi="Times New Roman" w:cs="Times New Roman"/>
          <w:sz w:val="24"/>
          <w:szCs w:val="24"/>
        </w:rPr>
        <w:t>от стехиометрического</w:t>
      </w:r>
      <w:r w:rsidR="000D68D3" w:rsidRPr="00B67A76">
        <w:rPr>
          <w:rFonts w:ascii="Times New Roman" w:hAnsi="Times New Roman" w:cs="Times New Roman"/>
          <w:sz w:val="24"/>
          <w:szCs w:val="24"/>
        </w:rPr>
        <w:t xml:space="preserve"> </w:t>
      </w:r>
      <w:r w:rsidRPr="00B67A76">
        <w:rPr>
          <w:rFonts w:ascii="Times New Roman" w:hAnsi="Times New Roman" w:cs="Times New Roman"/>
          <w:sz w:val="24"/>
          <w:szCs w:val="24"/>
        </w:rPr>
        <w:t xml:space="preserve">соотношения </w:t>
      </w:r>
      <w:r w:rsidR="00B91414" w:rsidRPr="00B67A76">
        <w:rPr>
          <w:rFonts w:ascii="Times New Roman" w:hAnsi="Times New Roman" w:cs="Times New Roman"/>
          <w:sz w:val="24"/>
          <w:szCs w:val="24"/>
        </w:rPr>
        <w:t>до двухкратного избытка</w:t>
      </w:r>
      <w:r w:rsidR="00811C04" w:rsidRPr="00B67A76">
        <w:rPr>
          <w:rFonts w:ascii="Times New Roman" w:hAnsi="Times New Roman" w:cs="Times New Roman"/>
          <w:sz w:val="24"/>
          <w:szCs w:val="24"/>
        </w:rPr>
        <w:t>.</w:t>
      </w:r>
      <w:r w:rsidR="00B91414" w:rsidRPr="00B67A76">
        <w:rPr>
          <w:rFonts w:ascii="Times New Roman" w:hAnsi="Times New Roman" w:cs="Times New Roman"/>
          <w:sz w:val="24"/>
          <w:szCs w:val="24"/>
        </w:rPr>
        <w:t xml:space="preserve"> Ранее было </w:t>
      </w:r>
      <w:r w:rsidRPr="00B67A76">
        <w:rPr>
          <w:rFonts w:ascii="Times New Roman" w:hAnsi="Times New Roman" w:cs="Times New Roman"/>
          <w:sz w:val="24"/>
          <w:szCs w:val="24"/>
        </w:rPr>
        <w:t>показано</w:t>
      </w:r>
      <w:r w:rsidR="00B91414" w:rsidRPr="00B67A76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B67A76">
        <w:rPr>
          <w:rFonts w:ascii="Times New Roman" w:hAnsi="Times New Roman" w:cs="Times New Roman"/>
          <w:sz w:val="24"/>
          <w:szCs w:val="24"/>
        </w:rPr>
        <w:t xml:space="preserve">введение избытка исходного нитрата рубидия оказывает влияние на процесс образования </w:t>
      </w:r>
      <w:r w:rsidR="00144142" w:rsidRPr="00B67A76">
        <w:rPr>
          <w:rFonts w:ascii="Times New Roman" w:hAnsi="Times New Roman" w:cs="Times New Roman"/>
          <w:sz w:val="24"/>
          <w:szCs w:val="24"/>
        </w:rPr>
        <w:t>структуры</w:t>
      </w:r>
      <w:r w:rsidR="00B91414" w:rsidRPr="00B67A76">
        <w:rPr>
          <w:rFonts w:ascii="Times New Roman" w:hAnsi="Times New Roman" w:cs="Times New Roman"/>
          <w:sz w:val="24"/>
          <w:szCs w:val="24"/>
        </w:rPr>
        <w:t xml:space="preserve"> Диона–Якобсона </w:t>
      </w:r>
      <w:r w:rsidR="00A312B9" w:rsidRPr="00B67A76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spellStart"/>
      <w:r w:rsidR="00A312B9" w:rsidRPr="00B67A76">
        <w:rPr>
          <w:rFonts w:ascii="Times New Roman" w:hAnsi="Times New Roman" w:cs="Times New Roman"/>
          <w:sz w:val="24"/>
          <w:szCs w:val="24"/>
        </w:rPr>
        <w:t>твёрдофазного</w:t>
      </w:r>
      <w:proofErr w:type="spellEnd"/>
      <w:r w:rsidR="00A312B9" w:rsidRPr="00B67A76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="00144142" w:rsidRPr="00B67A76">
        <w:rPr>
          <w:rFonts w:ascii="Times New Roman" w:hAnsi="Times New Roman" w:cs="Times New Roman"/>
          <w:sz w:val="24"/>
          <w:szCs w:val="24"/>
        </w:rPr>
        <w:t>, а возможность обратимой миграции катионов из позиций А</w:t>
      </w:r>
      <w:r w:rsidR="00144142" w:rsidRPr="00B67A76">
        <w:rPr>
          <w:rFonts w:ascii="Times New Roman" w:hAnsi="Times New Roman" w:cs="Times New Roman"/>
          <w:sz w:val="24"/>
          <w:szCs w:val="24"/>
        </w:rPr>
        <w:sym w:font="Symbol" w:char="F0A2"/>
      </w:r>
      <w:r w:rsidR="00144142" w:rsidRPr="00B67A76">
        <w:rPr>
          <w:rFonts w:ascii="Times New Roman" w:hAnsi="Times New Roman" w:cs="Times New Roman"/>
          <w:sz w:val="24"/>
          <w:szCs w:val="24"/>
        </w:rPr>
        <w:t xml:space="preserve"> в позиции A </w:t>
      </w:r>
      <w:r w:rsidR="00B72FFA" w:rsidRPr="00B67A76">
        <w:rPr>
          <w:rFonts w:ascii="Times New Roman" w:hAnsi="Times New Roman" w:cs="Times New Roman"/>
          <w:sz w:val="24"/>
          <w:szCs w:val="24"/>
        </w:rPr>
        <w:t xml:space="preserve">является важным свойством, определяющим механизмы реакций ионного обмена для этих фаз в растворах </w:t>
      </w:r>
      <w:r w:rsidR="00FB28FA" w:rsidRPr="00B67A76">
        <w:rPr>
          <w:rFonts w:ascii="Times New Roman" w:hAnsi="Times New Roman" w:cs="Times New Roman"/>
          <w:sz w:val="24"/>
          <w:szCs w:val="24"/>
        </w:rPr>
        <w:t>[3]</w:t>
      </w:r>
      <w:r w:rsidR="00B91414" w:rsidRPr="00B67A76">
        <w:rPr>
          <w:rFonts w:ascii="Times New Roman" w:hAnsi="Times New Roman" w:cs="Times New Roman"/>
          <w:sz w:val="24"/>
          <w:szCs w:val="24"/>
        </w:rPr>
        <w:t>.</w:t>
      </w:r>
    </w:p>
    <w:p w14:paraId="00F6AF2F" w14:textId="7FDDC969" w:rsidR="00E91E2D" w:rsidRPr="00B67A76" w:rsidRDefault="005712C6" w:rsidP="000270F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67A76">
        <w:rPr>
          <w:rFonts w:ascii="Times New Roman" w:hAnsi="Times New Roman" w:cs="Times New Roman"/>
          <w:sz w:val="24"/>
          <w:szCs w:val="24"/>
        </w:rPr>
        <w:t xml:space="preserve">Активность полученных фаз </w:t>
      </w:r>
      <w:proofErr w:type="spellStart"/>
      <w:r w:rsidRPr="00B67A76">
        <w:rPr>
          <w:rFonts w:ascii="Times New Roman" w:hAnsi="Times New Roman" w:cs="Times New Roman"/>
          <w:sz w:val="24"/>
          <w:szCs w:val="24"/>
          <w:lang w:val="en-US"/>
        </w:rPr>
        <w:t>RbBi</w:t>
      </w:r>
      <w:proofErr w:type="spellEnd"/>
      <w:r w:rsidRPr="00B67A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B67A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Pr="00B67A76">
        <w:rPr>
          <w:rFonts w:ascii="Times New Roman" w:hAnsi="Times New Roman" w:cs="Times New Roman"/>
          <w:sz w:val="24"/>
          <w:szCs w:val="24"/>
          <w:lang w:val="en-US"/>
        </w:rPr>
        <w:t>NbO</w:t>
      </w:r>
      <w:proofErr w:type="spellEnd"/>
      <w:r w:rsidRPr="00B67A76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B67A76">
        <w:rPr>
          <w:rFonts w:ascii="Times New Roman" w:hAnsi="Times New Roman" w:cs="Times New Roman"/>
          <w:sz w:val="24"/>
          <w:szCs w:val="24"/>
        </w:rPr>
        <w:t xml:space="preserve"> в реакциях ионного обмена исследовали на примере реакции в расплаве </w:t>
      </w:r>
      <w:proofErr w:type="spellStart"/>
      <w:r w:rsidRPr="00B67A76">
        <w:rPr>
          <w:rFonts w:ascii="Times New Roman" w:hAnsi="Times New Roman" w:cs="Times New Roman"/>
          <w:sz w:val="24"/>
          <w:szCs w:val="24"/>
          <w:lang w:val="en-US"/>
        </w:rPr>
        <w:t>LiNO</w:t>
      </w:r>
      <w:proofErr w:type="spellEnd"/>
      <w:r w:rsidRPr="00B67A7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67A76">
        <w:rPr>
          <w:rFonts w:ascii="Times New Roman" w:hAnsi="Times New Roman" w:cs="Times New Roman"/>
          <w:sz w:val="24"/>
          <w:szCs w:val="24"/>
        </w:rPr>
        <w:t xml:space="preserve"> в течение 24 часов. </w:t>
      </w:r>
      <w:r w:rsidR="001F1E6C" w:rsidRPr="00B67A76">
        <w:rPr>
          <w:rFonts w:ascii="Times New Roman" w:hAnsi="Times New Roman" w:cs="Times New Roman"/>
          <w:sz w:val="24"/>
          <w:szCs w:val="24"/>
        </w:rPr>
        <w:t xml:space="preserve">Продукты реакции были охарактеризованы комплексом физических и физико-химических методов анализа (РФА, ДТА/ТГ, ИК и КР-спектроскопия, РФСА). Установлено, что </w:t>
      </w:r>
      <w:r w:rsidR="00B4240F" w:rsidRPr="00B67A76">
        <w:rPr>
          <w:rFonts w:ascii="Times New Roman" w:hAnsi="Times New Roman" w:cs="Times New Roman"/>
          <w:sz w:val="24"/>
          <w:szCs w:val="24"/>
        </w:rPr>
        <w:t>катионный обмен</w:t>
      </w:r>
      <w:r w:rsidR="001F1E6C" w:rsidRPr="00B67A76">
        <w:rPr>
          <w:rFonts w:ascii="Times New Roman" w:hAnsi="Times New Roman" w:cs="Times New Roman"/>
          <w:sz w:val="24"/>
          <w:szCs w:val="24"/>
        </w:rPr>
        <w:t xml:space="preserve"> </w:t>
      </w:r>
      <w:r w:rsidR="001F1E6C" w:rsidRPr="00B67A76">
        <w:rPr>
          <w:rFonts w:ascii="Times New Roman" w:hAnsi="Times New Roman" w:cs="Times New Roman"/>
          <w:sz w:val="24"/>
          <w:szCs w:val="24"/>
          <w:lang w:val="en-US"/>
        </w:rPr>
        <w:t>Rb</w:t>
      </w:r>
      <w:r w:rsidR="001F1E6C" w:rsidRPr="00B67A7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1F1E6C" w:rsidRPr="00B67A76">
        <w:rPr>
          <w:rFonts w:ascii="Times New Roman" w:hAnsi="Times New Roman" w:cs="Times New Roman"/>
          <w:sz w:val="24"/>
          <w:szCs w:val="24"/>
        </w:rPr>
        <w:t xml:space="preserve"> на </w:t>
      </w:r>
      <w:r w:rsidR="001F1E6C" w:rsidRPr="00B67A76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="001F1E6C" w:rsidRPr="00B67A7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1F1E6C" w:rsidRPr="00B67A76">
        <w:rPr>
          <w:rFonts w:ascii="Times New Roman" w:hAnsi="Times New Roman" w:cs="Times New Roman"/>
          <w:sz w:val="24"/>
          <w:szCs w:val="24"/>
        </w:rPr>
        <w:t xml:space="preserve"> происходит без разрушения структуры исходной фазы во всем концентрационном ряду. </w:t>
      </w:r>
      <w:r w:rsidR="006C454B" w:rsidRPr="00B67A76">
        <w:rPr>
          <w:rFonts w:ascii="Times New Roman" w:hAnsi="Times New Roman" w:cs="Times New Roman"/>
          <w:sz w:val="24"/>
          <w:szCs w:val="24"/>
        </w:rPr>
        <w:t xml:space="preserve">Проведено исследование </w:t>
      </w:r>
      <w:r w:rsidR="001F1E6C" w:rsidRPr="00B67A76">
        <w:rPr>
          <w:rFonts w:ascii="Times New Roman" w:hAnsi="Times New Roman" w:cs="Times New Roman"/>
          <w:sz w:val="24"/>
          <w:szCs w:val="24"/>
        </w:rPr>
        <w:t>термическ</w:t>
      </w:r>
      <w:r w:rsidR="006C454B" w:rsidRPr="00B67A76">
        <w:rPr>
          <w:rFonts w:ascii="Times New Roman" w:hAnsi="Times New Roman" w:cs="Times New Roman"/>
          <w:sz w:val="24"/>
          <w:szCs w:val="24"/>
        </w:rPr>
        <w:t>ой</w:t>
      </w:r>
      <w:r w:rsidR="001F1E6C" w:rsidRPr="00B67A76">
        <w:rPr>
          <w:rFonts w:ascii="Times New Roman" w:hAnsi="Times New Roman" w:cs="Times New Roman"/>
          <w:sz w:val="24"/>
          <w:szCs w:val="24"/>
        </w:rPr>
        <w:t xml:space="preserve"> устойчивост</w:t>
      </w:r>
      <w:r w:rsidR="006C454B" w:rsidRPr="00B67A76">
        <w:rPr>
          <w:rFonts w:ascii="Times New Roman" w:hAnsi="Times New Roman" w:cs="Times New Roman"/>
          <w:sz w:val="24"/>
          <w:szCs w:val="24"/>
        </w:rPr>
        <w:t>и</w:t>
      </w:r>
      <w:r w:rsidR="001F1E6C" w:rsidRPr="00B67A76">
        <w:rPr>
          <w:rFonts w:ascii="Times New Roman" w:hAnsi="Times New Roman" w:cs="Times New Roman"/>
          <w:sz w:val="24"/>
          <w:szCs w:val="24"/>
        </w:rPr>
        <w:t xml:space="preserve"> </w:t>
      </w:r>
      <w:r w:rsidR="006C454B" w:rsidRPr="00B67A76">
        <w:rPr>
          <w:rFonts w:ascii="Times New Roman" w:hAnsi="Times New Roman" w:cs="Times New Roman"/>
          <w:sz w:val="24"/>
          <w:szCs w:val="24"/>
        </w:rPr>
        <w:t>полученных литий содержащих фаз</w:t>
      </w:r>
      <w:r w:rsidR="001F1E6C" w:rsidRPr="00B67A76">
        <w:rPr>
          <w:rFonts w:ascii="Times New Roman" w:hAnsi="Times New Roman" w:cs="Times New Roman"/>
          <w:sz w:val="24"/>
          <w:szCs w:val="24"/>
        </w:rPr>
        <w:t>.</w:t>
      </w:r>
    </w:p>
    <w:p w14:paraId="251B03A6" w14:textId="77777777" w:rsidR="00B67A76" w:rsidRPr="00B67A76" w:rsidRDefault="00B67A76" w:rsidP="00027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A7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705808C0" w14:textId="304EC6B8" w:rsidR="009A4A61" w:rsidRDefault="00FB28FA" w:rsidP="00027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738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E0CFC" w:rsidRPr="00D873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A76">
        <w:rPr>
          <w:rFonts w:ascii="Times New Roman" w:hAnsi="Times New Roman" w:cs="Times New Roman"/>
          <w:sz w:val="24"/>
          <w:szCs w:val="24"/>
          <w:lang w:val="en-US"/>
        </w:rPr>
        <w:t>Syrov</w:t>
      </w:r>
      <w:proofErr w:type="spellEnd"/>
      <w:r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264B9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264B9">
        <w:rPr>
          <w:rFonts w:ascii="Times New Roman" w:hAnsi="Times New Roman" w:cs="Times New Roman"/>
          <w:sz w:val="24"/>
          <w:szCs w:val="24"/>
          <w:lang w:val="en-US"/>
        </w:rPr>
        <w:t>Krasheninnikova</w:t>
      </w:r>
      <w:proofErr w:type="spellEnd"/>
      <w:r w:rsidR="009264B9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64B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264B9" w:rsidRPr="00D873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87389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64B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264B9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>Knyazev</w:t>
      </w:r>
      <w:r w:rsidR="009E6834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E6834" w:rsidRPr="00D873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87389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E6834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9E6834">
        <w:rPr>
          <w:rFonts w:ascii="Times New Roman" w:hAnsi="Times New Roman" w:cs="Times New Roman"/>
          <w:sz w:val="24"/>
          <w:szCs w:val="24"/>
          <w:lang w:val="en-US"/>
        </w:rPr>
        <w:t>Fukina</w:t>
      </w:r>
      <w:proofErr w:type="spellEnd"/>
      <w:r w:rsidR="009E6834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E6834" w:rsidRPr="00D873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87389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9E6834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>Suleimanov</w:t>
      </w:r>
      <w:r w:rsidR="009E6834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E6834" w:rsidRPr="00D873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87389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E6834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>Volkova</w:t>
      </w:r>
      <w:r w:rsidR="009E6834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E6834" w:rsidRPr="00D873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C5E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E6834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>Gorshkov</w:t>
      </w:r>
      <w:r w:rsidR="009E6834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E6834" w:rsidRPr="00D873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C5E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E6834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>Smirnov</w:t>
      </w:r>
      <w:r w:rsidR="009E6834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E6834" w:rsidRPr="00D873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C5E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Synthesis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properties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Dion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Jacobson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compounds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LnNaNb</w:t>
      </w:r>
      <w:r w:rsidRPr="00D8738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8738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10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’= 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Rb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Ln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Nd</w:t>
      </w:r>
      <w:r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7A76">
        <w:rPr>
          <w:rFonts w:ascii="Times New Roman" w:hAnsi="Times New Roman" w:cs="Times New Roman"/>
          <w:sz w:val="24"/>
          <w:szCs w:val="24"/>
          <w:lang w:val="en-US"/>
        </w:rPr>
        <w:t>Pr</w:t>
      </w:r>
      <w:proofErr w:type="spellEnd"/>
      <w:r w:rsidRPr="00D87389">
        <w:rPr>
          <w:rFonts w:ascii="Times New Roman" w:hAnsi="Times New Roman" w:cs="Times New Roman"/>
          <w:sz w:val="24"/>
          <w:szCs w:val="24"/>
          <w:lang w:val="en-US"/>
        </w:rPr>
        <w:t>) //</w:t>
      </w:r>
      <w:r w:rsidR="009A4A61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4A6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9A4A61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A4A61">
        <w:rPr>
          <w:rFonts w:ascii="Times New Roman" w:hAnsi="Times New Roman" w:cs="Times New Roman"/>
          <w:sz w:val="24"/>
          <w:szCs w:val="24"/>
          <w:lang w:val="en-US"/>
        </w:rPr>
        <w:t>Phys</w:t>
      </w:r>
      <w:r w:rsidR="009A4A61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A4A61">
        <w:rPr>
          <w:rFonts w:ascii="Times New Roman" w:hAnsi="Times New Roman" w:cs="Times New Roman"/>
          <w:sz w:val="24"/>
          <w:szCs w:val="24"/>
          <w:lang w:val="en-US"/>
        </w:rPr>
        <w:t xml:space="preserve">Chem. Solids. 2021. </w:t>
      </w:r>
      <w:r w:rsidR="009264B9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="009A4A61">
        <w:rPr>
          <w:rFonts w:ascii="Times New Roman" w:hAnsi="Times New Roman" w:cs="Times New Roman"/>
          <w:sz w:val="24"/>
          <w:szCs w:val="24"/>
          <w:lang w:val="en-US"/>
        </w:rPr>
        <w:t>. 156.</w:t>
      </w:r>
      <w:r w:rsidR="009264B9">
        <w:rPr>
          <w:rFonts w:ascii="Times New Roman" w:hAnsi="Times New Roman" w:cs="Times New Roman"/>
          <w:sz w:val="24"/>
          <w:szCs w:val="24"/>
          <w:lang w:val="en-US"/>
        </w:rPr>
        <w:t xml:space="preserve"> P. 110184.</w:t>
      </w:r>
      <w:r w:rsidR="009A4A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7D13B61E" w14:textId="25E504D8" w:rsidR="00FB28FA" w:rsidRPr="00B67A76" w:rsidRDefault="00FB28FA" w:rsidP="00027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7A7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E0CFC" w:rsidRPr="003864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 xml:space="preserve"> Su P.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>, Bai L., Bi H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>, Liu B., Chen S., Lee D., Yang H., Chen C., Zang Z., Chen J.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 xml:space="preserve"> Interfacial gradient energy band alignment modulation via ion exchange reaction toward efficient and stable methylammonium-free Dion-Jacobson quasi-2D perovskite solar cells //</w:t>
      </w:r>
      <w:r w:rsidR="00D87389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9264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 xml:space="preserve"> Power Sources. 2021.</w:t>
      </w:r>
      <w:r w:rsidR="009264B9">
        <w:rPr>
          <w:rFonts w:ascii="Times New Roman" w:hAnsi="Times New Roman" w:cs="Times New Roman"/>
          <w:sz w:val="24"/>
          <w:szCs w:val="24"/>
          <w:lang w:val="en-US"/>
        </w:rPr>
        <w:t xml:space="preserve"> Vol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 xml:space="preserve">. 506. </w:t>
      </w:r>
      <w:r w:rsidR="009264B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. 230213.</w:t>
      </w:r>
    </w:p>
    <w:p w14:paraId="5B7178D2" w14:textId="64797FDD" w:rsidR="00FB28FA" w:rsidRPr="00B67A76" w:rsidRDefault="00FB28FA" w:rsidP="00027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7A7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E0CFC" w:rsidRPr="00EE0CF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 xml:space="preserve"> Mitrofanova A. V.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E6834">
        <w:rPr>
          <w:rFonts w:ascii="Times New Roman" w:hAnsi="Times New Roman" w:cs="Times New Roman"/>
          <w:sz w:val="24"/>
          <w:szCs w:val="24"/>
          <w:lang w:val="en-US"/>
        </w:rPr>
        <w:t>Puzikov</w:t>
      </w:r>
      <w:proofErr w:type="spellEnd"/>
      <w:r w:rsidR="009E6834">
        <w:rPr>
          <w:rFonts w:ascii="Times New Roman" w:hAnsi="Times New Roman" w:cs="Times New Roman"/>
          <w:sz w:val="24"/>
          <w:szCs w:val="24"/>
          <w:lang w:val="en-US"/>
        </w:rPr>
        <w:t xml:space="preserve"> I.</w:t>
      </w:r>
      <w:r w:rsidR="00D87389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 xml:space="preserve">S., </w:t>
      </w:r>
      <w:proofErr w:type="spellStart"/>
      <w:r w:rsidR="009E6834">
        <w:rPr>
          <w:rFonts w:ascii="Times New Roman" w:hAnsi="Times New Roman" w:cs="Times New Roman"/>
          <w:sz w:val="24"/>
          <w:szCs w:val="24"/>
          <w:lang w:val="en-US"/>
        </w:rPr>
        <w:t>Krutaya</w:t>
      </w:r>
      <w:proofErr w:type="spellEnd"/>
      <w:r w:rsidR="009E6834">
        <w:rPr>
          <w:rFonts w:ascii="Times New Roman" w:hAnsi="Times New Roman" w:cs="Times New Roman"/>
          <w:sz w:val="24"/>
          <w:szCs w:val="24"/>
          <w:lang w:val="en-US"/>
        </w:rPr>
        <w:t xml:space="preserve"> M.</w:t>
      </w:r>
      <w:r w:rsidR="00D87389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 xml:space="preserve">D., Huang Z., </w:t>
      </w:r>
      <w:proofErr w:type="spellStart"/>
      <w:r w:rsidR="009E6834">
        <w:rPr>
          <w:rFonts w:ascii="Times New Roman" w:hAnsi="Times New Roman" w:cs="Times New Roman"/>
          <w:sz w:val="24"/>
          <w:szCs w:val="24"/>
          <w:lang w:val="en-US"/>
        </w:rPr>
        <w:t>Fortalnova</w:t>
      </w:r>
      <w:proofErr w:type="spellEnd"/>
      <w:r w:rsidR="009E6834">
        <w:rPr>
          <w:rFonts w:ascii="Times New Roman" w:hAnsi="Times New Roman" w:cs="Times New Roman"/>
          <w:sz w:val="24"/>
          <w:szCs w:val="24"/>
          <w:lang w:val="en-US"/>
        </w:rPr>
        <w:t xml:space="preserve"> E.</w:t>
      </w:r>
      <w:r w:rsidR="00D87389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834">
        <w:rPr>
          <w:rFonts w:ascii="Times New Roman" w:hAnsi="Times New Roman" w:cs="Times New Roman"/>
          <w:sz w:val="24"/>
          <w:szCs w:val="24"/>
          <w:lang w:val="en-US"/>
        </w:rPr>
        <w:t xml:space="preserve">A, </w:t>
      </w:r>
      <w:proofErr w:type="spellStart"/>
      <w:r w:rsidR="009E6834">
        <w:rPr>
          <w:rFonts w:ascii="Times New Roman" w:hAnsi="Times New Roman" w:cs="Times New Roman"/>
          <w:sz w:val="24"/>
          <w:szCs w:val="24"/>
          <w:lang w:val="en-US"/>
        </w:rPr>
        <w:t>Safronenko</w:t>
      </w:r>
      <w:proofErr w:type="spellEnd"/>
      <w:r w:rsidR="009E68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7389">
        <w:rPr>
          <w:rFonts w:ascii="Times New Roman" w:hAnsi="Times New Roman" w:cs="Times New Roman"/>
          <w:sz w:val="24"/>
          <w:szCs w:val="24"/>
          <w:lang w:val="en-US"/>
        </w:rPr>
        <w:t>M.</w:t>
      </w:r>
      <w:r w:rsidR="00D87389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738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 xml:space="preserve">. Phase Formation of Rubidium Bismuth </w:t>
      </w:r>
      <w:proofErr w:type="spellStart"/>
      <w:r w:rsidRPr="00B67A76">
        <w:rPr>
          <w:rFonts w:ascii="Times New Roman" w:hAnsi="Times New Roman" w:cs="Times New Roman"/>
          <w:sz w:val="24"/>
          <w:szCs w:val="24"/>
          <w:lang w:val="en-US"/>
        </w:rPr>
        <w:t>Titanoniobates</w:t>
      </w:r>
      <w:proofErr w:type="spellEnd"/>
      <w:r w:rsidRPr="00B67A76">
        <w:rPr>
          <w:rFonts w:ascii="Times New Roman" w:hAnsi="Times New Roman" w:cs="Times New Roman"/>
          <w:sz w:val="24"/>
          <w:szCs w:val="24"/>
          <w:lang w:val="en-US"/>
        </w:rPr>
        <w:t xml:space="preserve"> Based Solid Solutions //</w:t>
      </w:r>
      <w:r w:rsidR="00D87389" w:rsidRPr="00D8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64B9">
        <w:rPr>
          <w:rFonts w:ascii="Times New Roman" w:hAnsi="Times New Roman" w:cs="Times New Roman"/>
          <w:sz w:val="24"/>
          <w:szCs w:val="24"/>
          <w:lang w:val="en-US"/>
        </w:rPr>
        <w:t>Russ. J. Appl. Chem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 xml:space="preserve">. 2025. </w:t>
      </w:r>
      <w:r w:rsidR="009264B9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>. 98</w:t>
      </w:r>
      <w:r w:rsidR="009264B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67A76">
        <w:rPr>
          <w:rFonts w:ascii="Times New Roman" w:hAnsi="Times New Roman" w:cs="Times New Roman"/>
          <w:sz w:val="24"/>
          <w:szCs w:val="24"/>
          <w:lang w:val="en-US"/>
        </w:rPr>
        <w:t xml:space="preserve"> №.</w:t>
      </w:r>
      <w:r w:rsidRPr="009264B9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9264B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264B9">
        <w:rPr>
          <w:rFonts w:ascii="Times New Roman" w:hAnsi="Times New Roman" w:cs="Times New Roman"/>
          <w:sz w:val="24"/>
          <w:szCs w:val="24"/>
          <w:lang w:val="en-US"/>
        </w:rPr>
        <w:t>. 277-285.</w:t>
      </w:r>
    </w:p>
    <w:sectPr w:rsidR="00FB28FA" w:rsidRPr="00B67A76" w:rsidSect="00B67A7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A7"/>
    <w:rsid w:val="000270F8"/>
    <w:rsid w:val="0005194A"/>
    <w:rsid w:val="00081BFA"/>
    <w:rsid w:val="0008464A"/>
    <w:rsid w:val="000C185A"/>
    <w:rsid w:val="000D68D3"/>
    <w:rsid w:val="000D6EA7"/>
    <w:rsid w:val="00144142"/>
    <w:rsid w:val="001524E9"/>
    <w:rsid w:val="00153B58"/>
    <w:rsid w:val="001546FC"/>
    <w:rsid w:val="00170534"/>
    <w:rsid w:val="00173555"/>
    <w:rsid w:val="001909A2"/>
    <w:rsid w:val="00190B59"/>
    <w:rsid w:val="001D54B0"/>
    <w:rsid w:val="001E7D4E"/>
    <w:rsid w:val="001F1E6C"/>
    <w:rsid w:val="00226E06"/>
    <w:rsid w:val="00236EA7"/>
    <w:rsid w:val="0025045E"/>
    <w:rsid w:val="00290729"/>
    <w:rsid w:val="00327164"/>
    <w:rsid w:val="00331BB3"/>
    <w:rsid w:val="003864D9"/>
    <w:rsid w:val="003B2730"/>
    <w:rsid w:val="003B3310"/>
    <w:rsid w:val="003C5E8F"/>
    <w:rsid w:val="0043413E"/>
    <w:rsid w:val="00436C33"/>
    <w:rsid w:val="004372B1"/>
    <w:rsid w:val="00446BA5"/>
    <w:rsid w:val="004663BC"/>
    <w:rsid w:val="004B4617"/>
    <w:rsid w:val="004C4B37"/>
    <w:rsid w:val="005101CC"/>
    <w:rsid w:val="005712C6"/>
    <w:rsid w:val="005D44D2"/>
    <w:rsid w:val="00616261"/>
    <w:rsid w:val="0064257D"/>
    <w:rsid w:val="006C454B"/>
    <w:rsid w:val="007133FF"/>
    <w:rsid w:val="00811C04"/>
    <w:rsid w:val="00826752"/>
    <w:rsid w:val="00873A8C"/>
    <w:rsid w:val="008B5162"/>
    <w:rsid w:val="008E6863"/>
    <w:rsid w:val="0090227E"/>
    <w:rsid w:val="0090778C"/>
    <w:rsid w:val="009152E8"/>
    <w:rsid w:val="009264B9"/>
    <w:rsid w:val="00955A23"/>
    <w:rsid w:val="009A4A61"/>
    <w:rsid w:val="009B25BF"/>
    <w:rsid w:val="009D4D51"/>
    <w:rsid w:val="009E6834"/>
    <w:rsid w:val="00A1116C"/>
    <w:rsid w:val="00A200C6"/>
    <w:rsid w:val="00A312B9"/>
    <w:rsid w:val="00A50712"/>
    <w:rsid w:val="00A845E0"/>
    <w:rsid w:val="00AA1DD6"/>
    <w:rsid w:val="00AD1E62"/>
    <w:rsid w:val="00B4240F"/>
    <w:rsid w:val="00B67A76"/>
    <w:rsid w:val="00B72FFA"/>
    <w:rsid w:val="00B746A8"/>
    <w:rsid w:val="00B91414"/>
    <w:rsid w:val="00B92F13"/>
    <w:rsid w:val="00BB5D72"/>
    <w:rsid w:val="00BE1D59"/>
    <w:rsid w:val="00C84E08"/>
    <w:rsid w:val="00C859C9"/>
    <w:rsid w:val="00D1128C"/>
    <w:rsid w:val="00D86201"/>
    <w:rsid w:val="00D87389"/>
    <w:rsid w:val="00E8043F"/>
    <w:rsid w:val="00E91E2D"/>
    <w:rsid w:val="00EE0CFC"/>
    <w:rsid w:val="00F06048"/>
    <w:rsid w:val="00F94CFE"/>
    <w:rsid w:val="00FB28FA"/>
    <w:rsid w:val="00FD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D113"/>
  <w15:chartTrackingRefBased/>
  <w15:docId w15:val="{0DCA321F-44E0-43D5-A750-1DC847E2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EA7"/>
  </w:style>
  <w:style w:type="paragraph" w:styleId="1">
    <w:name w:val="heading 1"/>
    <w:basedOn w:val="a"/>
    <w:next w:val="a"/>
    <w:link w:val="10"/>
    <w:uiPriority w:val="9"/>
    <w:qFormat/>
    <w:rsid w:val="00236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E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E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6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6E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6E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6E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6E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6E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6E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6E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6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6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6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6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6E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6E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6E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6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6E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6EA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36EA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36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6BD05-F064-4601-A1A1-5C301C51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Илья</dc:creator>
  <cp:keywords/>
  <dc:description/>
  <cp:lastModifiedBy>Andrey Dobrovolskii</cp:lastModifiedBy>
  <cp:revision>12</cp:revision>
  <dcterms:created xsi:type="dcterms:W3CDTF">2026-03-17T10:27:00Z</dcterms:created>
  <dcterms:modified xsi:type="dcterms:W3CDTF">2026-03-17T18:18:00Z</dcterms:modified>
</cp:coreProperties>
</file>