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8B4F" w14:textId="77777777" w:rsidR="00130241" w:rsidRDefault="00983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Фотосенсибилизаторы на основе карбокси-замещенных фталоцианинов и нафталоцианинов: синтез </w:t>
      </w:r>
      <w:r w:rsidR="00B7616A" w:rsidRPr="00B7616A">
        <w:rPr>
          <w:b/>
          <w:color w:val="000000"/>
        </w:rPr>
        <w:t>и каталитическая активность</w:t>
      </w:r>
    </w:p>
    <w:p w14:paraId="2AE22473" w14:textId="77777777" w:rsidR="00130241" w:rsidRDefault="00983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Царькова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Белоусов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</w:p>
    <w:p w14:paraId="409D25F2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8398E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67C58A68" w14:textId="77777777" w:rsidR="00130241" w:rsidRPr="000E334E" w:rsidRDefault="00EB1F49" w:rsidP="00983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205B9B4A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8A54A1" w:rsidRPr="008A54A1">
        <w:rPr>
          <w:i/>
          <w:color w:val="000000"/>
        </w:rPr>
        <w:t>ulyatsarkova@gmail.com</w:t>
      </w:r>
      <w:r>
        <w:rPr>
          <w:i/>
          <w:color w:val="000000"/>
        </w:rPr>
        <w:t xml:space="preserve"> </w:t>
      </w:r>
    </w:p>
    <w:p w14:paraId="756121BF" w14:textId="77777777" w:rsidR="007C36D8" w:rsidRDefault="008A54A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="0098398E">
        <w:rPr>
          <w:color w:val="000000"/>
        </w:rPr>
        <w:t>иоксид титана в модификации анатаз</w:t>
      </w:r>
      <w:r>
        <w:rPr>
          <w:color w:val="000000"/>
        </w:rPr>
        <w:t xml:space="preserve"> является эффективным катализатором для разложения примесей органических веществ в сточных водах. О</w:t>
      </w:r>
      <w:r w:rsidR="0098398E">
        <w:rPr>
          <w:color w:val="000000"/>
        </w:rPr>
        <w:t>днако он поглощает излучение только в УФ диапазоне, что является экономически невыгодным и небезопасным для зрения. В связи с этим</w:t>
      </w:r>
      <w:r>
        <w:rPr>
          <w:color w:val="000000"/>
        </w:rPr>
        <w:t xml:space="preserve"> актуальной является задача</w:t>
      </w:r>
      <w:r w:rsidR="0098398E">
        <w:rPr>
          <w:color w:val="000000"/>
        </w:rPr>
        <w:t xml:space="preserve"> получени</w:t>
      </w:r>
      <w:r>
        <w:rPr>
          <w:color w:val="000000"/>
        </w:rPr>
        <w:t>я</w:t>
      </w:r>
      <w:r w:rsidR="0098398E">
        <w:rPr>
          <w:color w:val="000000"/>
        </w:rPr>
        <w:t xml:space="preserve"> гибридных фотокатализаторов на основе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TiO</w:t>
      </w:r>
      <w:r w:rsidRPr="008A54A1">
        <w:rPr>
          <w:color w:val="000000"/>
          <w:vertAlign w:val="subscript"/>
        </w:rPr>
        <w:t>2</w:t>
      </w:r>
      <w:r w:rsidRPr="008A54A1">
        <w:rPr>
          <w:color w:val="000000"/>
        </w:rPr>
        <w:t xml:space="preserve">, </w:t>
      </w:r>
      <w:r>
        <w:rPr>
          <w:color w:val="000000"/>
        </w:rPr>
        <w:t>ковалентно модифицированного</w:t>
      </w:r>
      <w:r w:rsidR="0098398E">
        <w:rPr>
          <w:color w:val="000000"/>
        </w:rPr>
        <w:t xml:space="preserve"> фталоцианин</w:t>
      </w:r>
      <w:r>
        <w:rPr>
          <w:color w:val="000000"/>
        </w:rPr>
        <w:t>ами</w:t>
      </w:r>
      <w:r w:rsidR="0098398E">
        <w:rPr>
          <w:color w:val="000000"/>
        </w:rPr>
        <w:t xml:space="preserve"> и их аналог</w:t>
      </w:r>
      <w:r>
        <w:rPr>
          <w:color w:val="000000"/>
        </w:rPr>
        <w:t>ами</w:t>
      </w:r>
      <w:r w:rsidR="0098398E">
        <w:rPr>
          <w:color w:val="000000"/>
        </w:rPr>
        <w:t>, которые способны поглощать излучение видимого диапазона</w:t>
      </w:r>
      <w:r>
        <w:rPr>
          <w:color w:val="000000"/>
        </w:rPr>
        <w:t xml:space="preserve"> и затем передавать энергию на диоксид титана.</w:t>
      </w:r>
    </w:p>
    <w:p w14:paraId="2A58A19C" w14:textId="77777777" w:rsidR="008A54A1" w:rsidRDefault="008A54A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являлось получение серии фталоцианинов и нафталоцианинов</w:t>
      </w:r>
      <w:r w:rsidRPr="008A54A1">
        <w:rPr>
          <w:color w:val="000000"/>
        </w:rPr>
        <w:t xml:space="preserve">, </w:t>
      </w:r>
      <w:r>
        <w:rPr>
          <w:color w:val="000000"/>
        </w:rPr>
        <w:t xml:space="preserve">содержащих карбоксильные группы и последующая ковалентная сшивка за счет образования сложноэфирных связей между </w:t>
      </w:r>
      <w:r>
        <w:rPr>
          <w:color w:val="000000"/>
          <w:lang w:val="en-US"/>
        </w:rPr>
        <w:t>COOH</w:t>
      </w:r>
      <w:r w:rsidRPr="008A54A1">
        <w:rPr>
          <w:color w:val="000000"/>
        </w:rPr>
        <w:t xml:space="preserve"> </w:t>
      </w:r>
      <w:r>
        <w:rPr>
          <w:color w:val="000000"/>
        </w:rPr>
        <w:t>группами фталоцианина и ОН группами на поверхности диоксида титана. Получена серия фталоцианиновых</w:t>
      </w:r>
      <w:r w:rsidRPr="008A54A1">
        <w:rPr>
          <w:color w:val="000000"/>
        </w:rPr>
        <w:t xml:space="preserve"> </w:t>
      </w:r>
      <w:r>
        <w:rPr>
          <w:color w:val="000000"/>
        </w:rPr>
        <w:t xml:space="preserve">и 2,3-нафталоцианиновых комплексов </w:t>
      </w:r>
      <w:r>
        <w:rPr>
          <w:color w:val="000000"/>
          <w:lang w:val="en-US"/>
        </w:rPr>
        <w:t>Mg</w:t>
      </w:r>
      <w:r w:rsidRPr="008A54A1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8A54A1">
        <w:rPr>
          <w:color w:val="000000"/>
        </w:rPr>
        <w:t xml:space="preserve">), </w:t>
      </w:r>
      <w:r>
        <w:rPr>
          <w:color w:val="000000"/>
          <w:lang w:val="en-US"/>
        </w:rPr>
        <w:t>Zn</w:t>
      </w:r>
      <w:r w:rsidRPr="008A54A1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8A54A1">
        <w:rPr>
          <w:color w:val="000000"/>
        </w:rPr>
        <w:t xml:space="preserve">), </w:t>
      </w:r>
      <w:r>
        <w:rPr>
          <w:color w:val="000000"/>
          <w:lang w:val="en-US"/>
        </w:rPr>
        <w:t>Co</w:t>
      </w:r>
      <w:r w:rsidRPr="008A54A1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8A54A1">
        <w:rPr>
          <w:color w:val="000000"/>
        </w:rPr>
        <w:t>)</w:t>
      </w:r>
      <w:r>
        <w:rPr>
          <w:color w:val="000000"/>
        </w:rPr>
        <w:t xml:space="preserve">, содержащих </w:t>
      </w:r>
      <w:r w:rsidRPr="008A54A1">
        <w:rPr>
          <w:i/>
          <w:color w:val="000000"/>
        </w:rPr>
        <w:t>пара</w:t>
      </w:r>
      <w:r>
        <w:rPr>
          <w:color w:val="000000"/>
        </w:rPr>
        <w:t>-карбоэтокси-фенокси группы</w:t>
      </w:r>
      <w:r w:rsidRPr="008A54A1">
        <w:rPr>
          <w:color w:val="000000"/>
        </w:rPr>
        <w:t>.</w:t>
      </w:r>
      <w:r>
        <w:rPr>
          <w:color w:val="000000"/>
        </w:rPr>
        <w:t xml:space="preserve"> Полученные соединения вводились в реакцию гидролиза в щелочной среде с целью </w:t>
      </w:r>
      <w:r w:rsidR="00A17F08">
        <w:rPr>
          <w:color w:val="000000"/>
        </w:rPr>
        <w:t>получения свободных СООН групп.</w:t>
      </w:r>
    </w:p>
    <w:p w14:paraId="253CB604" w14:textId="4CF1A917" w:rsidR="00A17F08" w:rsidRPr="00A17F08" w:rsidRDefault="00ED6B3F" w:rsidP="00A17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7616A">
        <w:rPr>
          <w:noProof/>
          <w:color w:val="000000"/>
        </w:rPr>
        <w:drawing>
          <wp:inline distT="0" distB="0" distL="0" distR="0" wp14:anchorId="22BDE51B" wp14:editId="6BB2FF1B">
            <wp:extent cx="5824855" cy="3219450"/>
            <wp:effectExtent l="0" t="0" r="0" b="0"/>
            <wp:docPr id="1" name="Рисунок 5" descr="Schem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cheme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F08" w:rsidRPr="00A17F08">
        <w:rPr>
          <w:color w:val="000000"/>
        </w:rPr>
        <w:t>Схема 1.</w:t>
      </w:r>
    </w:p>
    <w:p w14:paraId="251F70DA" w14:textId="77777777" w:rsidR="0098398E" w:rsidRDefault="0098398E" w:rsidP="00983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23913EB" w14:textId="77777777" w:rsidR="00A17F08" w:rsidRPr="00797838" w:rsidRDefault="00B7040C" w:rsidP="00983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На основе карбокси-замещенных фталоцианинов кобальта и цинка получены гибридные катализаторы с диоксидом титана в кристаллической модификации – анатаз. </w:t>
      </w:r>
      <w:r w:rsidR="00BE24D9">
        <w:rPr>
          <w:color w:val="000000"/>
        </w:rPr>
        <w:t>Проведено успешное фотоокисление фенола с использованием к</w:t>
      </w:r>
      <w:r>
        <w:rPr>
          <w:color w:val="000000"/>
        </w:rPr>
        <w:t>атализатор</w:t>
      </w:r>
      <w:r w:rsidR="00BE24D9">
        <w:rPr>
          <w:color w:val="000000"/>
        </w:rPr>
        <w:t>а</w:t>
      </w:r>
      <w:r>
        <w:rPr>
          <w:color w:val="000000"/>
        </w:rPr>
        <w:t xml:space="preserve"> </w:t>
      </w:r>
      <w:r w:rsidR="00BE24D9">
        <w:rPr>
          <w:color w:val="000000"/>
        </w:rPr>
        <w:t>состава</w:t>
      </w:r>
      <w:r>
        <w:rPr>
          <w:color w:val="000000"/>
        </w:rPr>
        <w:t xml:space="preserve"> карбокси-замещенн</w:t>
      </w:r>
      <w:r w:rsidR="00BE24D9">
        <w:rPr>
          <w:color w:val="000000"/>
        </w:rPr>
        <w:t>ый</w:t>
      </w:r>
      <w:r>
        <w:rPr>
          <w:color w:val="000000"/>
        </w:rPr>
        <w:t xml:space="preserve"> фталоциан</w:t>
      </w:r>
      <w:r w:rsidR="00BE24D9">
        <w:rPr>
          <w:color w:val="000000"/>
        </w:rPr>
        <w:t>ин</w:t>
      </w:r>
      <w:r>
        <w:rPr>
          <w:color w:val="000000"/>
        </w:rPr>
        <w:t xml:space="preserve"> цинка</w:t>
      </w:r>
      <w:r w:rsidR="0038680D">
        <w:rPr>
          <w:color w:val="000000"/>
        </w:rPr>
        <w:t>, конверсия фенола составила 35%.</w:t>
      </w:r>
    </w:p>
    <w:sectPr w:rsidR="00A17F08" w:rsidRPr="00797838" w:rsidSect="00CA478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41326">
    <w:abstractNumId w:val="2"/>
  </w:num>
  <w:num w:numId="2" w16cid:durableId="718285555">
    <w:abstractNumId w:val="3"/>
  </w:num>
  <w:num w:numId="3" w16cid:durableId="1822698309">
    <w:abstractNumId w:val="1"/>
  </w:num>
  <w:num w:numId="4" w16cid:durableId="84852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27D94"/>
    <w:rsid w:val="0038680D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5F34D8"/>
    <w:rsid w:val="0069427D"/>
    <w:rsid w:val="006F7A19"/>
    <w:rsid w:val="007213E1"/>
    <w:rsid w:val="00775389"/>
    <w:rsid w:val="00797838"/>
    <w:rsid w:val="007C36D8"/>
    <w:rsid w:val="007F2744"/>
    <w:rsid w:val="008931BE"/>
    <w:rsid w:val="008A54A1"/>
    <w:rsid w:val="008C67E3"/>
    <w:rsid w:val="00914205"/>
    <w:rsid w:val="00921D45"/>
    <w:rsid w:val="009426C0"/>
    <w:rsid w:val="00980A65"/>
    <w:rsid w:val="0098398E"/>
    <w:rsid w:val="0099356A"/>
    <w:rsid w:val="009A66DB"/>
    <w:rsid w:val="009B2F80"/>
    <w:rsid w:val="009B3300"/>
    <w:rsid w:val="009F3380"/>
    <w:rsid w:val="00A02163"/>
    <w:rsid w:val="00A17F08"/>
    <w:rsid w:val="00A314FE"/>
    <w:rsid w:val="00AD7380"/>
    <w:rsid w:val="00B7040C"/>
    <w:rsid w:val="00B7616A"/>
    <w:rsid w:val="00BE24D9"/>
    <w:rsid w:val="00BF36F8"/>
    <w:rsid w:val="00BF4622"/>
    <w:rsid w:val="00C844E2"/>
    <w:rsid w:val="00CA478C"/>
    <w:rsid w:val="00CD00B1"/>
    <w:rsid w:val="00D22306"/>
    <w:rsid w:val="00D42542"/>
    <w:rsid w:val="00D8121C"/>
    <w:rsid w:val="00E22189"/>
    <w:rsid w:val="00E74069"/>
    <w:rsid w:val="00E81D35"/>
    <w:rsid w:val="00EB1F49"/>
    <w:rsid w:val="00ED6B3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5B2"/>
  <w15:docId w15:val="{CF57FA28-135F-4461-814A-DECF12A3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A47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A47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A47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A478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A47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A47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A47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A478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A47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F34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34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16893E-E48C-4692-A2B1-B15738AD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Dubinina</dc:creator>
  <cp:keywords/>
  <cp:lastModifiedBy>Yuliya Tsarkova</cp:lastModifiedBy>
  <cp:revision>2</cp:revision>
  <cp:lastPrinted>2026-03-07T15:56:00Z</cp:lastPrinted>
  <dcterms:created xsi:type="dcterms:W3CDTF">2026-03-07T16:02:00Z</dcterms:created>
  <dcterms:modified xsi:type="dcterms:W3CDTF">2026-03-07T16:02:00Z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