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1926E9" w:rsidRDefault="001926E9" w:rsidP="001926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</w:t>
      </w:r>
      <w:r w:rsidRPr="001926E9">
        <w:rPr>
          <w:b/>
          <w:color w:val="000000"/>
        </w:rPr>
        <w:t>алеимид-функционализированные природные хлорины для</w:t>
      </w:r>
      <w:r>
        <w:rPr>
          <w:b/>
          <w:color w:val="000000"/>
        </w:rPr>
        <w:t xml:space="preserve"> с</w:t>
      </w:r>
      <w:r w:rsidRPr="001926E9">
        <w:rPr>
          <w:b/>
          <w:color w:val="000000"/>
        </w:rPr>
        <w:t>оздания конъюгатов с белками</w:t>
      </w:r>
    </w:p>
    <w:p w:rsidR="00393E9A" w:rsidRPr="00393E9A" w:rsidRDefault="000944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Бугаева Е.С., Пухова А.С.</w:t>
      </w:r>
    </w:p>
    <w:p w:rsidR="008466A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926E9">
        <w:rPr>
          <w:i/>
          <w:color w:val="000000"/>
        </w:rPr>
        <w:t>1 курс магистратуры</w:t>
      </w:r>
    </w:p>
    <w:p w:rsidR="00130241" w:rsidRPr="008466A9" w:rsidRDefault="008466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ФГБОУ ВО «МИРЭА – Российский технологический университет»,</w:t>
      </w:r>
      <w:r w:rsidR="00EB1F49">
        <w:rPr>
          <w:i/>
          <w:color w:val="000000"/>
        </w:rPr>
        <w:t xml:space="preserve">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1926E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26E9">
        <w:rPr>
          <w:i/>
          <w:color w:val="000000"/>
          <w:lang w:val="en-US"/>
        </w:rPr>
        <w:t>E</w:t>
      </w:r>
      <w:r w:rsidR="003B76D6" w:rsidRPr="009E525D">
        <w:rPr>
          <w:i/>
          <w:color w:val="000000"/>
        </w:rPr>
        <w:t>-</w:t>
      </w:r>
      <w:r w:rsidRPr="001926E9">
        <w:rPr>
          <w:i/>
          <w:color w:val="000000"/>
          <w:lang w:val="en-US"/>
        </w:rPr>
        <w:t>mail</w:t>
      </w:r>
      <w:r w:rsidRPr="009E525D">
        <w:rPr>
          <w:i/>
          <w:color w:val="000000"/>
        </w:rPr>
        <w:t xml:space="preserve">: </w:t>
      </w:r>
      <w:proofErr w:type="spellStart"/>
      <w:r w:rsidR="001926E9">
        <w:rPr>
          <w:i/>
          <w:color w:val="000000"/>
          <w:lang w:val="en-US"/>
        </w:rPr>
        <w:t>bugaevaekaterina</w:t>
      </w:r>
      <w:proofErr w:type="spellEnd"/>
      <w:r w:rsidR="001926E9" w:rsidRPr="009E525D">
        <w:rPr>
          <w:i/>
          <w:color w:val="000000"/>
        </w:rPr>
        <w:t>12@</w:t>
      </w:r>
      <w:proofErr w:type="spellStart"/>
      <w:r w:rsidR="001926E9">
        <w:rPr>
          <w:i/>
          <w:color w:val="000000"/>
          <w:lang w:val="en-US"/>
        </w:rPr>
        <w:t>gmail</w:t>
      </w:r>
      <w:proofErr w:type="spellEnd"/>
      <w:r w:rsidR="001926E9" w:rsidRPr="009E525D">
        <w:rPr>
          <w:i/>
          <w:color w:val="000000"/>
        </w:rPr>
        <w:t>.</w:t>
      </w:r>
      <w:r w:rsidR="001926E9">
        <w:rPr>
          <w:i/>
          <w:color w:val="000000"/>
          <w:lang w:val="en-US"/>
        </w:rPr>
        <w:t>com</w:t>
      </w:r>
    </w:p>
    <w:p w:rsidR="009E525D" w:rsidRDefault="009E525D" w:rsidP="009E5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proofErr w:type="spellStart"/>
      <w:r w:rsidRPr="009E525D">
        <w:rPr>
          <w:color w:val="000000"/>
        </w:rPr>
        <w:t>Конъюгаты</w:t>
      </w:r>
      <w:proofErr w:type="spellEnd"/>
      <w:r w:rsidRPr="009E525D">
        <w:rPr>
          <w:color w:val="000000"/>
        </w:rPr>
        <w:t xml:space="preserve"> «</w:t>
      </w:r>
      <w:proofErr w:type="spellStart"/>
      <w:r w:rsidRPr="009E525D">
        <w:rPr>
          <w:color w:val="000000"/>
        </w:rPr>
        <w:t>антитело-лекарственное</w:t>
      </w:r>
      <w:proofErr w:type="spellEnd"/>
      <w:r w:rsidRPr="009E525D">
        <w:rPr>
          <w:color w:val="000000"/>
        </w:rPr>
        <w:t xml:space="preserve"> средство» (ADC)</w:t>
      </w:r>
      <w:r>
        <w:rPr>
          <w:color w:val="000000"/>
        </w:rPr>
        <w:t xml:space="preserve"> являются современными системами, сочетающими специфичность моноклональных антител к опухолевым клеткам и высокую цитотоксическую активность химиотерапевтических препаратов</w:t>
      </w:r>
      <w:r w:rsidRPr="009E525D">
        <w:rPr>
          <w:color w:val="000000"/>
        </w:rPr>
        <w:t>.</w:t>
      </w:r>
    </w:p>
    <w:p w:rsidR="009E525D" w:rsidRPr="009B27F0" w:rsidRDefault="009B27F0" w:rsidP="009E5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Применение </w:t>
      </w:r>
      <w:r>
        <w:rPr>
          <w:color w:val="000000"/>
          <w:lang w:val="en-US"/>
        </w:rPr>
        <w:t>ADC</w:t>
      </w:r>
      <w:r w:rsidRPr="009B27F0">
        <w:rPr>
          <w:color w:val="000000"/>
        </w:rPr>
        <w:t xml:space="preserve"> </w:t>
      </w:r>
      <w:r>
        <w:rPr>
          <w:color w:val="000000"/>
        </w:rPr>
        <w:t xml:space="preserve">предоставляет возможность избирательно доставлять цитотоксические агенты к опухолевым клеткам, </w:t>
      </w:r>
      <w:r w:rsidRPr="00393E9A">
        <w:rPr>
          <w:color w:val="000000" w:themeColor="text1"/>
        </w:rPr>
        <w:t>минимизируя их негативное воздействие на здоровые ткани</w:t>
      </w:r>
      <w:r w:rsidR="00393E9A" w:rsidRPr="00393E9A">
        <w:rPr>
          <w:color w:val="000000" w:themeColor="text1"/>
        </w:rPr>
        <w:t>, что влияет на общую токсичность</w:t>
      </w:r>
      <w:r w:rsidRPr="00393E9A">
        <w:rPr>
          <w:color w:val="000000" w:themeColor="text1"/>
        </w:rPr>
        <w:t xml:space="preserve"> [1]</w:t>
      </w:r>
      <w:r w:rsidR="00393E9A" w:rsidRPr="00393E9A">
        <w:rPr>
          <w:color w:val="000000" w:themeColor="text1"/>
        </w:rPr>
        <w:t>.</w:t>
      </w:r>
      <w:r w:rsidRPr="00393E9A">
        <w:rPr>
          <w:color w:val="000000" w:themeColor="text1"/>
        </w:rPr>
        <w:t xml:space="preserve"> </w:t>
      </w:r>
    </w:p>
    <w:p w:rsidR="009B27F0" w:rsidRPr="00393E9A" w:rsidRDefault="009B27F0" w:rsidP="009E5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/>
        </w:rPr>
        <w:t>В настоящее время существует ряд различных способов мечения антител</w:t>
      </w:r>
      <w:r w:rsidRPr="00393E9A">
        <w:rPr>
          <w:color w:val="000000" w:themeColor="text1"/>
        </w:rPr>
        <w:t xml:space="preserve">, наибольший интерес среди которых представляют те стратегии, в которых используются </w:t>
      </w:r>
      <w:proofErr w:type="spellStart"/>
      <w:r w:rsidRPr="00393E9A">
        <w:rPr>
          <w:color w:val="000000" w:themeColor="text1"/>
        </w:rPr>
        <w:t>малеимид-функционализированные</w:t>
      </w:r>
      <w:proofErr w:type="spellEnd"/>
      <w:r w:rsidRPr="00393E9A">
        <w:rPr>
          <w:color w:val="000000" w:themeColor="text1"/>
        </w:rPr>
        <w:t xml:space="preserve"> линкеры. Данные линкеры способны селективно реагировать с сульфгидрильными группами </w:t>
      </w:r>
      <w:proofErr w:type="spellStart"/>
      <w:r w:rsidRPr="00393E9A">
        <w:rPr>
          <w:color w:val="000000" w:themeColor="text1"/>
        </w:rPr>
        <w:t>цистеиновых</w:t>
      </w:r>
      <w:proofErr w:type="spellEnd"/>
      <w:r w:rsidRPr="00393E9A">
        <w:rPr>
          <w:color w:val="000000" w:themeColor="text1"/>
        </w:rPr>
        <w:t xml:space="preserve"> остатков в антителах,</w:t>
      </w:r>
      <w:r w:rsidR="00F41595" w:rsidRPr="00393E9A">
        <w:rPr>
          <w:color w:val="000000" w:themeColor="text1"/>
        </w:rPr>
        <w:t xml:space="preserve"> образуя стабильные тиоэфирные связи, за счет чего достигается стабильность </w:t>
      </w:r>
      <w:r w:rsidR="00F41595">
        <w:rPr>
          <w:color w:val="000000"/>
          <w:lang w:val="en-US"/>
        </w:rPr>
        <w:t>ADC</w:t>
      </w:r>
      <w:r w:rsidR="00F41595" w:rsidRPr="00F41595">
        <w:rPr>
          <w:color w:val="000000"/>
        </w:rPr>
        <w:t xml:space="preserve"> </w:t>
      </w:r>
      <w:r w:rsidR="00F41595">
        <w:rPr>
          <w:color w:val="000000"/>
        </w:rPr>
        <w:t xml:space="preserve">при </w:t>
      </w:r>
      <w:r w:rsidR="00F41595" w:rsidRPr="00393E9A">
        <w:rPr>
          <w:color w:val="000000" w:themeColor="text1"/>
        </w:rPr>
        <w:t>циркулировании в системном кровотоке и эффективная доставка препарата в опухолевое микроокружение</w:t>
      </w:r>
      <w:r w:rsidR="00393E9A" w:rsidRPr="00393E9A">
        <w:rPr>
          <w:color w:val="000000" w:themeColor="text1"/>
        </w:rPr>
        <w:t xml:space="preserve"> </w:t>
      </w:r>
      <w:r w:rsidR="00F41595" w:rsidRPr="00393E9A">
        <w:rPr>
          <w:color w:val="000000" w:themeColor="text1"/>
        </w:rPr>
        <w:t>[2]</w:t>
      </w:r>
      <w:r w:rsidR="00393E9A" w:rsidRPr="00393E9A">
        <w:rPr>
          <w:color w:val="000000" w:themeColor="text1"/>
        </w:rPr>
        <w:t>.</w:t>
      </w:r>
    </w:p>
    <w:p w:rsidR="000C3496" w:rsidRDefault="008A6FD8" w:rsidP="000C3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1946910</wp:posOffset>
            </wp:positionV>
            <wp:extent cx="5833110" cy="2293620"/>
            <wp:effectExtent l="19050" t="0" r="0" b="0"/>
            <wp:wrapTopAndBottom/>
            <wp:docPr id="1086333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33034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762" b="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229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93E9A" w:rsidRPr="00393E9A">
        <w:rPr>
          <w:color w:val="000000" w:themeColor="text1"/>
        </w:rPr>
        <w:t>В рамках данной работы</w:t>
      </w:r>
      <w:r w:rsidR="009E525D" w:rsidRPr="00393E9A">
        <w:rPr>
          <w:color w:val="000000" w:themeColor="text1"/>
        </w:rPr>
        <w:t xml:space="preserve"> был осуществлен </w:t>
      </w:r>
      <w:r w:rsidR="009E525D" w:rsidRPr="009E525D">
        <w:rPr>
          <w:color w:val="000000"/>
        </w:rPr>
        <w:t>дизайн и синтез производн</w:t>
      </w:r>
      <w:r w:rsidR="00F41595">
        <w:rPr>
          <w:color w:val="000000"/>
        </w:rPr>
        <w:t>ого</w:t>
      </w:r>
      <w:r w:rsidR="009E525D">
        <w:rPr>
          <w:color w:val="000000"/>
        </w:rPr>
        <w:t xml:space="preserve"> </w:t>
      </w:r>
      <w:r w:rsidR="009E525D" w:rsidRPr="009E525D">
        <w:rPr>
          <w:color w:val="000000"/>
        </w:rPr>
        <w:t>природн</w:t>
      </w:r>
      <w:r w:rsidR="00F41595">
        <w:rPr>
          <w:color w:val="000000"/>
        </w:rPr>
        <w:t>ого</w:t>
      </w:r>
      <w:r w:rsidR="009E525D" w:rsidRPr="009E525D">
        <w:rPr>
          <w:color w:val="000000"/>
        </w:rPr>
        <w:t xml:space="preserve"> хлорин</w:t>
      </w:r>
      <w:r w:rsidR="00F41595">
        <w:rPr>
          <w:color w:val="000000"/>
        </w:rPr>
        <w:t>а</w:t>
      </w:r>
      <w:r w:rsidR="009E525D" w:rsidRPr="009E525D">
        <w:rPr>
          <w:color w:val="000000"/>
        </w:rPr>
        <w:t>, содержащи</w:t>
      </w:r>
      <w:r w:rsidR="00F41595">
        <w:rPr>
          <w:color w:val="000000"/>
        </w:rPr>
        <w:t>й</w:t>
      </w:r>
      <w:r w:rsidR="009E525D" w:rsidRPr="009E525D">
        <w:rPr>
          <w:color w:val="000000"/>
        </w:rPr>
        <w:t xml:space="preserve"> </w:t>
      </w:r>
      <w:proofErr w:type="spellStart"/>
      <w:r w:rsidR="009E525D" w:rsidRPr="00393E9A">
        <w:rPr>
          <w:color w:val="000000" w:themeColor="text1"/>
        </w:rPr>
        <w:t>малеи</w:t>
      </w:r>
      <w:r w:rsidR="00393E9A" w:rsidRPr="00393E9A">
        <w:rPr>
          <w:color w:val="000000" w:themeColor="text1"/>
        </w:rPr>
        <w:t>мидн</w:t>
      </w:r>
      <w:r w:rsidR="009E525D" w:rsidRPr="00393E9A">
        <w:rPr>
          <w:color w:val="000000" w:themeColor="text1"/>
        </w:rPr>
        <w:t>ый</w:t>
      </w:r>
      <w:proofErr w:type="spellEnd"/>
      <w:r w:rsidR="009E525D" w:rsidRPr="00393E9A">
        <w:rPr>
          <w:color w:val="000000" w:themeColor="text1"/>
        </w:rPr>
        <w:t xml:space="preserve"> фрагмент. Целью работы являлось получение модельн</w:t>
      </w:r>
      <w:r w:rsidR="00F41595" w:rsidRPr="00393E9A">
        <w:rPr>
          <w:color w:val="000000" w:themeColor="text1"/>
        </w:rPr>
        <w:t>ого</w:t>
      </w:r>
      <w:r w:rsidR="009E525D" w:rsidRPr="00393E9A">
        <w:rPr>
          <w:color w:val="000000" w:themeColor="text1"/>
        </w:rPr>
        <w:t xml:space="preserve"> соединен</w:t>
      </w:r>
      <w:r w:rsidR="00F41595" w:rsidRPr="00393E9A">
        <w:rPr>
          <w:color w:val="000000" w:themeColor="text1"/>
        </w:rPr>
        <w:t>ия</w:t>
      </w:r>
      <w:r w:rsidR="009E525D" w:rsidRPr="00393E9A">
        <w:rPr>
          <w:color w:val="000000" w:themeColor="text1"/>
        </w:rPr>
        <w:t xml:space="preserve"> для изучения реакций конъюгации </w:t>
      </w:r>
      <w:r w:rsidR="00393E9A">
        <w:rPr>
          <w:color w:val="000000" w:themeColor="text1"/>
        </w:rPr>
        <w:t>природных хлоринов</w:t>
      </w:r>
      <w:r w:rsidR="00393E9A" w:rsidRPr="00393E9A">
        <w:rPr>
          <w:color w:val="000000" w:themeColor="text1"/>
        </w:rPr>
        <w:t xml:space="preserve"> </w:t>
      </w:r>
      <w:r w:rsidR="009E525D" w:rsidRPr="00393E9A">
        <w:rPr>
          <w:color w:val="000000" w:themeColor="text1"/>
        </w:rPr>
        <w:t>с белковыми молекулами. Был</w:t>
      </w:r>
      <w:r w:rsidR="00F41595" w:rsidRPr="00393E9A">
        <w:rPr>
          <w:color w:val="000000" w:themeColor="text1"/>
        </w:rPr>
        <w:t xml:space="preserve"> получен </w:t>
      </w:r>
      <w:proofErr w:type="spellStart"/>
      <w:r w:rsidR="00F41595" w:rsidRPr="00393E9A">
        <w:rPr>
          <w:color w:val="000000" w:themeColor="text1"/>
        </w:rPr>
        <w:t>конъюгат</w:t>
      </w:r>
      <w:proofErr w:type="spellEnd"/>
      <w:r w:rsidR="00F41595" w:rsidRPr="00393E9A">
        <w:rPr>
          <w:color w:val="000000" w:themeColor="text1"/>
        </w:rPr>
        <w:t xml:space="preserve"> </w:t>
      </w:r>
      <w:r w:rsidR="00393E9A">
        <w:rPr>
          <w:color w:val="000000" w:themeColor="text1"/>
        </w:rPr>
        <w:t xml:space="preserve">производного </w:t>
      </w:r>
      <w:r w:rsidR="00F41595" w:rsidRPr="00393E9A">
        <w:rPr>
          <w:color w:val="000000" w:themeColor="text1"/>
        </w:rPr>
        <w:t xml:space="preserve">природного хлорина </w:t>
      </w:r>
      <w:r w:rsidR="00393E9A">
        <w:rPr>
          <w:color w:val="000000" w:themeColor="text1"/>
        </w:rPr>
        <w:t>с</w:t>
      </w:r>
      <w:r w:rsidR="00F41595" w:rsidRPr="00393E9A">
        <w:rPr>
          <w:color w:val="000000" w:themeColor="text1"/>
        </w:rPr>
        <w:t xml:space="preserve"> </w:t>
      </w:r>
      <w:proofErr w:type="spellStart"/>
      <w:r w:rsidR="00F41595" w:rsidRPr="00393E9A">
        <w:rPr>
          <w:color w:val="000000" w:themeColor="text1"/>
        </w:rPr>
        <w:t>малеимидокапроновой</w:t>
      </w:r>
      <w:proofErr w:type="spellEnd"/>
      <w:r w:rsidR="00F41595" w:rsidRPr="00393E9A">
        <w:rPr>
          <w:color w:val="000000" w:themeColor="text1"/>
        </w:rPr>
        <w:t xml:space="preserve"> кислот</w:t>
      </w:r>
      <w:r w:rsidR="00393E9A">
        <w:rPr>
          <w:color w:val="000000" w:themeColor="text1"/>
        </w:rPr>
        <w:t>ой (</w:t>
      </w:r>
      <w:proofErr w:type="spellStart"/>
      <w:r w:rsidR="00393E9A">
        <w:rPr>
          <w:color w:val="000000" w:themeColor="text1"/>
          <w:lang w:val="en-US"/>
        </w:rPr>
        <w:t>Chl</w:t>
      </w:r>
      <w:proofErr w:type="spellEnd"/>
      <w:r w:rsidR="00393E9A" w:rsidRPr="00393E9A">
        <w:rPr>
          <w:color w:val="000000" w:themeColor="text1"/>
        </w:rPr>
        <w:t>-</w:t>
      </w:r>
      <w:r w:rsidR="00393E9A">
        <w:rPr>
          <w:color w:val="000000" w:themeColor="text1"/>
          <w:lang w:val="en-US"/>
        </w:rPr>
        <w:t>MAL</w:t>
      </w:r>
      <w:r w:rsidR="00393E9A" w:rsidRPr="00393E9A">
        <w:rPr>
          <w:color w:val="000000" w:themeColor="text1"/>
        </w:rPr>
        <w:t>)</w:t>
      </w:r>
      <w:r w:rsidR="00F41595" w:rsidRPr="00393E9A">
        <w:rPr>
          <w:color w:val="000000" w:themeColor="text1"/>
        </w:rPr>
        <w:t>, а т</w:t>
      </w:r>
      <w:r w:rsidR="009E525D" w:rsidRPr="00393E9A">
        <w:rPr>
          <w:color w:val="000000" w:themeColor="text1"/>
        </w:rPr>
        <w:t xml:space="preserve">акже был получен </w:t>
      </w:r>
      <w:proofErr w:type="spellStart"/>
      <w:r w:rsidR="009E525D" w:rsidRPr="009E525D">
        <w:rPr>
          <w:color w:val="000000"/>
        </w:rPr>
        <w:t>конъюгат</w:t>
      </w:r>
      <w:proofErr w:type="spellEnd"/>
      <w:r w:rsidR="009E525D" w:rsidRPr="009E525D">
        <w:rPr>
          <w:color w:val="000000"/>
        </w:rPr>
        <w:t xml:space="preserve"> </w:t>
      </w:r>
      <w:proofErr w:type="spellStart"/>
      <w:r w:rsidR="00393E9A">
        <w:rPr>
          <w:color w:val="000000"/>
          <w:lang w:val="en-US"/>
        </w:rPr>
        <w:t>Chl</w:t>
      </w:r>
      <w:proofErr w:type="spellEnd"/>
      <w:r w:rsidR="00393E9A" w:rsidRPr="00393E9A">
        <w:rPr>
          <w:color w:val="000000"/>
        </w:rPr>
        <w:t>-</w:t>
      </w:r>
      <w:r w:rsidR="00393E9A">
        <w:rPr>
          <w:color w:val="000000"/>
          <w:lang w:val="en-US"/>
        </w:rPr>
        <w:t>MAL</w:t>
      </w:r>
      <w:r w:rsidR="009E525D" w:rsidRPr="009E525D">
        <w:rPr>
          <w:color w:val="000000"/>
        </w:rPr>
        <w:t xml:space="preserve"> с</w:t>
      </w:r>
      <w:r w:rsidR="009E525D">
        <w:rPr>
          <w:color w:val="000000"/>
        </w:rPr>
        <w:t xml:space="preserve"> </w:t>
      </w:r>
      <w:r w:rsidR="009E525D" w:rsidRPr="009E525D">
        <w:rPr>
          <w:color w:val="000000"/>
        </w:rPr>
        <w:t>альбумин</w:t>
      </w:r>
      <w:r w:rsidR="00F41595">
        <w:rPr>
          <w:color w:val="000000"/>
        </w:rPr>
        <w:t>ом</w:t>
      </w:r>
      <w:r w:rsidR="009E525D" w:rsidRPr="009E525D">
        <w:rPr>
          <w:color w:val="000000"/>
        </w:rPr>
        <w:t xml:space="preserve"> и отработан протокол </w:t>
      </w:r>
      <w:r w:rsidR="00F41595">
        <w:rPr>
          <w:color w:val="000000"/>
        </w:rPr>
        <w:t>его</w:t>
      </w:r>
      <w:r w:rsidR="009E525D" w:rsidRPr="009E525D">
        <w:rPr>
          <w:color w:val="000000"/>
        </w:rPr>
        <w:t xml:space="preserve"> очистки. Для оценки биологических свойств</w:t>
      </w:r>
      <w:r w:rsidR="009E525D">
        <w:rPr>
          <w:color w:val="000000"/>
        </w:rPr>
        <w:t xml:space="preserve"> </w:t>
      </w:r>
      <w:r w:rsidR="009E525D" w:rsidRPr="009E525D">
        <w:rPr>
          <w:color w:val="000000"/>
        </w:rPr>
        <w:t xml:space="preserve">полученных </w:t>
      </w:r>
      <w:proofErr w:type="spellStart"/>
      <w:r w:rsidR="009E525D" w:rsidRPr="009E525D">
        <w:rPr>
          <w:color w:val="000000"/>
        </w:rPr>
        <w:t>конъюгатов</w:t>
      </w:r>
      <w:proofErr w:type="spellEnd"/>
      <w:r w:rsidR="009E525D" w:rsidRPr="009E525D">
        <w:rPr>
          <w:color w:val="000000"/>
        </w:rPr>
        <w:t xml:space="preserve"> были проведены первичные испытания </w:t>
      </w:r>
      <w:proofErr w:type="spellStart"/>
      <w:r w:rsidR="009E525D" w:rsidRPr="007F516C">
        <w:rPr>
          <w:i/>
          <w:iCs/>
          <w:color w:val="000000"/>
        </w:rPr>
        <w:t>in</w:t>
      </w:r>
      <w:proofErr w:type="spellEnd"/>
      <w:r w:rsidR="009E525D" w:rsidRPr="007F516C">
        <w:rPr>
          <w:i/>
          <w:iCs/>
          <w:color w:val="000000"/>
        </w:rPr>
        <w:t xml:space="preserve"> </w:t>
      </w:r>
      <w:proofErr w:type="spellStart"/>
      <w:r w:rsidR="009E525D" w:rsidRPr="007F516C">
        <w:rPr>
          <w:i/>
          <w:iCs/>
          <w:color w:val="000000"/>
        </w:rPr>
        <w:t>vitro</w:t>
      </w:r>
      <w:proofErr w:type="spellEnd"/>
      <w:r w:rsidR="009E525D" w:rsidRPr="009E525D">
        <w:rPr>
          <w:color w:val="000000"/>
        </w:rPr>
        <w:t>, направленные на</w:t>
      </w:r>
      <w:r w:rsidR="009E525D">
        <w:rPr>
          <w:color w:val="000000"/>
        </w:rPr>
        <w:t xml:space="preserve"> </w:t>
      </w:r>
      <w:r w:rsidR="009E525D" w:rsidRPr="009E525D">
        <w:rPr>
          <w:color w:val="000000"/>
        </w:rPr>
        <w:t>изучение фотоиндуцированной цитотоксичности и накопления в опухолевых клетках.</w:t>
      </w:r>
      <w:r w:rsidR="009E525D">
        <w:rPr>
          <w:color w:val="000000"/>
        </w:rPr>
        <w:t xml:space="preserve"> </w:t>
      </w:r>
      <w:r w:rsidR="004F60CA">
        <w:rPr>
          <w:color w:val="000000"/>
        </w:rPr>
        <w:t xml:space="preserve">Хлорин </w:t>
      </w:r>
      <w:r w:rsidR="004F60CA" w:rsidRPr="004F60CA">
        <w:rPr>
          <w:i/>
          <w:iCs/>
          <w:color w:val="000000"/>
        </w:rPr>
        <w:t>е</w:t>
      </w:r>
      <w:r w:rsidR="004F60CA" w:rsidRPr="004F60CA">
        <w:rPr>
          <w:i/>
          <w:iCs/>
          <w:color w:val="000000"/>
          <w:vertAlign w:val="subscript"/>
        </w:rPr>
        <w:t>6</w:t>
      </w:r>
      <w:r w:rsidR="004F60CA">
        <w:rPr>
          <w:i/>
          <w:iCs/>
          <w:color w:val="000000"/>
          <w:vertAlign w:val="subscript"/>
        </w:rPr>
        <w:t xml:space="preserve"> </w:t>
      </w:r>
      <w:r w:rsidR="004F60CA">
        <w:rPr>
          <w:color w:val="000000"/>
        </w:rPr>
        <w:t xml:space="preserve">и </w:t>
      </w:r>
      <w:proofErr w:type="spellStart"/>
      <w:r w:rsidR="00393E9A">
        <w:rPr>
          <w:color w:val="000000"/>
          <w:lang w:val="en-US"/>
        </w:rPr>
        <w:t>Chl</w:t>
      </w:r>
      <w:proofErr w:type="spellEnd"/>
      <w:r w:rsidR="00393E9A" w:rsidRPr="00393E9A">
        <w:rPr>
          <w:color w:val="000000"/>
        </w:rPr>
        <w:t>-</w:t>
      </w:r>
      <w:r w:rsidR="00393E9A">
        <w:rPr>
          <w:color w:val="000000"/>
          <w:lang w:val="en-US"/>
        </w:rPr>
        <w:t>MAL</w:t>
      </w:r>
      <w:r w:rsidR="004F60CA">
        <w:rPr>
          <w:color w:val="000000"/>
        </w:rPr>
        <w:t xml:space="preserve"> продемонстрировали низкое накопление, в то время как </w:t>
      </w:r>
      <w:proofErr w:type="spellStart"/>
      <w:r w:rsidR="000F5977">
        <w:rPr>
          <w:color w:val="000000"/>
        </w:rPr>
        <w:t>биоконъюгат</w:t>
      </w:r>
      <w:proofErr w:type="spellEnd"/>
      <w:r w:rsidR="000F5977">
        <w:rPr>
          <w:color w:val="000000"/>
        </w:rPr>
        <w:t xml:space="preserve"> </w:t>
      </w:r>
      <w:r w:rsidR="004F60CA">
        <w:rPr>
          <w:color w:val="000000"/>
        </w:rPr>
        <w:t xml:space="preserve">показал равномерно увеличивающееся </w:t>
      </w:r>
      <w:r w:rsidR="000C3496">
        <w:rPr>
          <w:color w:val="000000"/>
        </w:rPr>
        <w:t>накопление с течением времени.</w:t>
      </w:r>
      <w:r w:rsidR="000C3496" w:rsidRPr="000C3496">
        <w:rPr>
          <w:noProof/>
        </w:rPr>
        <w:t xml:space="preserve"> </w:t>
      </w:r>
      <w:bookmarkEnd w:id="0"/>
    </w:p>
    <w:p w:rsidR="00BA6679" w:rsidRDefault="003058F7" w:rsidP="000C3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</w:rPr>
      </w:pPr>
      <w:r>
        <w:rPr>
          <w:noProof/>
        </w:rPr>
        <w:t xml:space="preserve">Рис. </w:t>
      </w:r>
      <w:r w:rsidR="000C3496">
        <w:rPr>
          <w:noProof/>
        </w:rPr>
        <w:t>1. а – структурные формулы</w:t>
      </w:r>
      <w:r w:rsidR="000C3496" w:rsidRPr="000C3496">
        <w:rPr>
          <w:noProof/>
        </w:rPr>
        <w:t xml:space="preserve"> </w:t>
      </w:r>
      <w:r w:rsidR="000C3496">
        <w:rPr>
          <w:noProof/>
          <w:lang w:val="en-US"/>
        </w:rPr>
        <w:t>Chl</w:t>
      </w:r>
      <w:r w:rsidR="000C3496" w:rsidRPr="000C3496">
        <w:rPr>
          <w:noProof/>
        </w:rPr>
        <w:t>-</w:t>
      </w:r>
      <w:r w:rsidR="000C3496">
        <w:rPr>
          <w:noProof/>
          <w:lang w:val="en-US"/>
        </w:rPr>
        <w:t>MAL</w:t>
      </w:r>
      <w:r w:rsidR="000C3496" w:rsidRPr="000C3496">
        <w:rPr>
          <w:noProof/>
        </w:rPr>
        <w:t xml:space="preserve"> </w:t>
      </w:r>
      <w:r w:rsidR="000C3496">
        <w:rPr>
          <w:noProof/>
        </w:rPr>
        <w:t xml:space="preserve">и </w:t>
      </w:r>
      <w:r w:rsidR="000C3496">
        <w:rPr>
          <w:noProof/>
          <w:lang w:val="en-US"/>
        </w:rPr>
        <w:t>Chl</w:t>
      </w:r>
      <w:r w:rsidR="000C3496" w:rsidRPr="000C3496">
        <w:rPr>
          <w:noProof/>
        </w:rPr>
        <w:t>-</w:t>
      </w:r>
      <w:r w:rsidR="000C3496">
        <w:rPr>
          <w:noProof/>
          <w:lang w:val="en-US"/>
        </w:rPr>
        <w:t>MAL</w:t>
      </w:r>
      <w:r w:rsidR="000C3496" w:rsidRPr="000C3496">
        <w:rPr>
          <w:noProof/>
        </w:rPr>
        <w:t>-</w:t>
      </w:r>
      <w:r w:rsidR="000C3496">
        <w:rPr>
          <w:noProof/>
          <w:lang w:val="en-US"/>
        </w:rPr>
        <w:t>HAS</w:t>
      </w:r>
      <w:r w:rsidR="000C3496">
        <w:rPr>
          <w:noProof/>
        </w:rPr>
        <w:t>, б – график зависимости накопления от времени</w:t>
      </w:r>
      <w:r>
        <w:rPr>
          <w:noProof/>
        </w:rPr>
        <w:t>.</w:t>
      </w:r>
    </w:p>
    <w:p w:rsidR="000C3496" w:rsidRPr="00ED20DE" w:rsidRDefault="00ED20DE" w:rsidP="00ED2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D20DE">
        <w:rPr>
          <w:i/>
          <w:iCs/>
          <w:color w:val="000000"/>
        </w:rPr>
        <w:t>Работа выполнена при поддержке Министерства науки и высшего образования Российской Федерации в рамках государственного задания номер FSFZ-2025-0020</w:t>
      </w:r>
    </w:p>
    <w:p w:rsidR="00130241" w:rsidRPr="000F59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5C0AAB" w:rsidRPr="005C0AAB">
        <w:rPr>
          <w:color w:val="000000"/>
          <w:lang w:val="en-US"/>
        </w:rPr>
        <w:t xml:space="preserve">Drago J. Z., Modi S., </w:t>
      </w:r>
      <w:proofErr w:type="spellStart"/>
      <w:r w:rsidR="005C0AAB" w:rsidRPr="005C0AAB">
        <w:rPr>
          <w:color w:val="000000"/>
          <w:lang w:val="en-US"/>
        </w:rPr>
        <w:t>Chandarlapaty</w:t>
      </w:r>
      <w:proofErr w:type="spellEnd"/>
      <w:r w:rsidR="005C0AAB" w:rsidRPr="005C0AAB">
        <w:rPr>
          <w:color w:val="000000"/>
          <w:lang w:val="en-US"/>
        </w:rPr>
        <w:t xml:space="preserve"> S. Unlocking the potential of antibody–drug conjugates for cancer therapy //</w:t>
      </w:r>
      <w:r w:rsidR="000F5977" w:rsidRPr="000F5977">
        <w:rPr>
          <w:color w:val="000000"/>
          <w:lang w:val="en-US"/>
        </w:rPr>
        <w:t xml:space="preserve"> </w:t>
      </w:r>
      <w:r w:rsidR="005C0AAB" w:rsidRPr="005C0AAB">
        <w:rPr>
          <w:color w:val="000000"/>
          <w:lang w:val="en-US"/>
        </w:rPr>
        <w:t xml:space="preserve">Nature Reviews Clinical Oncology. 2021. </w:t>
      </w:r>
      <w:r w:rsidR="005C0AAB" w:rsidRPr="005C0AAB">
        <w:rPr>
          <w:color w:val="000000"/>
        </w:rPr>
        <w:t>Т</w:t>
      </w:r>
      <w:r w:rsidR="005C0AAB" w:rsidRPr="005C0AAB">
        <w:rPr>
          <w:color w:val="000000"/>
          <w:lang w:val="en-US"/>
        </w:rPr>
        <w:t xml:space="preserve">. 18. №. 6. </w:t>
      </w:r>
      <w:r w:rsidR="000F5977">
        <w:rPr>
          <w:color w:val="000000"/>
          <w:lang w:val="en-US"/>
        </w:rPr>
        <w:t>P</w:t>
      </w:r>
      <w:r w:rsidR="005C0AAB" w:rsidRPr="005C0AAB">
        <w:rPr>
          <w:color w:val="000000"/>
          <w:lang w:val="en-US"/>
        </w:rPr>
        <w:t>. 327-344.</w:t>
      </w:r>
    </w:p>
    <w:p w:rsidR="00116478" w:rsidRPr="008A6FD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2. </w:t>
      </w:r>
      <w:r w:rsidR="005C0AAB">
        <w:rPr>
          <w:noProof/>
          <w:lang w:val="en-US"/>
        </w:rPr>
        <w:t xml:space="preserve">Renault K. et al. Covalent modification of biomolecules through maleimide-based labeling strategies //Bioconjugte Chemistry. 2018. T. 29 </w:t>
      </w:r>
      <w:r w:rsidR="005C0AAB" w:rsidRPr="005C0AAB">
        <w:rPr>
          <w:noProof/>
          <w:lang w:val="en-US"/>
        </w:rPr>
        <w:t>№</w:t>
      </w:r>
      <w:r w:rsidR="005C0AAB">
        <w:rPr>
          <w:noProof/>
          <w:lang w:val="en-US"/>
        </w:rPr>
        <w:t xml:space="preserve">. 8. </w:t>
      </w:r>
      <w:r w:rsidR="000F5977">
        <w:rPr>
          <w:noProof/>
          <w:lang w:val="en-US"/>
        </w:rPr>
        <w:t>P</w:t>
      </w:r>
      <w:r w:rsidR="005C0AAB">
        <w:rPr>
          <w:noProof/>
          <w:lang w:val="en-US"/>
        </w:rPr>
        <w:t>. 2497-2513.</w:t>
      </w:r>
    </w:p>
    <w:sectPr w:rsidR="00116478" w:rsidRPr="008A6FD8" w:rsidSect="003058F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54"/>
    <w:rsid w:val="0009449A"/>
    <w:rsid w:val="00094FD0"/>
    <w:rsid w:val="000C3496"/>
    <w:rsid w:val="000E334E"/>
    <w:rsid w:val="000F5977"/>
    <w:rsid w:val="00101A1C"/>
    <w:rsid w:val="00103657"/>
    <w:rsid w:val="00106375"/>
    <w:rsid w:val="00107AA3"/>
    <w:rsid w:val="00116478"/>
    <w:rsid w:val="00130241"/>
    <w:rsid w:val="001926E9"/>
    <w:rsid w:val="001E61C2"/>
    <w:rsid w:val="001F0493"/>
    <w:rsid w:val="0022260A"/>
    <w:rsid w:val="002264EE"/>
    <w:rsid w:val="0023307C"/>
    <w:rsid w:val="002B1CD0"/>
    <w:rsid w:val="003058F7"/>
    <w:rsid w:val="0031361E"/>
    <w:rsid w:val="00344930"/>
    <w:rsid w:val="00373E2D"/>
    <w:rsid w:val="00391C38"/>
    <w:rsid w:val="00393E9A"/>
    <w:rsid w:val="003B76D6"/>
    <w:rsid w:val="003D09AD"/>
    <w:rsid w:val="003E2601"/>
    <w:rsid w:val="003F4E6B"/>
    <w:rsid w:val="004071A1"/>
    <w:rsid w:val="004A26A3"/>
    <w:rsid w:val="004D04A3"/>
    <w:rsid w:val="004F0EDF"/>
    <w:rsid w:val="004F60CA"/>
    <w:rsid w:val="00522BF1"/>
    <w:rsid w:val="00590166"/>
    <w:rsid w:val="00595A62"/>
    <w:rsid w:val="005B07E6"/>
    <w:rsid w:val="005C0AAB"/>
    <w:rsid w:val="005D022B"/>
    <w:rsid w:val="005D2C8A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1EF2"/>
    <w:rsid w:val="007F2744"/>
    <w:rsid w:val="007F516C"/>
    <w:rsid w:val="008466A9"/>
    <w:rsid w:val="008931BE"/>
    <w:rsid w:val="008A6FD8"/>
    <w:rsid w:val="008C08DC"/>
    <w:rsid w:val="008C67E3"/>
    <w:rsid w:val="00914205"/>
    <w:rsid w:val="00921D45"/>
    <w:rsid w:val="009426C0"/>
    <w:rsid w:val="00980A65"/>
    <w:rsid w:val="009A66DB"/>
    <w:rsid w:val="009B27F0"/>
    <w:rsid w:val="009B2F80"/>
    <w:rsid w:val="009B3300"/>
    <w:rsid w:val="009E525D"/>
    <w:rsid w:val="009E7A7D"/>
    <w:rsid w:val="009F3380"/>
    <w:rsid w:val="00A02163"/>
    <w:rsid w:val="00A27CFD"/>
    <w:rsid w:val="00A314FE"/>
    <w:rsid w:val="00A87E37"/>
    <w:rsid w:val="00AA1D62"/>
    <w:rsid w:val="00AD7380"/>
    <w:rsid w:val="00BA5DAD"/>
    <w:rsid w:val="00BA6679"/>
    <w:rsid w:val="00BF36F8"/>
    <w:rsid w:val="00BF4622"/>
    <w:rsid w:val="00C36346"/>
    <w:rsid w:val="00C730E3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D20DE"/>
    <w:rsid w:val="00F41595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730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730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730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730E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730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730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730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730E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730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2928A2-64B6-4BBD-AE36-584F28A3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pyutie</dc:creator>
  <cp:keywords/>
  <dc:description/>
  <cp:lastModifiedBy>Tatiana Dubinina</cp:lastModifiedBy>
  <cp:revision>3</cp:revision>
  <cp:lastPrinted>2026-01-28T14:24:00Z</cp:lastPrinted>
  <dcterms:created xsi:type="dcterms:W3CDTF">2026-03-01T10:52:00Z</dcterms:created>
  <dcterms:modified xsi:type="dcterms:W3CDTF">2026-03-13T23:22:00Z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