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990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Галогенфенокси-замещенные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субфталоцианины</w:t>
      </w:r>
      <w:proofErr w:type="spellEnd"/>
      <w:r>
        <w:rPr>
          <w:b/>
          <w:color w:val="000000"/>
        </w:rPr>
        <w:t xml:space="preserve"> бора: синтез и оптические свойства</w:t>
      </w:r>
    </w:p>
    <w:p w:rsidR="00130241" w:rsidRDefault="00990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Самсонова А.Е.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Агранат А.С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0EC9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:rsidR="00130241" w:rsidRPr="000E334E" w:rsidRDefault="00EB1F49" w:rsidP="00990E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FB1C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  <w:lang w:val="en-US"/>
        </w:rPr>
      </w:pPr>
      <w:r w:rsidRPr="00FB1C1C">
        <w:rPr>
          <w:i/>
          <w:color w:val="000000"/>
          <w:lang w:val="en-US"/>
        </w:rPr>
        <w:t>E</w:t>
      </w:r>
      <w:r w:rsidR="003B76D6" w:rsidRPr="00FB1C1C">
        <w:rPr>
          <w:i/>
          <w:color w:val="000000"/>
          <w:lang w:val="en-US"/>
        </w:rPr>
        <w:t>-</w:t>
      </w:r>
      <w:r w:rsidRPr="00FB1C1C">
        <w:rPr>
          <w:i/>
          <w:color w:val="000000"/>
          <w:lang w:val="en-US"/>
        </w:rPr>
        <w:t xml:space="preserve">mail: </w:t>
      </w:r>
      <w:r w:rsidR="00990EC9" w:rsidRPr="00990EC9">
        <w:rPr>
          <w:i/>
          <w:iCs/>
          <w:u w:val="single"/>
          <w:lang w:val="en-US"/>
        </w:rPr>
        <w:t>anna</w:t>
      </w:r>
      <w:r w:rsidR="00990EC9" w:rsidRPr="00FB1C1C">
        <w:rPr>
          <w:i/>
          <w:iCs/>
          <w:u w:val="single"/>
          <w:lang w:val="en-US"/>
        </w:rPr>
        <w:t>.</w:t>
      </w:r>
      <w:r w:rsidR="00990EC9" w:rsidRPr="00990EC9">
        <w:rPr>
          <w:i/>
          <w:iCs/>
          <w:u w:val="single"/>
          <w:lang w:val="en-US"/>
        </w:rPr>
        <w:t>elizarovna</w:t>
      </w:r>
      <w:r w:rsidR="00990EC9" w:rsidRPr="00FB1C1C">
        <w:rPr>
          <w:i/>
          <w:iCs/>
          <w:u w:val="single"/>
          <w:lang w:val="en-US"/>
        </w:rPr>
        <w:t>@</w:t>
      </w:r>
      <w:r w:rsidR="00990EC9" w:rsidRPr="00990EC9">
        <w:rPr>
          <w:i/>
          <w:iCs/>
          <w:u w:val="single"/>
          <w:lang w:val="en-US"/>
        </w:rPr>
        <w:t>mail</w:t>
      </w:r>
      <w:r w:rsidR="00990EC9" w:rsidRPr="00FB1C1C">
        <w:rPr>
          <w:i/>
          <w:iCs/>
          <w:u w:val="single"/>
          <w:lang w:val="en-US"/>
        </w:rPr>
        <w:t>.</w:t>
      </w:r>
      <w:r w:rsidR="00990EC9" w:rsidRPr="00990EC9">
        <w:rPr>
          <w:i/>
          <w:iCs/>
          <w:u w:val="single"/>
          <w:lang w:val="en-US"/>
        </w:rPr>
        <w:t>ru</w:t>
      </w:r>
    </w:p>
    <w:p w:rsidR="00A703B7" w:rsidRDefault="002C681C" w:rsidP="00A70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proofErr w:type="spellStart"/>
      <w:r>
        <w:rPr>
          <w:color w:val="000000"/>
        </w:rPr>
        <w:t>Субфталоцианины</w:t>
      </w:r>
      <w:proofErr w:type="spellEnd"/>
      <w:r>
        <w:rPr>
          <w:color w:val="000000"/>
        </w:rPr>
        <w:t xml:space="preserve"> бора – ближайшие аналоги </w:t>
      </w:r>
      <w:proofErr w:type="spellStart"/>
      <w:r>
        <w:rPr>
          <w:color w:val="000000"/>
        </w:rPr>
        <w:t>фталоцианинов</w:t>
      </w:r>
      <w:proofErr w:type="spellEnd"/>
      <w:r>
        <w:rPr>
          <w:color w:val="000000"/>
        </w:rPr>
        <w:t>, имеющие 14-электронную ароматическую π-систему</w:t>
      </w:r>
      <w:r w:rsidR="004907FD">
        <w:rPr>
          <w:color w:val="000000"/>
        </w:rPr>
        <w:t xml:space="preserve">. Коническая форма молекулы </w:t>
      </w:r>
      <w:proofErr w:type="spellStart"/>
      <w:r w:rsidR="004907FD">
        <w:rPr>
          <w:color w:val="000000"/>
        </w:rPr>
        <w:t>субфталоцианина</w:t>
      </w:r>
      <w:proofErr w:type="spellEnd"/>
      <w:r w:rsidR="004907FD">
        <w:rPr>
          <w:color w:val="000000"/>
        </w:rPr>
        <w:t xml:space="preserve"> снижает степень агрегации молекул по сравнению с плоскими </w:t>
      </w:r>
      <w:proofErr w:type="spellStart"/>
      <w:r w:rsidR="004907FD">
        <w:rPr>
          <w:color w:val="000000"/>
        </w:rPr>
        <w:t>фталоцианинами</w:t>
      </w:r>
      <w:proofErr w:type="spellEnd"/>
      <w:r w:rsidR="004907FD">
        <w:rPr>
          <w:color w:val="000000"/>
        </w:rPr>
        <w:t xml:space="preserve">. </w:t>
      </w:r>
      <w:proofErr w:type="spellStart"/>
      <w:r w:rsidR="0002223C">
        <w:rPr>
          <w:color w:val="000000"/>
        </w:rPr>
        <w:t>Субфталоцианины</w:t>
      </w:r>
      <w:proofErr w:type="spellEnd"/>
      <w:r w:rsidR="0002223C">
        <w:rPr>
          <w:color w:val="000000"/>
        </w:rPr>
        <w:t xml:space="preserve"> имеют характерную фиолетовую окраску</w:t>
      </w:r>
      <w:r w:rsidR="00CD4B58">
        <w:rPr>
          <w:color w:val="000000"/>
        </w:rPr>
        <w:t>.</w:t>
      </w:r>
      <w:r w:rsidR="0002223C">
        <w:rPr>
          <w:color w:val="000000"/>
        </w:rPr>
        <w:t xml:space="preserve"> </w:t>
      </w:r>
      <w:proofErr w:type="spellStart"/>
      <w:r w:rsidR="005C2CDA">
        <w:rPr>
          <w:color w:val="000000"/>
        </w:rPr>
        <w:t>Субфталоцианины</w:t>
      </w:r>
      <w:proofErr w:type="spellEnd"/>
      <w:r w:rsidR="0002223C">
        <w:rPr>
          <w:color w:val="000000"/>
        </w:rPr>
        <w:t xml:space="preserve"> </w:t>
      </w:r>
      <w:r w:rsidR="005C2CDA">
        <w:rPr>
          <w:color w:val="000000"/>
        </w:rPr>
        <w:t xml:space="preserve">могут быть использованы как </w:t>
      </w:r>
      <w:r w:rsidR="0002223C">
        <w:rPr>
          <w:color w:val="000000"/>
        </w:rPr>
        <w:t>фотосенсибилизаторы для фотодинамической терапии</w:t>
      </w:r>
      <w:r w:rsidR="00A703B7">
        <w:rPr>
          <w:color w:val="000000"/>
        </w:rPr>
        <w:t xml:space="preserve"> при лечении опухолевых </w:t>
      </w:r>
      <w:r w:rsidR="00A703B7" w:rsidRPr="00BF34D9">
        <w:rPr>
          <w:color w:val="000000"/>
        </w:rPr>
        <w:t>заболеваний</w:t>
      </w:r>
      <w:r w:rsidR="005C2CDA">
        <w:rPr>
          <w:color w:val="000000"/>
        </w:rPr>
        <w:t xml:space="preserve"> и для фотокатализа</w:t>
      </w:r>
      <w:r w:rsidR="00BB3AE6" w:rsidRPr="00BF34D9">
        <w:rPr>
          <w:color w:val="000000"/>
        </w:rPr>
        <w:t>.</w:t>
      </w:r>
      <w:r w:rsidR="00BB3AE6">
        <w:rPr>
          <w:color w:val="000000"/>
        </w:rPr>
        <w:t xml:space="preserve"> </w:t>
      </w:r>
    </w:p>
    <w:p w:rsidR="00A703B7" w:rsidRPr="00A703B7" w:rsidRDefault="00A703B7" w:rsidP="00A703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</w:t>
      </w:r>
      <w:r w:rsidR="00D221E6">
        <w:rPr>
          <w:color w:val="000000"/>
        </w:rPr>
        <w:t>является создание</w:t>
      </w:r>
      <w:r>
        <w:rPr>
          <w:color w:val="000000"/>
        </w:rPr>
        <w:t xml:space="preserve"> линейки </w:t>
      </w:r>
      <w:proofErr w:type="spellStart"/>
      <w:r>
        <w:rPr>
          <w:color w:val="000000"/>
        </w:rPr>
        <w:t>галогенфенокси-замещённых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субфталоцианинов</w:t>
      </w:r>
      <w:proofErr w:type="spellEnd"/>
      <w:r>
        <w:rPr>
          <w:color w:val="000000"/>
        </w:rPr>
        <w:t xml:space="preserve"> бора </w:t>
      </w:r>
      <w:r w:rsidR="00AA7D71">
        <w:rPr>
          <w:color w:val="000000"/>
        </w:rPr>
        <w:t>с тремя различными заместителями, в том числе с фрагментом пиперидина. Интерес в получении последнего заключается в возможности синтеза</w:t>
      </w:r>
      <w:r w:rsidR="00D221E6">
        <w:rPr>
          <w:color w:val="000000"/>
        </w:rPr>
        <w:t xml:space="preserve"> из него </w:t>
      </w:r>
      <w:r w:rsidR="00AA7D71">
        <w:rPr>
          <w:color w:val="000000"/>
        </w:rPr>
        <w:t xml:space="preserve"> катионного комплекса, который должен быть </w:t>
      </w:r>
      <w:r w:rsidR="0008119B">
        <w:rPr>
          <w:color w:val="000000"/>
        </w:rPr>
        <w:t xml:space="preserve">растворим в водных средах. </w:t>
      </w:r>
    </w:p>
    <w:p w:rsidR="00D221E6" w:rsidRDefault="00371E64" w:rsidP="00D22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331470</wp:posOffset>
            </wp:positionV>
            <wp:extent cx="5192395" cy="2085340"/>
            <wp:effectExtent l="1905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4AD4">
        <w:rPr>
          <w:color w:val="000000"/>
        </w:rPr>
        <w:t xml:space="preserve">В настоящей работе </w:t>
      </w:r>
      <w:proofErr w:type="spellStart"/>
      <w:r w:rsidR="00D221E6">
        <w:rPr>
          <w:color w:val="000000"/>
        </w:rPr>
        <w:t>темплатным</w:t>
      </w:r>
      <w:proofErr w:type="spellEnd"/>
      <w:r w:rsidR="00D221E6">
        <w:rPr>
          <w:color w:val="000000"/>
        </w:rPr>
        <w:t xml:space="preserve"> методом </w:t>
      </w:r>
      <w:r w:rsidR="006C4AD4">
        <w:rPr>
          <w:color w:val="000000"/>
        </w:rPr>
        <w:t xml:space="preserve">получена линейка </w:t>
      </w:r>
      <w:r w:rsidR="002B13A3">
        <w:rPr>
          <w:color w:val="000000"/>
        </w:rPr>
        <w:t>из трех веществ</w:t>
      </w:r>
      <w:r w:rsidR="00D221E6">
        <w:rPr>
          <w:color w:val="000000"/>
        </w:rPr>
        <w:t xml:space="preserve"> </w:t>
      </w:r>
      <w:r w:rsidR="00141921">
        <w:rPr>
          <w:color w:val="000000"/>
        </w:rPr>
        <w:t>(</w:t>
      </w:r>
      <w:r w:rsidR="00141921" w:rsidRPr="005F1289">
        <w:rPr>
          <w:color w:val="000000"/>
        </w:rPr>
        <w:t>рис.1</w:t>
      </w:r>
      <w:r w:rsidR="00141921">
        <w:rPr>
          <w:color w:val="000000"/>
        </w:rPr>
        <w:t>)</w:t>
      </w:r>
      <w:r w:rsidR="00D221E6">
        <w:rPr>
          <w:color w:val="000000"/>
        </w:rPr>
        <w:t>.</w:t>
      </w:r>
    </w:p>
    <w:p w:rsidR="00CF02FB" w:rsidRDefault="00B30A38" w:rsidP="00D22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 w:rsidRPr="00D221E6">
        <w:rPr>
          <w:color w:val="000000" w:themeColor="text1"/>
        </w:rPr>
        <w:t>Рис</w:t>
      </w:r>
      <w:r w:rsidR="00D1334C" w:rsidRPr="00D221E6">
        <w:rPr>
          <w:color w:val="000000" w:themeColor="text1"/>
        </w:rPr>
        <w:t>.</w:t>
      </w:r>
      <w:r w:rsidRPr="00D221E6">
        <w:rPr>
          <w:color w:val="000000" w:themeColor="text1"/>
        </w:rPr>
        <w:t xml:space="preserve"> </w:t>
      </w:r>
      <w:r w:rsidR="008A3228" w:rsidRPr="00D221E6">
        <w:rPr>
          <w:i/>
          <w:iCs/>
          <w:color w:val="000000" w:themeColor="text1"/>
        </w:rPr>
        <w:fldChar w:fldCharType="begin"/>
      </w:r>
      <w:r w:rsidRPr="00D221E6">
        <w:rPr>
          <w:color w:val="000000" w:themeColor="text1"/>
        </w:rPr>
        <w:instrText xml:space="preserve"> SEQ Рисунок \* ARABIC </w:instrText>
      </w:r>
      <w:r w:rsidR="008A3228" w:rsidRPr="00D221E6">
        <w:rPr>
          <w:i/>
          <w:iCs/>
          <w:color w:val="000000" w:themeColor="text1"/>
        </w:rPr>
        <w:fldChar w:fldCharType="separate"/>
      </w:r>
      <w:r w:rsidRPr="00D221E6">
        <w:rPr>
          <w:noProof/>
          <w:color w:val="000000" w:themeColor="text1"/>
        </w:rPr>
        <w:t>1</w:t>
      </w:r>
      <w:r w:rsidR="008A3228" w:rsidRPr="00D221E6">
        <w:rPr>
          <w:i/>
          <w:iCs/>
          <w:color w:val="000000" w:themeColor="text1"/>
        </w:rPr>
        <w:fldChar w:fldCharType="end"/>
      </w:r>
      <w:r w:rsidRPr="00D221E6">
        <w:rPr>
          <w:color w:val="000000" w:themeColor="text1"/>
        </w:rPr>
        <w:t xml:space="preserve">. Схема синтеза </w:t>
      </w:r>
      <w:proofErr w:type="spellStart"/>
      <w:r w:rsidRPr="00D221E6">
        <w:rPr>
          <w:color w:val="000000" w:themeColor="text1"/>
        </w:rPr>
        <w:t>галогенфенокси-замещенных</w:t>
      </w:r>
      <w:proofErr w:type="spellEnd"/>
      <w:r w:rsidRPr="00D221E6">
        <w:rPr>
          <w:color w:val="000000" w:themeColor="text1"/>
        </w:rPr>
        <w:t xml:space="preserve"> </w:t>
      </w:r>
      <w:proofErr w:type="spellStart"/>
      <w:r w:rsidRPr="00D221E6">
        <w:rPr>
          <w:color w:val="000000" w:themeColor="text1"/>
        </w:rPr>
        <w:t>субфталоцианинов</w:t>
      </w:r>
      <w:proofErr w:type="spellEnd"/>
      <w:r w:rsidRPr="00D221E6">
        <w:rPr>
          <w:color w:val="000000" w:themeColor="text1"/>
        </w:rPr>
        <w:t xml:space="preserve"> бор</w:t>
      </w:r>
      <w:r w:rsidR="00D221E6">
        <w:rPr>
          <w:color w:val="000000" w:themeColor="text1"/>
        </w:rPr>
        <w:t>а</w:t>
      </w:r>
      <w:r w:rsidR="00945AE0">
        <w:rPr>
          <w:color w:val="000000" w:themeColor="text1"/>
        </w:rPr>
        <w:t xml:space="preserve">. </w:t>
      </w:r>
    </w:p>
    <w:p w:rsidR="00945AE0" w:rsidRPr="00D221E6" w:rsidRDefault="00945AE0" w:rsidP="00D22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D672AD" w:rsidRDefault="00371E64" w:rsidP="00BF34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71E64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191135</wp:posOffset>
            </wp:positionH>
            <wp:positionV relativeFrom="paragraph">
              <wp:posOffset>412750</wp:posOffset>
            </wp:positionV>
            <wp:extent cx="5752465" cy="1374140"/>
            <wp:effectExtent l="1905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2AD">
        <w:rPr>
          <w:color w:val="000000"/>
        </w:rPr>
        <w:t>Для полученных соединений зарегистрированы электронные спектры поглощения и испускания</w:t>
      </w:r>
      <w:r w:rsidR="00BF34D9" w:rsidRPr="00BF34D9">
        <w:rPr>
          <w:color w:val="000000"/>
        </w:rPr>
        <w:t xml:space="preserve"> (</w:t>
      </w:r>
      <w:r w:rsidR="00BF34D9">
        <w:rPr>
          <w:color w:val="000000"/>
        </w:rPr>
        <w:t>рис.2)</w:t>
      </w:r>
      <w:r w:rsidR="00D221E6">
        <w:rPr>
          <w:color w:val="000000"/>
        </w:rPr>
        <w:t>.</w:t>
      </w:r>
    </w:p>
    <w:p w:rsidR="00BF34D9" w:rsidRDefault="00371E64" w:rsidP="00D22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center"/>
        <w:rPr>
          <w:color w:val="000000"/>
        </w:rPr>
      </w:pPr>
      <w:r>
        <w:rPr>
          <w:color w:val="000000"/>
        </w:rPr>
        <w:t xml:space="preserve"> </w:t>
      </w:r>
      <w:r w:rsidR="00BF34D9">
        <w:rPr>
          <w:color w:val="000000"/>
        </w:rPr>
        <w:t>Рис. 2. Спектры поглощения и испускания (λ</w:t>
      </w:r>
      <w:r w:rsidR="00BF34D9" w:rsidRPr="00D221E6">
        <w:rPr>
          <w:color w:val="000000"/>
          <w:vertAlign w:val="subscript"/>
          <w:lang w:val="en-US"/>
        </w:rPr>
        <w:t>ex</w:t>
      </w:r>
      <w:r w:rsidR="00BF34D9" w:rsidRPr="00BF34D9">
        <w:rPr>
          <w:color w:val="000000"/>
        </w:rPr>
        <w:t xml:space="preserve">=525 </w:t>
      </w:r>
      <w:r w:rsidR="00BF34D9">
        <w:rPr>
          <w:color w:val="000000"/>
        </w:rPr>
        <w:t>нм) целевых комплексов в бензоле</w:t>
      </w:r>
    </w:p>
    <w:p w:rsidR="00D672AD" w:rsidRPr="00BF34D9" w:rsidRDefault="00BF34D9" w:rsidP="00D22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соединения обладают интенсивным поглощением в видимой области и яркой флуоресценцией.</w:t>
      </w:r>
    </w:p>
    <w:bookmarkEnd w:id="0"/>
    <w:p w:rsidR="00116478" w:rsidRPr="00D221E6" w:rsidRDefault="00BF34D9" w:rsidP="00D221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BF34D9">
        <w:rPr>
          <w:i/>
          <w:iCs/>
          <w:color w:val="000000"/>
        </w:rPr>
        <w:t>Работа выполнена при финансовой поддержке гранта РНФ № 23-73-10076.</w:t>
      </w:r>
    </w:p>
    <w:sectPr w:rsidR="00116478" w:rsidRPr="00D221E6" w:rsidSect="00F6098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223C"/>
    <w:rsid w:val="00044D46"/>
    <w:rsid w:val="00063966"/>
    <w:rsid w:val="00075D6E"/>
    <w:rsid w:val="0008119B"/>
    <w:rsid w:val="00086081"/>
    <w:rsid w:val="0009449A"/>
    <w:rsid w:val="00094FD0"/>
    <w:rsid w:val="000D21BE"/>
    <w:rsid w:val="000E334E"/>
    <w:rsid w:val="00101A1C"/>
    <w:rsid w:val="00103657"/>
    <w:rsid w:val="00106375"/>
    <w:rsid w:val="00107AA3"/>
    <w:rsid w:val="00116478"/>
    <w:rsid w:val="00130241"/>
    <w:rsid w:val="00141921"/>
    <w:rsid w:val="00163338"/>
    <w:rsid w:val="001E61C2"/>
    <w:rsid w:val="001F0493"/>
    <w:rsid w:val="002140F3"/>
    <w:rsid w:val="002172AE"/>
    <w:rsid w:val="0022260A"/>
    <w:rsid w:val="002264EE"/>
    <w:rsid w:val="0023307C"/>
    <w:rsid w:val="00250F67"/>
    <w:rsid w:val="002B13A3"/>
    <w:rsid w:val="002B1CD0"/>
    <w:rsid w:val="002C681C"/>
    <w:rsid w:val="0031361E"/>
    <w:rsid w:val="003235D3"/>
    <w:rsid w:val="0032647B"/>
    <w:rsid w:val="00344930"/>
    <w:rsid w:val="00352B52"/>
    <w:rsid w:val="00371E64"/>
    <w:rsid w:val="00373E2D"/>
    <w:rsid w:val="00391C38"/>
    <w:rsid w:val="003B76D6"/>
    <w:rsid w:val="003D09AD"/>
    <w:rsid w:val="003E2601"/>
    <w:rsid w:val="003F4E6B"/>
    <w:rsid w:val="004907FD"/>
    <w:rsid w:val="004A26A3"/>
    <w:rsid w:val="004F0EDF"/>
    <w:rsid w:val="00522BF1"/>
    <w:rsid w:val="00590166"/>
    <w:rsid w:val="005B07E6"/>
    <w:rsid w:val="005C2CDA"/>
    <w:rsid w:val="005D022B"/>
    <w:rsid w:val="005E5BE9"/>
    <w:rsid w:val="005F1289"/>
    <w:rsid w:val="00665279"/>
    <w:rsid w:val="00675D20"/>
    <w:rsid w:val="00683C29"/>
    <w:rsid w:val="0069427D"/>
    <w:rsid w:val="006B4B5E"/>
    <w:rsid w:val="006C4AD4"/>
    <w:rsid w:val="006D3AC0"/>
    <w:rsid w:val="006F0AAD"/>
    <w:rsid w:val="006F7A19"/>
    <w:rsid w:val="00705378"/>
    <w:rsid w:val="007213E1"/>
    <w:rsid w:val="007275FE"/>
    <w:rsid w:val="00775389"/>
    <w:rsid w:val="0078019D"/>
    <w:rsid w:val="0078400D"/>
    <w:rsid w:val="00797838"/>
    <w:rsid w:val="007C36D8"/>
    <w:rsid w:val="007D4325"/>
    <w:rsid w:val="007F2744"/>
    <w:rsid w:val="0081469E"/>
    <w:rsid w:val="008931BE"/>
    <w:rsid w:val="008A3228"/>
    <w:rsid w:val="008C67E3"/>
    <w:rsid w:val="00914205"/>
    <w:rsid w:val="00921D45"/>
    <w:rsid w:val="009426C0"/>
    <w:rsid w:val="00945AE0"/>
    <w:rsid w:val="00980A65"/>
    <w:rsid w:val="00990EC9"/>
    <w:rsid w:val="00992FE6"/>
    <w:rsid w:val="009A66DB"/>
    <w:rsid w:val="009B2F80"/>
    <w:rsid w:val="009B3300"/>
    <w:rsid w:val="009F3380"/>
    <w:rsid w:val="00A02163"/>
    <w:rsid w:val="00A24D84"/>
    <w:rsid w:val="00A314FE"/>
    <w:rsid w:val="00A42827"/>
    <w:rsid w:val="00A703B7"/>
    <w:rsid w:val="00AA1D62"/>
    <w:rsid w:val="00AA7D71"/>
    <w:rsid w:val="00AC0A1A"/>
    <w:rsid w:val="00AD7380"/>
    <w:rsid w:val="00B30A38"/>
    <w:rsid w:val="00BB3AE6"/>
    <w:rsid w:val="00BF34D9"/>
    <w:rsid w:val="00BF36F8"/>
    <w:rsid w:val="00BF4622"/>
    <w:rsid w:val="00C36346"/>
    <w:rsid w:val="00C844E2"/>
    <w:rsid w:val="00CD00B1"/>
    <w:rsid w:val="00CD4B58"/>
    <w:rsid w:val="00CD5421"/>
    <w:rsid w:val="00CF02FB"/>
    <w:rsid w:val="00CF0BB2"/>
    <w:rsid w:val="00D1334C"/>
    <w:rsid w:val="00D221E6"/>
    <w:rsid w:val="00D22306"/>
    <w:rsid w:val="00D37D84"/>
    <w:rsid w:val="00D42542"/>
    <w:rsid w:val="00D6587E"/>
    <w:rsid w:val="00D672AD"/>
    <w:rsid w:val="00D8121C"/>
    <w:rsid w:val="00DD47C4"/>
    <w:rsid w:val="00E22189"/>
    <w:rsid w:val="00E625E7"/>
    <w:rsid w:val="00E74069"/>
    <w:rsid w:val="00E74544"/>
    <w:rsid w:val="00E81D35"/>
    <w:rsid w:val="00EB1F49"/>
    <w:rsid w:val="00EC39D3"/>
    <w:rsid w:val="00F55054"/>
    <w:rsid w:val="00F560A0"/>
    <w:rsid w:val="00F6098E"/>
    <w:rsid w:val="00F865B3"/>
    <w:rsid w:val="00FA2140"/>
    <w:rsid w:val="00FB1509"/>
    <w:rsid w:val="00FB1C1C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44D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44D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44D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44D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44D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44D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4D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44D4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44D4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B30A3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E2A240-D6C4-4045-A6D6-DCDD4571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 Dubinina</cp:lastModifiedBy>
  <cp:revision>9</cp:revision>
  <cp:lastPrinted>2026-01-28T14:24:00Z</cp:lastPrinted>
  <dcterms:created xsi:type="dcterms:W3CDTF">2026-03-08T15:59:00Z</dcterms:created>
  <dcterms:modified xsi:type="dcterms:W3CDTF">2026-03-14T23:36:00Z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