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70" w:rsidRDefault="00EF2C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EF2C70">
        <w:rPr>
          <w:b/>
          <w:color w:val="000000"/>
        </w:rPr>
        <w:t xml:space="preserve">Оценка </w:t>
      </w:r>
      <w:r w:rsidR="000D1492">
        <w:rPr>
          <w:b/>
          <w:color w:val="000000"/>
        </w:rPr>
        <w:t xml:space="preserve">способов </w:t>
      </w:r>
      <w:r w:rsidRPr="00EF2C70">
        <w:rPr>
          <w:b/>
          <w:color w:val="000000"/>
        </w:rPr>
        <w:t>фрагментации молекул на основе воспроизведения</w:t>
      </w:r>
      <w:r w:rsidR="000D1492">
        <w:rPr>
          <w:b/>
          <w:color w:val="000000"/>
        </w:rPr>
        <w:t xml:space="preserve"> молекулярного</w:t>
      </w:r>
      <w:r w:rsidRPr="00EF2C70">
        <w:rPr>
          <w:b/>
          <w:color w:val="000000"/>
        </w:rPr>
        <w:t xml:space="preserve"> электростатического потенциала </w:t>
      </w:r>
    </w:p>
    <w:p w:rsidR="003F37B8" w:rsidRDefault="00EF2C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>
        <w:rPr>
          <w:b/>
          <w:bCs/>
          <w:i/>
          <w:iCs/>
        </w:rPr>
        <w:t xml:space="preserve">Холод Н.А., </w:t>
      </w:r>
      <w:r w:rsidR="0076194A">
        <w:rPr>
          <w:b/>
          <w:i/>
          <w:color w:val="000000"/>
        </w:rPr>
        <w:t>Никифорова П.К., Зверев Д.В., Шульга Д.А.</w:t>
      </w:r>
      <w:r w:rsidR="005655E0">
        <w:rPr>
          <w:b/>
          <w:i/>
          <w:color w:val="000000"/>
        </w:rPr>
        <w:t xml:space="preserve">, </w:t>
      </w:r>
      <w:r w:rsidR="005655E0">
        <w:rPr>
          <w:b/>
          <w:bCs/>
          <w:i/>
          <w:iCs/>
          <w:lang w:eastAsia="ru-RU"/>
        </w:rPr>
        <w:t>Палюлин В.А.</w:t>
      </w:r>
    </w:p>
    <w:p w:rsidR="00A35086" w:rsidRDefault="00A35086" w:rsidP="00A350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</w:t>
      </w:r>
      <w:r w:rsidRPr="009E1287">
        <w:rPr>
          <w:i/>
          <w:color w:val="000000"/>
        </w:rPr>
        <w:t xml:space="preserve">, </w:t>
      </w:r>
      <w:r>
        <w:rPr>
          <w:i/>
          <w:color w:val="000000"/>
        </w:rPr>
        <w:t>5</w:t>
      </w:r>
      <w:r w:rsidRPr="009E1287">
        <w:rPr>
          <w:i/>
          <w:color w:val="000000"/>
        </w:rPr>
        <w:t xml:space="preserve"> </w:t>
      </w:r>
      <w:r>
        <w:rPr>
          <w:i/>
          <w:color w:val="000000"/>
        </w:rPr>
        <w:t>курс</w:t>
      </w:r>
      <w:r w:rsidRPr="009A2EE3">
        <w:rPr>
          <w:i/>
          <w:color w:val="000000"/>
        </w:rPr>
        <w:t xml:space="preserve"> </w:t>
      </w:r>
      <w:r>
        <w:rPr>
          <w:i/>
          <w:color w:val="000000"/>
        </w:rPr>
        <w:t>специалитета</w:t>
      </w:r>
    </w:p>
    <w:p w:rsidR="003F37B8" w:rsidRDefault="00E65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</w:p>
    <w:p w:rsidR="003F37B8" w:rsidRPr="00EF2C70" w:rsidRDefault="00E65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428E2">
        <w:rPr>
          <w:i/>
          <w:color w:val="000000"/>
          <w:lang w:val="en-US"/>
        </w:rPr>
        <w:t>E</w:t>
      </w:r>
      <w:r w:rsidRPr="00EF2C70">
        <w:rPr>
          <w:i/>
          <w:color w:val="000000"/>
        </w:rPr>
        <w:t>-</w:t>
      </w:r>
      <w:r w:rsidRPr="006428E2">
        <w:rPr>
          <w:i/>
          <w:color w:val="000000"/>
          <w:lang w:val="en-US"/>
        </w:rPr>
        <w:t>mail</w:t>
      </w:r>
      <w:r w:rsidRPr="00EF2C70">
        <w:rPr>
          <w:i/>
          <w:color w:val="000000"/>
        </w:rPr>
        <w:t xml:space="preserve">: </w:t>
      </w:r>
      <w:proofErr w:type="spellStart"/>
      <w:r w:rsidR="00EF2C70" w:rsidRPr="00EF2C70">
        <w:rPr>
          <w:i/>
          <w:color w:val="000000"/>
          <w:u w:val="single"/>
          <w:lang w:val="en-US"/>
        </w:rPr>
        <w:t>nikalhol</w:t>
      </w:r>
      <w:proofErr w:type="spellEnd"/>
      <w:r w:rsidR="00EF2C70" w:rsidRPr="00EF2C70">
        <w:rPr>
          <w:i/>
          <w:color w:val="000000"/>
          <w:u w:val="single"/>
        </w:rPr>
        <w:t>@</w:t>
      </w:r>
      <w:proofErr w:type="spellStart"/>
      <w:r w:rsidR="00EF2C70" w:rsidRPr="00EF2C70">
        <w:rPr>
          <w:i/>
          <w:color w:val="000000"/>
          <w:u w:val="single"/>
          <w:lang w:val="en-US"/>
        </w:rPr>
        <w:t>gmail</w:t>
      </w:r>
      <w:proofErr w:type="spellEnd"/>
      <w:r w:rsidR="00EF2C70" w:rsidRPr="00EF2C70">
        <w:rPr>
          <w:i/>
          <w:color w:val="000000"/>
          <w:u w:val="single"/>
        </w:rPr>
        <w:t>.</w:t>
      </w:r>
      <w:r w:rsidR="00EF2C70" w:rsidRPr="00EF2C70">
        <w:rPr>
          <w:i/>
          <w:color w:val="000000"/>
          <w:u w:val="single"/>
          <w:lang w:val="en-US"/>
        </w:rPr>
        <w:t>com</w:t>
      </w:r>
    </w:p>
    <w:p w:rsidR="003B70EA" w:rsidRDefault="00EF2C70" w:rsidP="00E65FCB">
      <w:pPr>
        <w:ind w:firstLine="397"/>
        <w:jc w:val="both"/>
      </w:pPr>
      <w:r>
        <w:rPr>
          <w:color w:val="000000"/>
        </w:rPr>
        <w:t>Обратн</w:t>
      </w:r>
      <w:r w:rsidR="003B70EA">
        <w:rPr>
          <w:color w:val="000000"/>
        </w:rPr>
        <w:t>ый</w:t>
      </w:r>
      <w:r>
        <w:rPr>
          <w:color w:val="000000"/>
        </w:rPr>
        <w:t xml:space="preserve"> фрагментно-ориентированно</w:t>
      </w:r>
      <w:r w:rsidR="003B70EA">
        <w:rPr>
          <w:color w:val="000000"/>
        </w:rPr>
        <w:t>й</w:t>
      </w:r>
      <w:r>
        <w:rPr>
          <w:color w:val="000000"/>
        </w:rPr>
        <w:t xml:space="preserve"> </w:t>
      </w:r>
      <w:r w:rsidR="009E2EE5">
        <w:t xml:space="preserve">метод </w:t>
      </w:r>
      <w:r>
        <w:rPr>
          <w:color w:val="000000"/>
        </w:rPr>
        <w:t>(</w:t>
      </w:r>
      <w:r>
        <w:rPr>
          <w:color w:val="000000"/>
          <w:lang w:val="en-US"/>
        </w:rPr>
        <w:t>R</w:t>
      </w:r>
      <w:r w:rsidRPr="001A2FC6">
        <w:rPr>
          <w:color w:val="000000"/>
        </w:rPr>
        <w:t>-</w:t>
      </w:r>
      <w:r>
        <w:rPr>
          <w:color w:val="000000"/>
          <w:lang w:val="en-US"/>
        </w:rPr>
        <w:t>FBDD</w:t>
      </w:r>
      <w:r w:rsidRPr="001A2FC6">
        <w:rPr>
          <w:color w:val="000000"/>
        </w:rPr>
        <w:t>)</w:t>
      </w:r>
      <w:r>
        <w:t xml:space="preserve"> [1] </w:t>
      </w:r>
      <w:r w:rsidR="000D1492">
        <w:t>представляет</w:t>
      </w:r>
      <w:r w:rsidR="003B70EA">
        <w:t xml:space="preserve"> эффективны</w:t>
      </w:r>
      <w:r w:rsidR="009E2EE5">
        <w:t>й</w:t>
      </w:r>
      <w:r w:rsidR="003B70EA">
        <w:t xml:space="preserve"> </w:t>
      </w:r>
      <w:r w:rsidR="009E2EE5">
        <w:t>подход</w:t>
      </w:r>
      <w:r w:rsidR="003B70EA">
        <w:t xml:space="preserve"> рационального </w:t>
      </w:r>
      <w:r w:rsidR="003B70EA">
        <w:rPr>
          <w:color w:val="000000"/>
        </w:rPr>
        <w:t>дизайн</w:t>
      </w:r>
      <w:r w:rsidR="009E2EE5">
        <w:rPr>
          <w:color w:val="000000"/>
        </w:rPr>
        <w:t>а</w:t>
      </w:r>
      <w:r w:rsidR="003B70EA" w:rsidRPr="00C60E17">
        <w:rPr>
          <w:color w:val="000000"/>
        </w:rPr>
        <w:t xml:space="preserve"> </w:t>
      </w:r>
      <w:r w:rsidR="003B70EA">
        <w:rPr>
          <w:color w:val="000000"/>
        </w:rPr>
        <w:t>лекарств</w:t>
      </w:r>
      <w:r>
        <w:t xml:space="preserve">. </w:t>
      </w:r>
      <w:r w:rsidR="003B70EA">
        <w:t>Особенностью данного метода является чувствительность к способу фрагментации молекулы</w:t>
      </w:r>
      <w:r>
        <w:t xml:space="preserve">. </w:t>
      </w:r>
      <w:r w:rsidR="003B70EA">
        <w:t>Популярные</w:t>
      </w:r>
      <w:r>
        <w:t xml:space="preserve"> инструмент</w:t>
      </w:r>
      <w:r w:rsidR="003B70EA">
        <w:t>ы</w:t>
      </w:r>
      <w:r>
        <w:t xml:space="preserve"> фрагментации, такие как RECAP [2],</w:t>
      </w:r>
      <w:r w:rsidR="003B70EA" w:rsidRPr="003B70EA">
        <w:t xml:space="preserve"> </w:t>
      </w:r>
      <w:r>
        <w:t xml:space="preserve">не всегда </w:t>
      </w:r>
      <w:r w:rsidR="003B70EA">
        <w:t>позволяют</w:t>
      </w:r>
      <w:r>
        <w:t xml:space="preserve"> </w:t>
      </w:r>
      <w:r w:rsidR="003B70EA">
        <w:t>фрагментам сохранить паттерны взаимодействий исходного лиганда,</w:t>
      </w:r>
      <w:r>
        <w:t xml:space="preserve"> значимые</w:t>
      </w:r>
      <w:r w:rsidR="003B70EA">
        <w:t xml:space="preserve"> для связывания с мишенью, что может нарушать специфичность после модификации </w:t>
      </w:r>
      <w:r w:rsidR="009E2EE5">
        <w:t>структуры</w:t>
      </w:r>
      <w:r w:rsidR="003B70EA">
        <w:t>.</w:t>
      </w:r>
    </w:p>
    <w:p w:rsidR="00EF2C70" w:rsidRDefault="003B70EA" w:rsidP="00E65FCB">
      <w:pPr>
        <w:ind w:firstLine="397"/>
        <w:jc w:val="both"/>
      </w:pPr>
      <w:r>
        <w:t>Значительный</w:t>
      </w:r>
      <w:r w:rsidR="00EF2C70">
        <w:t xml:space="preserve"> вклад в специфичность вносят электростатические </w:t>
      </w:r>
      <w:r>
        <w:t>взаимодействия</w:t>
      </w:r>
      <w:r w:rsidR="002037E7">
        <w:t xml:space="preserve">, </w:t>
      </w:r>
      <w:r w:rsidR="008B4722">
        <w:t>описываемые с помощью</w:t>
      </w:r>
      <w:r w:rsidR="002037E7">
        <w:t xml:space="preserve"> </w:t>
      </w:r>
      <w:r w:rsidR="00EF2C70">
        <w:t>молекулярного электростатического потенциала (МЭП</w:t>
      </w:r>
      <w:r w:rsidR="008B4722">
        <w:t>)</w:t>
      </w:r>
      <w:r w:rsidR="002037E7">
        <w:t>. Воспроизведение исходного МЭП молекулы аддитивным МЭП фрагментов может позволить определить наиболее оптимальный вариант фрагментации, максимально сохраняющий исходную специфичность</w:t>
      </w:r>
      <w:r w:rsidR="00EF2C70">
        <w:t>.</w:t>
      </w:r>
    </w:p>
    <w:p w:rsidR="003F37B8" w:rsidRPr="00EF2C70" w:rsidRDefault="00EF2C70" w:rsidP="00E65FCB">
      <w:pPr>
        <w:ind w:firstLine="397"/>
        <w:jc w:val="both"/>
      </w:pPr>
      <w:r>
        <w:t xml:space="preserve">В работе </w:t>
      </w:r>
      <w:r w:rsidR="002037E7">
        <w:t xml:space="preserve">проанализированы структуры из </w:t>
      </w:r>
      <w:r>
        <w:t>виртуальн</w:t>
      </w:r>
      <w:r w:rsidR="002037E7">
        <w:t>ой</w:t>
      </w:r>
      <w:r>
        <w:t xml:space="preserve"> библиотек</w:t>
      </w:r>
      <w:r w:rsidR="002037E7">
        <w:t>и</w:t>
      </w:r>
      <w:r>
        <w:t xml:space="preserve"> малых органических молекул </w:t>
      </w:r>
      <w:r w:rsidR="002037E7">
        <w:t>на основе</w:t>
      </w:r>
      <w:r>
        <w:t xml:space="preserve"> </w:t>
      </w:r>
      <w:proofErr w:type="spellStart"/>
      <w:r>
        <w:t>DrugBank</w:t>
      </w:r>
      <w:proofErr w:type="spellEnd"/>
      <w:r w:rsidR="00356E81">
        <w:t>,</w:t>
      </w:r>
      <w:r w:rsidR="00356E81" w:rsidRPr="00356E81">
        <w:t xml:space="preserve"> </w:t>
      </w:r>
      <w:proofErr w:type="spellStart"/>
      <w:r w:rsidR="00356E81">
        <w:t>кластеризованной</w:t>
      </w:r>
      <w:proofErr w:type="spellEnd"/>
      <w:r w:rsidR="00356E81">
        <w:t xml:space="preserve"> по схожести молекулярных отпечатков</w:t>
      </w:r>
      <w:r>
        <w:t xml:space="preserve">. </w:t>
      </w:r>
      <w:r w:rsidR="002037E7">
        <w:t xml:space="preserve">Для </w:t>
      </w:r>
      <w:r w:rsidR="00356E81">
        <w:t>наиболее структурно-разнообразных</w:t>
      </w:r>
      <w:r w:rsidR="002037E7">
        <w:t xml:space="preserve"> молекул </w:t>
      </w:r>
      <w:r w:rsidR="00356E81">
        <w:t xml:space="preserve">проведено несколько вариантов фрагментации с получением двух фрагментов. Для каждого варианта </w:t>
      </w:r>
      <w:r w:rsidR="009E2EE5">
        <w:t>выполнена</w:t>
      </w:r>
      <w:r w:rsidR="00356E81">
        <w:t xml:space="preserve"> оценка ошибки воспроизведения МЭП, рассчитанного на поверхности Конноли квантово-химическим методом в приближении RHF/6-31G*.</w:t>
      </w:r>
    </w:p>
    <w:p w:rsidR="00480207" w:rsidRPr="001A2FC6" w:rsidRDefault="009D3414" w:rsidP="00480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9D3414">
        <w:rPr>
          <w:noProof/>
          <w:color w:val="000000"/>
          <w:lang w:eastAsia="ru-RU"/>
        </w:rPr>
        <w:drawing>
          <wp:inline distT="0" distB="0" distL="0" distR="0">
            <wp:extent cx="5072932" cy="2250339"/>
            <wp:effectExtent l="0" t="0" r="0" b="0"/>
            <wp:docPr id="258155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155602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0671" cy="231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8B6" w:rsidRPr="00EF2C70" w:rsidRDefault="00E65FCB" w:rsidP="001C3434">
      <w:pPr>
        <w:jc w:val="center"/>
      </w:pPr>
      <w:r>
        <w:t xml:space="preserve">Рис. 1. </w:t>
      </w:r>
      <w:r w:rsidR="008B4722">
        <w:t>Сравнение результатов фрагментации методом воспроизведения МЭП (</w:t>
      </w:r>
      <w:r w:rsidR="008B4722">
        <w:rPr>
          <w:lang w:val="en-US"/>
        </w:rPr>
        <w:t>A</w:t>
      </w:r>
      <w:r w:rsidR="008B4722" w:rsidRPr="008B4722">
        <w:t xml:space="preserve">) </w:t>
      </w:r>
      <w:r w:rsidR="008B4722">
        <w:t xml:space="preserve">и методом </w:t>
      </w:r>
      <w:r w:rsidR="008B4722">
        <w:rPr>
          <w:lang w:val="en-US"/>
        </w:rPr>
        <w:t>RECAP</w:t>
      </w:r>
      <w:r w:rsidR="008B4722" w:rsidRPr="008B4722">
        <w:t xml:space="preserve"> (</w:t>
      </w:r>
      <w:r w:rsidR="008B4722">
        <w:rPr>
          <w:lang w:val="en-US"/>
        </w:rPr>
        <w:t>B</w:t>
      </w:r>
      <w:r w:rsidR="008B4722" w:rsidRPr="008B4722">
        <w:t>)</w:t>
      </w:r>
    </w:p>
    <w:p w:rsidR="003F37B8" w:rsidRPr="00480207" w:rsidRDefault="00356E81">
      <w:pPr>
        <w:shd w:val="clear" w:color="auto" w:fill="FFFFFF"/>
        <w:ind w:firstLine="397"/>
        <w:jc w:val="both"/>
      </w:pPr>
      <w:r>
        <w:t>Полученные</w:t>
      </w:r>
      <w:r w:rsidR="00EF2C70" w:rsidRPr="00EF2C70">
        <w:t xml:space="preserve"> результаты оценки</w:t>
      </w:r>
      <w:r>
        <w:t xml:space="preserve"> ошибки</w:t>
      </w:r>
      <w:r w:rsidR="00EF2C70" w:rsidRPr="00EF2C70">
        <w:t xml:space="preserve"> </w:t>
      </w:r>
      <w:r>
        <w:t>воспроизведения</w:t>
      </w:r>
      <w:r w:rsidR="00EF2C70" w:rsidRPr="00EF2C70">
        <w:t xml:space="preserve"> МЭП </w:t>
      </w:r>
      <w:r>
        <w:t xml:space="preserve">позволили выделить основные паттерны фрагментации, максимально сохраняющие исходный МЭП молекулы. </w:t>
      </w:r>
      <w:r w:rsidR="008B4722">
        <w:t>Наиболее оптимальные фрагменты</w:t>
      </w:r>
      <w:r w:rsidR="00EF2C70" w:rsidRPr="00EF2C70">
        <w:t xml:space="preserve"> согласую</w:t>
      </w:r>
      <w:r>
        <w:t xml:space="preserve">тся с </w:t>
      </w:r>
      <w:r w:rsidR="008B4722">
        <w:t>результатами</w:t>
      </w:r>
      <w:r w:rsidR="00EF2C70" w:rsidRPr="00EF2C70">
        <w:t xml:space="preserve"> RECAP </w:t>
      </w:r>
      <w:r>
        <w:t xml:space="preserve">не во всех случаях </w:t>
      </w:r>
      <w:r w:rsidR="00EF2C70" w:rsidRPr="00EF2C70">
        <w:t xml:space="preserve">(рис. 1), </w:t>
      </w:r>
      <w:r w:rsidR="008B4722">
        <w:t>однако</w:t>
      </w:r>
      <w:r w:rsidR="00EF2C70" w:rsidRPr="00EF2C70">
        <w:t xml:space="preserve"> могут быть </w:t>
      </w:r>
      <w:r w:rsidR="008B4722">
        <w:t>более оптимальными</w:t>
      </w:r>
      <w:r w:rsidR="00EF2C70" w:rsidRPr="00EF2C70">
        <w:t xml:space="preserve"> для сохранения взаимодействий с мишенью. Также </w:t>
      </w:r>
      <w:r w:rsidR="009E2EE5">
        <w:t>проанализированы</w:t>
      </w:r>
      <w:r w:rsidR="00EF2C70" w:rsidRPr="00EF2C70">
        <w:t xml:space="preserve"> </w:t>
      </w:r>
      <w:r w:rsidR="009E2EE5">
        <w:t>варианты</w:t>
      </w:r>
      <w:r w:rsidR="00EF2C70" w:rsidRPr="00EF2C70">
        <w:t xml:space="preserve"> </w:t>
      </w:r>
      <w:r w:rsidR="009E2EE5">
        <w:t>фрагментации</w:t>
      </w:r>
      <w:r w:rsidR="00EF2C70" w:rsidRPr="00EF2C70">
        <w:t xml:space="preserve">, </w:t>
      </w:r>
      <w:r w:rsidR="008B4722">
        <w:t>не соответствующие общим закономерностям.</w:t>
      </w:r>
    </w:p>
    <w:p w:rsidR="003F37B8" w:rsidRDefault="00E65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3F37B8" w:rsidRPr="006428E2" w:rsidRDefault="00EF2C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35086">
        <w:rPr>
          <w:color w:val="000000"/>
        </w:rPr>
        <w:t xml:space="preserve">1. </w:t>
      </w:r>
      <w:proofErr w:type="spellStart"/>
      <w:r w:rsidR="001C3434" w:rsidRPr="001C3434">
        <w:rPr>
          <w:color w:val="000000"/>
          <w:lang w:val="en-US"/>
        </w:rPr>
        <w:t>Shulga</w:t>
      </w:r>
      <w:proofErr w:type="spellEnd"/>
      <w:r w:rsidR="001C3434" w:rsidRPr="00A35086">
        <w:rPr>
          <w:color w:val="000000"/>
        </w:rPr>
        <w:t xml:space="preserve"> </w:t>
      </w:r>
      <w:r w:rsidR="001C3434" w:rsidRPr="001C3434">
        <w:rPr>
          <w:color w:val="000000"/>
          <w:lang w:val="en-US"/>
        </w:rPr>
        <w:t>D</w:t>
      </w:r>
      <w:r w:rsidR="001C3434" w:rsidRPr="00A35086">
        <w:rPr>
          <w:color w:val="000000"/>
        </w:rPr>
        <w:t xml:space="preserve">. </w:t>
      </w:r>
      <w:r w:rsidR="001C3434" w:rsidRPr="001C3434">
        <w:rPr>
          <w:color w:val="000000"/>
          <w:lang w:val="en-US"/>
        </w:rPr>
        <w:t>A</w:t>
      </w:r>
      <w:r w:rsidR="001C3434" w:rsidRPr="00A35086">
        <w:rPr>
          <w:color w:val="000000"/>
        </w:rPr>
        <w:t xml:space="preserve">. </w:t>
      </w:r>
      <w:r w:rsidR="001C3434" w:rsidRPr="006428E2">
        <w:rPr>
          <w:color w:val="000000"/>
          <w:lang w:val="en-US"/>
        </w:rPr>
        <w:t>et</w:t>
      </w:r>
      <w:r w:rsidR="001C3434" w:rsidRPr="00A35086">
        <w:rPr>
          <w:color w:val="000000"/>
        </w:rPr>
        <w:t xml:space="preserve"> </w:t>
      </w:r>
      <w:r w:rsidR="001C3434" w:rsidRPr="006428E2">
        <w:rPr>
          <w:color w:val="000000"/>
          <w:lang w:val="en-US"/>
        </w:rPr>
        <w:t>al</w:t>
      </w:r>
      <w:r w:rsidR="001C3434" w:rsidRPr="00A35086">
        <w:rPr>
          <w:color w:val="000000"/>
        </w:rPr>
        <w:t xml:space="preserve">. </w:t>
      </w:r>
      <w:r w:rsidR="001C3434" w:rsidRPr="001C3434">
        <w:rPr>
          <w:color w:val="000000"/>
          <w:lang w:val="en-US"/>
        </w:rPr>
        <w:t xml:space="preserve">In silico structure-based approach for group efficiency estimation in fragment-based drug design using evaluation of fragment contributions </w:t>
      </w:r>
      <w:r w:rsidRPr="006428E2">
        <w:rPr>
          <w:color w:val="000000"/>
          <w:lang w:val="en-US"/>
        </w:rPr>
        <w:t xml:space="preserve">// </w:t>
      </w:r>
      <w:r w:rsidR="001C3434" w:rsidRPr="001C3434">
        <w:rPr>
          <w:color w:val="000000"/>
          <w:lang w:val="en-US"/>
        </w:rPr>
        <w:t>Molecules</w:t>
      </w:r>
      <w:r w:rsidRPr="006428E2">
        <w:rPr>
          <w:color w:val="000000"/>
          <w:lang w:val="en-US"/>
        </w:rPr>
        <w:t xml:space="preserve">. </w:t>
      </w:r>
      <w:r w:rsidR="001C3434" w:rsidRPr="001C3434">
        <w:rPr>
          <w:color w:val="000000"/>
          <w:lang w:val="en-US"/>
        </w:rPr>
        <w:t>2022</w:t>
      </w:r>
      <w:r w:rsidRPr="006428E2">
        <w:rPr>
          <w:color w:val="000000"/>
          <w:lang w:val="en-US"/>
        </w:rPr>
        <w:t xml:space="preserve">. Vol. </w:t>
      </w:r>
      <w:r w:rsidR="001C3434" w:rsidRPr="001C3434">
        <w:rPr>
          <w:color w:val="000000"/>
          <w:lang w:val="en-US"/>
        </w:rPr>
        <w:t>27</w:t>
      </w:r>
      <w:r w:rsidRPr="006428E2">
        <w:rPr>
          <w:color w:val="000000"/>
          <w:lang w:val="en-US"/>
        </w:rPr>
        <w:t xml:space="preserve">, № </w:t>
      </w:r>
      <w:r w:rsidR="001C3434">
        <w:rPr>
          <w:color w:val="000000"/>
          <w:lang w:val="en-US"/>
        </w:rPr>
        <w:t>6</w:t>
      </w:r>
      <w:r w:rsidRPr="006428E2">
        <w:rPr>
          <w:color w:val="000000"/>
          <w:lang w:val="en-US"/>
        </w:rPr>
        <w:t xml:space="preserve">. P. </w:t>
      </w:r>
      <w:r w:rsidR="001C3434" w:rsidRPr="001C3434">
        <w:rPr>
          <w:color w:val="000000"/>
          <w:lang w:val="en-US"/>
        </w:rPr>
        <w:t>1985</w:t>
      </w:r>
      <w:r w:rsidRPr="006428E2">
        <w:rPr>
          <w:color w:val="000000"/>
          <w:lang w:val="en-US"/>
        </w:rPr>
        <w:t>.</w:t>
      </w:r>
    </w:p>
    <w:p w:rsidR="003F37B8" w:rsidRPr="00EF2C70" w:rsidRDefault="00EF2C70" w:rsidP="00EF2C70">
      <w:pPr>
        <w:shd w:val="clear" w:color="auto" w:fill="FFFFFF"/>
        <w:jc w:val="both"/>
        <w:rPr>
          <w:lang w:val="en-US"/>
        </w:rPr>
      </w:pPr>
      <w:r w:rsidRPr="00EF2C70">
        <w:rPr>
          <w:color w:val="000000"/>
          <w:lang w:val="en-US"/>
        </w:rPr>
        <w:t>2</w:t>
      </w:r>
      <w:r w:rsidRPr="006428E2">
        <w:rPr>
          <w:color w:val="000000"/>
          <w:lang w:val="en-US"/>
        </w:rPr>
        <w:t xml:space="preserve">. </w:t>
      </w:r>
      <w:r w:rsidRPr="00614E78">
        <w:rPr>
          <w:lang w:val="en-US"/>
        </w:rPr>
        <w:t xml:space="preserve">Xiao Q. L. et al. </w:t>
      </w:r>
      <w:r w:rsidRPr="00EF2C70">
        <w:rPr>
          <w:lang w:val="en-US"/>
        </w:rPr>
        <w:t xml:space="preserve">RECAP - Retrosynthetic Combinatorial Analysis Procedure:  A Powerful New Technique for Identifying Privileged Molecular Fragments with Useful Applications in Combinatorial Chemistry // J. Chem. Inf. </w:t>
      </w:r>
      <w:proofErr w:type="spellStart"/>
      <w:r w:rsidRPr="00EF2C70">
        <w:rPr>
          <w:lang w:val="en-US"/>
        </w:rPr>
        <w:t>Comput</w:t>
      </w:r>
      <w:proofErr w:type="spellEnd"/>
      <w:r w:rsidRPr="00EF2C70">
        <w:rPr>
          <w:lang w:val="en-US"/>
        </w:rPr>
        <w:t>. Sci. 1998, Vol. 38, № 3</w:t>
      </w:r>
      <w:r w:rsidR="008B4722">
        <w:rPr>
          <w:lang w:val="en-US"/>
        </w:rPr>
        <w:t>.</w:t>
      </w:r>
      <w:r w:rsidRPr="00EF2C70">
        <w:rPr>
          <w:lang w:val="en-US"/>
        </w:rPr>
        <w:t xml:space="preserve"> P. 511–522.</w:t>
      </w:r>
    </w:p>
    <w:sectPr w:rsidR="003F37B8" w:rsidRPr="00EF2C70" w:rsidSect="009A2A5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F37B8"/>
    <w:rsid w:val="000D1492"/>
    <w:rsid w:val="00156ACC"/>
    <w:rsid w:val="001608B6"/>
    <w:rsid w:val="001A2FC6"/>
    <w:rsid w:val="001C3434"/>
    <w:rsid w:val="002037E7"/>
    <w:rsid w:val="002E6829"/>
    <w:rsid w:val="002F4695"/>
    <w:rsid w:val="00356E81"/>
    <w:rsid w:val="003B70EA"/>
    <w:rsid w:val="003F37B8"/>
    <w:rsid w:val="00480207"/>
    <w:rsid w:val="005655E0"/>
    <w:rsid w:val="006428E2"/>
    <w:rsid w:val="0075547F"/>
    <w:rsid w:val="00756768"/>
    <w:rsid w:val="0076194A"/>
    <w:rsid w:val="007F43C0"/>
    <w:rsid w:val="00855C87"/>
    <w:rsid w:val="008822CF"/>
    <w:rsid w:val="008B4722"/>
    <w:rsid w:val="00970E59"/>
    <w:rsid w:val="009A2A50"/>
    <w:rsid w:val="009D3414"/>
    <w:rsid w:val="009E1287"/>
    <w:rsid w:val="009E2EE5"/>
    <w:rsid w:val="00A35086"/>
    <w:rsid w:val="00B863BB"/>
    <w:rsid w:val="00BD386F"/>
    <w:rsid w:val="00C60E17"/>
    <w:rsid w:val="00CD7288"/>
    <w:rsid w:val="00D45F8D"/>
    <w:rsid w:val="00D60A9A"/>
    <w:rsid w:val="00E65FCB"/>
    <w:rsid w:val="00EF2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50"/>
  </w:style>
  <w:style w:type="paragraph" w:styleId="1">
    <w:name w:val="heading 1"/>
    <w:basedOn w:val="a"/>
    <w:next w:val="a"/>
    <w:uiPriority w:val="9"/>
    <w:qFormat/>
    <w:rsid w:val="009A2A5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A2A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A2A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A2A5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A2A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A2A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9A2A5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A2A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Revision"/>
    <w:hidden/>
    <w:uiPriority w:val="99"/>
    <w:semiHidden/>
    <w:rsid w:val="006428E2"/>
  </w:style>
  <w:style w:type="character" w:styleId="a6">
    <w:name w:val="Hyperlink"/>
    <w:basedOn w:val="a0"/>
    <w:uiPriority w:val="99"/>
    <w:unhideWhenUsed/>
    <w:rsid w:val="00D60A9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0A9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E65F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F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5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Tatiana Dubinina</cp:lastModifiedBy>
  <cp:revision>9</cp:revision>
  <cp:lastPrinted>2026-03-02T13:15:00Z</cp:lastPrinted>
  <dcterms:created xsi:type="dcterms:W3CDTF">2026-03-02T09:32:00Z</dcterms:created>
  <dcterms:modified xsi:type="dcterms:W3CDTF">2026-03-15T18:08:00Z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