
<file path=[Content_Types].xml><?xml version="1.0" encoding="utf-8"?>
<Types xmlns="http://schemas.openxmlformats.org/package/2006/content-types"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D4" w:rsidRPr="005E0E14" w:rsidRDefault="005E0E14" w:rsidP="00E54BCB">
      <w:pP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Сульфонамидные</w:t>
      </w:r>
      <w:proofErr w:type="spellEnd"/>
      <w:r>
        <w:rPr>
          <w:b/>
          <w:color w:val="000000"/>
        </w:rPr>
        <w:t xml:space="preserve"> производные 2-оксиндола: синтез и изучение биологической активности</w:t>
      </w:r>
    </w:p>
    <w:p w:rsidR="00EC384F" w:rsidRPr="00456DFB" w:rsidRDefault="00EC384F" w:rsidP="00E54BCB">
      <w:pPr>
        <w:jc w:val="center"/>
        <w:rPr>
          <w:b/>
          <w:i/>
          <w:color w:val="000000"/>
          <w:vertAlign w:val="superscript"/>
        </w:rPr>
      </w:pPr>
      <w:r w:rsidRPr="00456DFB">
        <w:rPr>
          <w:b/>
          <w:i/>
          <w:color w:val="000000"/>
        </w:rPr>
        <w:t>Мурина Е.А.</w:t>
      </w:r>
      <w:r w:rsidR="00B632D4" w:rsidRPr="0017662D">
        <w:rPr>
          <w:b/>
          <w:i/>
          <w:color w:val="000000"/>
        </w:rPr>
        <w:t>,</w:t>
      </w:r>
      <w:r w:rsidR="0017662D">
        <w:rPr>
          <w:b/>
          <w:i/>
          <w:color w:val="000000"/>
          <w:vertAlign w:val="superscript"/>
        </w:rPr>
        <w:t>1</w:t>
      </w:r>
      <w:r w:rsidR="00B632D4" w:rsidRPr="00456DFB">
        <w:rPr>
          <w:b/>
          <w:i/>
          <w:color w:val="000000"/>
        </w:rPr>
        <w:t xml:space="preserve"> </w:t>
      </w:r>
      <w:r w:rsidR="003A5B1C" w:rsidRPr="00456DFB">
        <w:rPr>
          <w:b/>
          <w:i/>
          <w:color w:val="000000"/>
        </w:rPr>
        <w:t>Крылов Н.С.</w:t>
      </w:r>
      <w:r w:rsidR="003A5B1C">
        <w:rPr>
          <w:b/>
          <w:i/>
          <w:color w:val="000000"/>
        </w:rPr>
        <w:t>,</w:t>
      </w:r>
      <w:r w:rsidR="0017662D">
        <w:rPr>
          <w:b/>
          <w:i/>
          <w:color w:val="000000"/>
          <w:vertAlign w:val="superscript"/>
        </w:rPr>
        <w:t>1</w:t>
      </w:r>
      <w:r w:rsidR="003A5B1C" w:rsidRPr="00456DFB">
        <w:rPr>
          <w:b/>
          <w:i/>
          <w:color w:val="000000"/>
        </w:rPr>
        <w:t xml:space="preserve"> </w:t>
      </w:r>
      <w:r w:rsidR="00B632D4" w:rsidRPr="00456DFB">
        <w:rPr>
          <w:b/>
          <w:i/>
          <w:color w:val="000000"/>
        </w:rPr>
        <w:t>Безнос О.В.,</w:t>
      </w:r>
      <w:r w:rsidR="0017662D">
        <w:rPr>
          <w:b/>
          <w:i/>
          <w:color w:val="000000"/>
          <w:vertAlign w:val="superscript"/>
        </w:rPr>
        <w:t>2</w:t>
      </w:r>
      <w:r w:rsidR="00B632D4" w:rsidRPr="00456DFB">
        <w:rPr>
          <w:b/>
          <w:i/>
          <w:color w:val="000000"/>
        </w:rPr>
        <w:t xml:space="preserve"> </w:t>
      </w:r>
      <w:r w:rsidR="005E0E14" w:rsidRPr="005E0E14">
        <w:rPr>
          <w:b/>
          <w:i/>
          <w:color w:val="000000"/>
        </w:rPr>
        <w:t>Виноградова</w:t>
      </w:r>
      <w:r w:rsidR="005E0E14">
        <w:rPr>
          <w:b/>
          <w:i/>
          <w:color w:val="000000"/>
        </w:rPr>
        <w:t xml:space="preserve"> </w:t>
      </w:r>
      <w:r w:rsidR="005E0E14" w:rsidRPr="005E0E14">
        <w:rPr>
          <w:b/>
          <w:i/>
          <w:color w:val="000000"/>
        </w:rPr>
        <w:t>Д.В.</w:t>
      </w:r>
      <w:r w:rsidR="005E0E14">
        <w:rPr>
          <w:b/>
          <w:i/>
          <w:color w:val="000000"/>
        </w:rPr>
        <w:t>,</w:t>
      </w:r>
      <w:r w:rsidR="0017662D" w:rsidRPr="0017662D">
        <w:rPr>
          <w:b/>
          <w:i/>
          <w:color w:val="000000"/>
          <w:vertAlign w:val="superscript"/>
        </w:rPr>
        <w:t xml:space="preserve"> </w:t>
      </w:r>
      <w:r w:rsidR="0017662D">
        <w:rPr>
          <w:b/>
          <w:i/>
          <w:color w:val="000000"/>
          <w:vertAlign w:val="superscript"/>
        </w:rPr>
        <w:t>3</w:t>
      </w:r>
      <w:r w:rsidR="005E0E14" w:rsidRPr="005E0E14">
        <w:rPr>
          <w:b/>
          <w:i/>
          <w:color w:val="000000"/>
        </w:rPr>
        <w:t xml:space="preserve"> </w:t>
      </w:r>
      <w:r w:rsidR="00B632D4" w:rsidRPr="00456DFB">
        <w:rPr>
          <w:b/>
          <w:i/>
          <w:color w:val="000000"/>
        </w:rPr>
        <w:t>Шевцова Е.Ф.,</w:t>
      </w:r>
      <w:r w:rsidR="0017662D">
        <w:rPr>
          <w:b/>
          <w:i/>
          <w:color w:val="000000"/>
          <w:vertAlign w:val="superscript"/>
        </w:rPr>
        <w:t>3</w:t>
      </w:r>
      <w:r w:rsidR="00456DFB" w:rsidRPr="00456DFB">
        <w:rPr>
          <w:b/>
          <w:i/>
          <w:color w:val="000000"/>
        </w:rPr>
        <w:t xml:space="preserve"> </w:t>
      </w:r>
      <w:r w:rsidR="00917E4A" w:rsidRPr="00456DFB">
        <w:rPr>
          <w:b/>
          <w:i/>
          <w:color w:val="000000"/>
          <w:vertAlign w:val="superscript"/>
        </w:rPr>
        <w:t xml:space="preserve"> </w:t>
      </w:r>
      <w:r w:rsidR="00B632D4" w:rsidRPr="00456DFB">
        <w:rPr>
          <w:b/>
          <w:i/>
          <w:color w:val="000000"/>
        </w:rPr>
        <w:t>Лозинская Н.А.</w:t>
      </w:r>
      <w:r w:rsidR="0017662D">
        <w:rPr>
          <w:b/>
          <w:i/>
          <w:color w:val="000000"/>
          <w:vertAlign w:val="superscript"/>
        </w:rPr>
        <w:t>1</w:t>
      </w:r>
    </w:p>
    <w:p w:rsidR="00B632D4" w:rsidRDefault="00EC384F" w:rsidP="00B632D4">
      <w:pPr>
        <w:jc w:val="center"/>
      </w:pPr>
      <w:r>
        <w:rPr>
          <w:i/>
          <w:color w:val="000000"/>
        </w:rPr>
        <w:t>Студент, 4 курс специалитета</w:t>
      </w:r>
    </w:p>
    <w:p w:rsidR="00B632D4" w:rsidRPr="0017662D" w:rsidRDefault="0017662D" w:rsidP="00917E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7662D">
        <w:rPr>
          <w:i/>
          <w:iCs/>
          <w:color w:val="000000"/>
          <w:vertAlign w:val="superscript"/>
        </w:rPr>
        <w:t>1</w:t>
      </w:r>
      <w:r w:rsidR="00917E4A" w:rsidRPr="0017662D">
        <w:rPr>
          <w:i/>
          <w:color w:val="000000"/>
        </w:rPr>
        <w:t>МГУ</w:t>
      </w:r>
      <w:r w:rsidR="00B632D4" w:rsidRPr="0017662D">
        <w:rPr>
          <w:i/>
          <w:color w:val="000000"/>
        </w:rPr>
        <w:t xml:space="preserve"> имени М.В. Ломоносова,</w:t>
      </w:r>
      <w:r w:rsidR="00421AB0" w:rsidRPr="0017662D">
        <w:rPr>
          <w:i/>
          <w:color w:val="000000"/>
        </w:rPr>
        <w:t xml:space="preserve"> </w:t>
      </w:r>
      <w:r w:rsidR="00B632D4" w:rsidRPr="0017662D">
        <w:rPr>
          <w:i/>
          <w:color w:val="000000"/>
        </w:rPr>
        <w:t>химический факультет, Москва, Россия</w:t>
      </w:r>
    </w:p>
    <w:p w:rsidR="00B632D4" w:rsidRPr="0017662D" w:rsidRDefault="0017662D" w:rsidP="00B632D4">
      <w:pPr>
        <w:jc w:val="center"/>
        <w:rPr>
          <w:i/>
          <w:color w:val="000000"/>
        </w:rPr>
      </w:pPr>
      <w:r w:rsidRPr="0017662D">
        <w:rPr>
          <w:i/>
          <w:color w:val="000000"/>
          <w:vertAlign w:val="superscript"/>
        </w:rPr>
        <w:t>2</w:t>
      </w:r>
      <w:r w:rsidR="00B632D4" w:rsidRPr="0017662D">
        <w:rPr>
          <w:i/>
          <w:color w:val="000000"/>
        </w:rPr>
        <w:t xml:space="preserve">«НМИЦ глазных болезней им. Гельмгольца» Минздрава России, Россия, </w:t>
      </w:r>
      <w:proofErr w:type="gramStart"/>
      <w:r w:rsidR="00B632D4" w:rsidRPr="0017662D">
        <w:rPr>
          <w:i/>
          <w:color w:val="000000"/>
        </w:rPr>
        <w:t>г</w:t>
      </w:r>
      <w:proofErr w:type="gramEnd"/>
      <w:r w:rsidR="00B632D4" w:rsidRPr="0017662D">
        <w:rPr>
          <w:i/>
          <w:color w:val="000000"/>
        </w:rPr>
        <w:t xml:space="preserve">. </w:t>
      </w:r>
    </w:p>
    <w:p w:rsidR="00B632D4" w:rsidRPr="0017662D" w:rsidRDefault="00B632D4" w:rsidP="00B632D4">
      <w:pPr>
        <w:jc w:val="center"/>
        <w:rPr>
          <w:i/>
          <w:color w:val="000000"/>
        </w:rPr>
      </w:pPr>
      <w:r w:rsidRPr="0017662D">
        <w:rPr>
          <w:i/>
          <w:color w:val="000000"/>
        </w:rPr>
        <w:t xml:space="preserve">Москва, ул. </w:t>
      </w:r>
      <w:proofErr w:type="spellStart"/>
      <w:r w:rsidRPr="0017662D">
        <w:rPr>
          <w:i/>
          <w:color w:val="000000"/>
        </w:rPr>
        <w:t>Садовая-Черногрязская</w:t>
      </w:r>
      <w:proofErr w:type="spellEnd"/>
      <w:r w:rsidRPr="0017662D">
        <w:rPr>
          <w:i/>
          <w:color w:val="000000"/>
        </w:rPr>
        <w:t xml:space="preserve"> 14/19, 105062</w:t>
      </w:r>
    </w:p>
    <w:p w:rsidR="00B632D4" w:rsidRPr="0017662D" w:rsidRDefault="0017662D" w:rsidP="00B632D4">
      <w:pPr>
        <w:jc w:val="center"/>
        <w:rPr>
          <w:i/>
          <w:color w:val="000000"/>
        </w:rPr>
      </w:pPr>
      <w:r w:rsidRPr="0017662D">
        <w:rPr>
          <w:i/>
          <w:color w:val="000000"/>
          <w:vertAlign w:val="superscript"/>
        </w:rPr>
        <w:t>3</w:t>
      </w:r>
      <w:r w:rsidR="00B632D4" w:rsidRPr="0017662D">
        <w:rPr>
          <w:i/>
          <w:color w:val="000000"/>
        </w:rPr>
        <w:t xml:space="preserve">ФГБУН ФИЦ ПХФ и МХ «Институт физиологически активных веществ» РАН, </w:t>
      </w:r>
    </w:p>
    <w:p w:rsidR="00B632D4" w:rsidRDefault="00B632D4" w:rsidP="00B632D4">
      <w:pPr>
        <w:jc w:val="center"/>
        <w:rPr>
          <w:i/>
          <w:color w:val="000000"/>
        </w:rPr>
      </w:pPr>
      <w:r w:rsidRPr="00976D71">
        <w:rPr>
          <w:i/>
          <w:color w:val="000000"/>
        </w:rPr>
        <w:t xml:space="preserve">Россия, г. Черноголовка, </w:t>
      </w:r>
      <w:proofErr w:type="gramStart"/>
      <w:r w:rsidRPr="00976D71">
        <w:rPr>
          <w:i/>
          <w:color w:val="000000"/>
        </w:rPr>
        <w:t>Северный</w:t>
      </w:r>
      <w:proofErr w:type="gramEnd"/>
      <w:r w:rsidRPr="00976D71">
        <w:rPr>
          <w:i/>
          <w:color w:val="000000"/>
        </w:rPr>
        <w:t xml:space="preserve"> </w:t>
      </w:r>
      <w:proofErr w:type="spellStart"/>
      <w:r w:rsidRPr="00976D71">
        <w:rPr>
          <w:i/>
          <w:color w:val="000000"/>
        </w:rPr>
        <w:t>пр-д</w:t>
      </w:r>
      <w:proofErr w:type="spellEnd"/>
      <w:r w:rsidRPr="00976D71">
        <w:rPr>
          <w:i/>
          <w:color w:val="000000"/>
        </w:rPr>
        <w:t>, д. 1, 142432</w:t>
      </w:r>
    </w:p>
    <w:p w:rsidR="00B632D4" w:rsidRPr="00E54BCB" w:rsidRDefault="0017662D" w:rsidP="00E54B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17662D">
        <w:rPr>
          <w:i/>
          <w:color w:val="000000"/>
          <w:lang w:val="en-US"/>
        </w:rPr>
        <w:t xml:space="preserve">E-mail: </w:t>
      </w:r>
      <w:r w:rsidR="00917E4A" w:rsidRPr="0017662D">
        <w:rPr>
          <w:i/>
          <w:color w:val="000000"/>
          <w:u w:val="single"/>
          <w:lang w:val="en-US"/>
        </w:rPr>
        <w:t>ekaterina.murina@chemistry.msu.ru</w:t>
      </w:r>
    </w:p>
    <w:p w:rsidR="00BA469F" w:rsidRDefault="003A729F" w:rsidP="00EC38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hd w:val="clear" w:color="auto" w:fill="FFFFFF"/>
        </w:rPr>
      </w:pPr>
      <w:r w:rsidRPr="00917E4A">
        <w:t xml:space="preserve">Глаукома - сложное </w:t>
      </w:r>
      <w:proofErr w:type="spellStart"/>
      <w:r w:rsidRPr="00917E4A">
        <w:t>нейродегенеративное</w:t>
      </w:r>
      <w:proofErr w:type="spellEnd"/>
      <w:r w:rsidRPr="00917E4A">
        <w:t xml:space="preserve"> заболевание, сопровождающееся повышением внутриглазного давления (ВГД) и приводящ</w:t>
      </w:r>
      <w:r w:rsidR="00D76F7A">
        <w:t>ее</w:t>
      </w:r>
      <w:r w:rsidRPr="00917E4A">
        <w:t xml:space="preserve"> к необратимой слепоте. Поскольку глаукома связана с повреждением зрительных нервов и гибелью ганглиозных</w:t>
      </w:r>
      <w:r w:rsidR="000A4B94">
        <w:t xml:space="preserve"> клеток сетчатки, </w:t>
      </w:r>
      <w:r w:rsidRPr="00917E4A">
        <w:t xml:space="preserve">то для ее лечения требуются препараты, которые </w:t>
      </w:r>
      <w:r w:rsidR="00D76F7A">
        <w:t xml:space="preserve">эффективно </w:t>
      </w:r>
      <w:r w:rsidRPr="00917E4A">
        <w:t xml:space="preserve">снижают ВГД, а также обладают </w:t>
      </w:r>
      <w:proofErr w:type="spellStart"/>
      <w:r w:rsidRPr="00917E4A">
        <w:t>нейропротекторными</w:t>
      </w:r>
      <w:proofErr w:type="spellEnd"/>
      <w:r w:rsidRPr="00917E4A">
        <w:t xml:space="preserve"> и </w:t>
      </w:r>
      <w:proofErr w:type="spellStart"/>
      <w:r w:rsidRPr="00917E4A">
        <w:t>антиоксидантными</w:t>
      </w:r>
      <w:proofErr w:type="spellEnd"/>
      <w:r w:rsidRPr="00917E4A">
        <w:t xml:space="preserve"> свойствами. </w:t>
      </w:r>
      <w:proofErr w:type="gramStart"/>
      <w:r w:rsidR="0009549F" w:rsidRPr="00917E4A">
        <w:t>Ранее в нашей лаборатории был</w:t>
      </w:r>
      <w:r w:rsidR="00D76F7A">
        <w:t>о показано, что</w:t>
      </w:r>
      <w:r w:rsidR="0009549F" w:rsidRPr="00917E4A">
        <w:t xml:space="preserve"> </w:t>
      </w:r>
      <w:r w:rsidR="00D76F7A">
        <w:t>соединения на основе</w:t>
      </w:r>
      <w:r w:rsidR="0009549F" w:rsidRPr="00917E4A">
        <w:t xml:space="preserve"> </w:t>
      </w:r>
      <w:r w:rsidR="0086795F">
        <w:t>3-гидрокси-2-</w:t>
      </w:r>
      <w:r w:rsidR="0009549F" w:rsidRPr="00917E4A">
        <w:t xml:space="preserve">оксиндольного </w:t>
      </w:r>
      <w:proofErr w:type="spellStart"/>
      <w:r w:rsidR="0009549F" w:rsidRPr="00917E4A">
        <w:t>скаффолда</w:t>
      </w:r>
      <w:proofErr w:type="spellEnd"/>
      <w:r w:rsidR="00D76F7A">
        <w:t xml:space="preserve"> обладают </w:t>
      </w:r>
      <w:proofErr w:type="spellStart"/>
      <w:r w:rsidR="00D76F7A">
        <w:t>антиоксидантными</w:t>
      </w:r>
      <w:proofErr w:type="spellEnd"/>
      <w:r w:rsidR="00D76F7A">
        <w:t xml:space="preserve"> свойствами и</w:t>
      </w:r>
      <w:r w:rsidR="0009549F" w:rsidRPr="00917E4A">
        <w:t xml:space="preserve"> </w:t>
      </w:r>
      <w:r w:rsidR="00D76F7A">
        <w:t xml:space="preserve">эффективно снижают ВГД </w:t>
      </w:r>
      <w:proofErr w:type="spellStart"/>
      <w:r w:rsidR="0009549F" w:rsidRPr="0086795F">
        <w:rPr>
          <w:i/>
          <w:iCs/>
        </w:rPr>
        <w:t>in</w:t>
      </w:r>
      <w:proofErr w:type="spellEnd"/>
      <w:r w:rsidR="0009549F" w:rsidRPr="0086795F">
        <w:rPr>
          <w:i/>
          <w:iCs/>
        </w:rPr>
        <w:t xml:space="preserve"> </w:t>
      </w:r>
      <w:proofErr w:type="spellStart"/>
      <w:r w:rsidR="0009549F" w:rsidRPr="0086795F">
        <w:rPr>
          <w:i/>
          <w:iCs/>
        </w:rPr>
        <w:t>vivo</w:t>
      </w:r>
      <w:proofErr w:type="spellEnd"/>
      <w:r w:rsidR="00D76F7A">
        <w:t xml:space="preserve"> </w:t>
      </w:r>
      <w:r w:rsidR="0017662D" w:rsidRPr="0017662D">
        <w:t>[1]</w:t>
      </w:r>
      <w:r w:rsidR="0009549F" w:rsidRPr="00917E4A">
        <w:t xml:space="preserve"> </w:t>
      </w:r>
      <w:r w:rsidR="00D76F7A">
        <w:t xml:space="preserve">На </w:t>
      </w:r>
      <w:r w:rsidR="00DE6B5C">
        <w:t>ряде примеров также</w:t>
      </w:r>
      <w:r w:rsidR="00D76F7A">
        <w:t xml:space="preserve"> было </w:t>
      </w:r>
      <w:r w:rsidR="00DE6B5C">
        <w:t>продемонстрировано</w:t>
      </w:r>
      <w:r w:rsidR="00D76F7A">
        <w:t xml:space="preserve">, что введение дополнительного </w:t>
      </w:r>
      <w:proofErr w:type="spellStart"/>
      <w:r w:rsidR="00D76F7A">
        <w:t>сульфонамидного</w:t>
      </w:r>
      <w:proofErr w:type="spellEnd"/>
      <w:r w:rsidR="00D76F7A">
        <w:t xml:space="preserve"> фрагмента</w:t>
      </w:r>
      <w:r w:rsidR="00DE6B5C">
        <w:t xml:space="preserve"> в молекулу </w:t>
      </w:r>
      <w:proofErr w:type="spellStart"/>
      <w:r w:rsidR="00DE6B5C">
        <w:t>оксиндола</w:t>
      </w:r>
      <w:proofErr w:type="spellEnd"/>
      <w:r w:rsidR="00D76F7A">
        <w:t xml:space="preserve"> обеспечивает</w:t>
      </w:r>
      <w:r w:rsidR="0009549F" w:rsidRPr="00917E4A">
        <w:t xml:space="preserve"> </w:t>
      </w:r>
      <w:r w:rsidR="00DE6B5C">
        <w:t xml:space="preserve">связывание с ферментом карбоангидраза </w:t>
      </w:r>
      <w:r w:rsidR="00DE6B5C">
        <w:rPr>
          <w:lang w:val="en-US"/>
        </w:rPr>
        <w:t>II</w:t>
      </w:r>
      <w:r w:rsidR="00DE6B5C">
        <w:t xml:space="preserve">, ответственным за снижение ВГД и повышает </w:t>
      </w:r>
      <w:proofErr w:type="spellStart"/>
      <w:r w:rsidR="00DE6B5C">
        <w:t>антиглаукомную</w:t>
      </w:r>
      <w:proofErr w:type="spellEnd"/>
      <w:r w:rsidR="00DE6B5C">
        <w:t xml:space="preserve"> эффективность соединений </w:t>
      </w:r>
      <w:r w:rsidR="00DE6B5C">
        <w:rPr>
          <w:lang w:val="en-US"/>
        </w:rPr>
        <w:t>in</w:t>
      </w:r>
      <w:r w:rsidR="00DE6B5C" w:rsidRPr="00DE6B5C">
        <w:t xml:space="preserve"> </w:t>
      </w:r>
      <w:r w:rsidR="00DE6B5C">
        <w:rPr>
          <w:lang w:val="en-US"/>
        </w:rPr>
        <w:t>vivo</w:t>
      </w:r>
      <w:r w:rsidR="00DE6B5C">
        <w:t xml:space="preserve"> </w:t>
      </w:r>
      <w:r w:rsidR="0017662D" w:rsidRPr="0017662D">
        <w:t>[2]</w:t>
      </w:r>
      <w:r w:rsidR="000A4B94">
        <w:t>.</w:t>
      </w:r>
      <w:proofErr w:type="gramEnd"/>
      <w:r w:rsidR="0009549F" w:rsidRPr="00917E4A">
        <w:t xml:space="preserve"> </w:t>
      </w:r>
      <w:proofErr w:type="gramStart"/>
      <w:r w:rsidR="00DE6B5C">
        <w:t>В данной</w:t>
      </w:r>
      <w:r w:rsidR="00EC384F" w:rsidRPr="00917E4A">
        <w:t xml:space="preserve"> работе нами </w:t>
      </w:r>
      <w:r w:rsidR="00DE6B5C">
        <w:t>была разработана методология</w:t>
      </w:r>
      <w:proofErr w:type="gramEnd"/>
      <w:r w:rsidR="00DE6B5C">
        <w:t xml:space="preserve"> синтеза серии</w:t>
      </w:r>
      <w:r w:rsidR="00EC384F" w:rsidRPr="00917E4A">
        <w:t xml:space="preserve"> </w:t>
      </w:r>
      <w:r w:rsidR="00DE6B5C">
        <w:t xml:space="preserve">новых </w:t>
      </w:r>
      <w:proofErr w:type="spellStart"/>
      <w:r w:rsidR="00DE6B5C">
        <w:t>сульфонамидных</w:t>
      </w:r>
      <w:proofErr w:type="spellEnd"/>
      <w:r w:rsidR="00DE6B5C">
        <w:t xml:space="preserve"> </w:t>
      </w:r>
      <w:r w:rsidR="00EC384F" w:rsidRPr="00917E4A">
        <w:t xml:space="preserve">производных 5-амино-3-гидрокси-2-оксоиндола, содержащих </w:t>
      </w:r>
      <w:r w:rsidR="00DE6B5C">
        <w:t>амидный фрагмент. Введение амидного фрагмента позволяет увеличить растворимость соединений в воде и их биодоступность, что важно при создании лекарственных средств</w:t>
      </w:r>
      <w:r w:rsidR="00EC384F">
        <w:rPr>
          <w:color w:val="000000"/>
          <w:shd w:val="clear" w:color="auto" w:fill="FFFFFF"/>
        </w:rPr>
        <w:t>.</w:t>
      </w:r>
      <w:r w:rsidR="00DE6B5C">
        <w:rPr>
          <w:color w:val="000000"/>
          <w:shd w:val="clear" w:color="auto" w:fill="FFFFFF"/>
        </w:rPr>
        <w:t xml:space="preserve"> Среди полученных веществ найдены соединений, способные эффективно снижать внутриглазное давление </w:t>
      </w:r>
      <w:r w:rsidR="00DE6B5C" w:rsidRPr="0086795F">
        <w:rPr>
          <w:i/>
          <w:iCs/>
          <w:color w:val="000000"/>
          <w:shd w:val="clear" w:color="auto" w:fill="FFFFFF"/>
          <w:lang w:val="en-US"/>
        </w:rPr>
        <w:t>in</w:t>
      </w:r>
      <w:r w:rsidR="00DE6B5C" w:rsidRPr="0086795F">
        <w:rPr>
          <w:i/>
          <w:iCs/>
          <w:color w:val="000000"/>
          <w:shd w:val="clear" w:color="auto" w:fill="FFFFFF"/>
        </w:rPr>
        <w:t xml:space="preserve"> </w:t>
      </w:r>
      <w:r w:rsidR="00DE6B5C" w:rsidRPr="0086795F">
        <w:rPr>
          <w:i/>
          <w:iCs/>
          <w:color w:val="000000"/>
          <w:shd w:val="clear" w:color="auto" w:fill="FFFFFF"/>
          <w:lang w:val="en-US"/>
        </w:rPr>
        <w:t>vivo</w:t>
      </w:r>
      <w:r w:rsidR="00DE6B5C" w:rsidRPr="00DE6B5C">
        <w:rPr>
          <w:color w:val="000000"/>
          <w:shd w:val="clear" w:color="auto" w:fill="FFFFFF"/>
        </w:rPr>
        <w:t xml:space="preserve"> </w:t>
      </w:r>
      <w:r w:rsidR="00DE6B5C">
        <w:rPr>
          <w:color w:val="000000"/>
          <w:shd w:val="clear" w:color="auto" w:fill="FFFFFF"/>
        </w:rPr>
        <w:t xml:space="preserve">на разных животных моделях (кролики, крысы), а также являющиеся эффективными </w:t>
      </w:r>
      <w:proofErr w:type="spellStart"/>
      <w:r w:rsidR="00DE6B5C">
        <w:rPr>
          <w:color w:val="000000"/>
          <w:shd w:val="clear" w:color="auto" w:fill="FFFFFF"/>
        </w:rPr>
        <w:t>наномолярными</w:t>
      </w:r>
      <w:proofErr w:type="spellEnd"/>
      <w:r w:rsidR="00DE6B5C">
        <w:rPr>
          <w:color w:val="000000"/>
          <w:shd w:val="clear" w:color="auto" w:fill="FFFFFF"/>
        </w:rPr>
        <w:t xml:space="preserve"> ингибиторами карбоангидразы </w:t>
      </w:r>
      <w:r w:rsidR="0086795F">
        <w:rPr>
          <w:color w:val="000000"/>
          <w:shd w:val="clear" w:color="auto" w:fill="FFFFFF"/>
          <w:lang w:val="en-US"/>
        </w:rPr>
        <w:t>II</w:t>
      </w:r>
      <w:r w:rsidR="0086795F">
        <w:rPr>
          <w:color w:val="000000"/>
          <w:shd w:val="clear" w:color="auto" w:fill="FFFFFF"/>
        </w:rPr>
        <w:t>.</w:t>
      </w:r>
    </w:p>
    <w:p w:rsidR="00776837" w:rsidRPr="0086795F" w:rsidRDefault="00776837" w:rsidP="001766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5698539" cy="2517310"/>
            <wp:effectExtent l="19050" t="0" r="0" b="0"/>
            <wp:docPr id="1" name="Рисунок 0" descr="2026-03-01_17-54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3-01_17-54-49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589" cy="251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462" w:rsidRPr="006E1EF6" w:rsidRDefault="00364D73" w:rsidP="00F4248A">
      <w:pPr>
        <w:ind w:firstLine="993"/>
      </w:pPr>
      <w:r>
        <w:t>Рис</w:t>
      </w:r>
      <w:r w:rsidR="00734C7D" w:rsidRPr="006E1EF6">
        <w:t>.</w:t>
      </w:r>
      <w:r>
        <w:t xml:space="preserve"> </w:t>
      </w:r>
      <w:r w:rsidR="00D22571">
        <w:fldChar w:fldCharType="begin"/>
      </w:r>
      <w:r w:rsidR="0086795F">
        <w:instrText xml:space="preserve"> SEQ Рисунок \* ARABIC </w:instrText>
      </w:r>
      <w:r w:rsidR="00D22571">
        <w:fldChar w:fldCharType="separate"/>
      </w:r>
      <w:r>
        <w:rPr>
          <w:noProof/>
        </w:rPr>
        <w:t>1</w:t>
      </w:r>
      <w:r w:rsidR="00D22571">
        <w:rPr>
          <w:noProof/>
        </w:rPr>
        <w:fldChar w:fldCharType="end"/>
      </w:r>
      <w:r>
        <w:t xml:space="preserve">. </w:t>
      </w:r>
      <w:r w:rsidRPr="00DA6D5A">
        <w:t xml:space="preserve">Синтез производных </w:t>
      </w:r>
      <w:r w:rsidRPr="0071341E">
        <w:t>1-(4-аминосульфонилбензил)-2-оксиндола</w:t>
      </w:r>
      <w:r w:rsidR="006E1EF6" w:rsidRPr="006E1EF6">
        <w:t>.</w:t>
      </w:r>
    </w:p>
    <w:p w:rsidR="003A5B1C" w:rsidRDefault="003A5B1C" w:rsidP="00F4248A">
      <w:pPr>
        <w:ind w:firstLine="993"/>
      </w:pPr>
    </w:p>
    <w:p w:rsidR="003A5B1C" w:rsidRPr="00461AFD" w:rsidRDefault="003A5B1C" w:rsidP="003A5B1C">
      <w:pPr>
        <w:rPr>
          <w:shd w:val="clear" w:color="auto" w:fill="FFFFFF"/>
        </w:rPr>
      </w:pPr>
      <w:r w:rsidRPr="003A5B1C">
        <w:rPr>
          <w:shd w:val="clear" w:color="auto" w:fill="FFFFFF"/>
        </w:rPr>
        <w:t>Работа выполнена при финансовой поддержке РНФ, проект 22-13-00228</w:t>
      </w:r>
      <w:r>
        <w:rPr>
          <w:shd w:val="clear" w:color="auto" w:fill="FFFFFF"/>
        </w:rPr>
        <w:t>П</w:t>
      </w:r>
      <w:r w:rsidR="00461AFD" w:rsidRPr="00461AFD">
        <w:rPr>
          <w:shd w:val="clear" w:color="auto" w:fill="FFFFFF"/>
        </w:rPr>
        <w:t>.</w:t>
      </w:r>
    </w:p>
    <w:p w:rsidR="00066462" w:rsidRPr="00776837" w:rsidRDefault="00066462" w:rsidP="00066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066462" w:rsidRPr="005E0E14" w:rsidRDefault="00066462" w:rsidP="000A4B94">
      <w:pPr>
        <w:tabs>
          <w:tab w:val="left" w:pos="0"/>
        </w:tabs>
        <w:ind w:firstLine="0"/>
        <w:rPr>
          <w:noProof/>
          <w:lang w:val="en-US"/>
        </w:rPr>
      </w:pPr>
      <w:r w:rsidRPr="002E0525">
        <w:rPr>
          <w:lang w:val="en-US"/>
        </w:rPr>
        <w:t xml:space="preserve">1. </w:t>
      </w:r>
      <w:r w:rsidRPr="00E40391">
        <w:rPr>
          <w:noProof/>
          <w:lang w:val="en-US"/>
        </w:rPr>
        <w:t xml:space="preserve">Efremov A.M. et al. Microwave-Assisted Synthesis of 3-Hydroxy-2-oxindoles and Pilot Evaluation of Their Antiglaucomic Activity // Int. J. Mol. Sci. 2023. </w:t>
      </w:r>
      <w:r w:rsidRPr="00A53DC1">
        <w:rPr>
          <w:noProof/>
          <w:lang w:val="en-US"/>
        </w:rPr>
        <w:t xml:space="preserve">Vol. 24, № 6. </w:t>
      </w:r>
      <w:r w:rsidRPr="005E0E14">
        <w:rPr>
          <w:noProof/>
          <w:lang w:val="en-US"/>
        </w:rPr>
        <w:t>P. 5101.</w:t>
      </w:r>
    </w:p>
    <w:p w:rsidR="000A4B94" w:rsidRPr="00634588" w:rsidRDefault="000A4B94" w:rsidP="000A4B94">
      <w:pPr>
        <w:tabs>
          <w:tab w:val="left" w:pos="0"/>
        </w:tabs>
        <w:ind w:firstLine="0"/>
        <w:rPr>
          <w:lang w:val="en-US"/>
        </w:rPr>
      </w:pPr>
      <w:r w:rsidRPr="00634588">
        <w:rPr>
          <w:noProof/>
          <w:lang w:val="en-US"/>
        </w:rPr>
        <w:t xml:space="preserve">2. </w:t>
      </w:r>
      <w:r w:rsidR="00634588" w:rsidRPr="00634588">
        <w:rPr>
          <w:lang w:val="en-US"/>
        </w:rPr>
        <w:t xml:space="preserve">Lozinskaya </w:t>
      </w:r>
      <w:r w:rsidR="00634588">
        <w:rPr>
          <w:lang w:val="en-US"/>
        </w:rPr>
        <w:t xml:space="preserve">N.A. et al. </w:t>
      </w:r>
      <w:r w:rsidR="00634588" w:rsidRPr="00634588">
        <w:rPr>
          <w:lang w:val="en-US"/>
        </w:rPr>
        <w:t xml:space="preserve">Sulfonamide-substituted oxindoles as inhibitors of carbonic anhydrase </w:t>
      </w:r>
      <w:r w:rsidR="00634588">
        <w:rPr>
          <w:lang w:val="en-US"/>
        </w:rPr>
        <w:t xml:space="preserve">II with potential antiglaucoma </w:t>
      </w:r>
      <w:r w:rsidR="00634588" w:rsidRPr="00634588">
        <w:rPr>
          <w:lang w:val="en-US"/>
        </w:rPr>
        <w:t>activity</w:t>
      </w:r>
      <w:r w:rsidR="00634588">
        <w:rPr>
          <w:lang w:val="en-US"/>
        </w:rPr>
        <w:t xml:space="preserve"> // </w:t>
      </w:r>
      <w:r w:rsidR="00634588" w:rsidRPr="00634588">
        <w:rPr>
          <w:rStyle w:val="a7"/>
          <w:rFonts w:eastAsiaTheme="majorEastAsia"/>
          <w:i w:val="0"/>
          <w:color w:val="0F1115"/>
          <w:shd w:val="clear" w:color="auto" w:fill="FFFFFF"/>
          <w:lang w:val="en-US"/>
        </w:rPr>
        <w:t xml:space="preserve">Med. </w:t>
      </w:r>
      <w:proofErr w:type="spellStart"/>
      <w:r w:rsidR="00634588" w:rsidRPr="00634588">
        <w:rPr>
          <w:rStyle w:val="a7"/>
          <w:rFonts w:eastAsiaTheme="majorEastAsia"/>
          <w:i w:val="0"/>
          <w:color w:val="0F1115"/>
          <w:shd w:val="clear" w:color="auto" w:fill="FFFFFF"/>
        </w:rPr>
        <w:t>Chem</w:t>
      </w:r>
      <w:proofErr w:type="spellEnd"/>
      <w:r w:rsidR="00634588" w:rsidRPr="00634588">
        <w:rPr>
          <w:rStyle w:val="a7"/>
          <w:rFonts w:eastAsiaTheme="majorEastAsia"/>
          <w:i w:val="0"/>
          <w:color w:val="0F1115"/>
          <w:shd w:val="clear" w:color="auto" w:fill="FFFFFF"/>
        </w:rPr>
        <w:t xml:space="preserve">. </w:t>
      </w:r>
      <w:proofErr w:type="spellStart"/>
      <w:r w:rsidR="00634588" w:rsidRPr="00634588">
        <w:rPr>
          <w:rStyle w:val="a7"/>
          <w:rFonts w:eastAsiaTheme="majorEastAsia"/>
          <w:i w:val="0"/>
          <w:color w:val="0F1115"/>
          <w:shd w:val="clear" w:color="auto" w:fill="FFFFFF"/>
        </w:rPr>
        <w:t>Res</w:t>
      </w:r>
      <w:proofErr w:type="spellEnd"/>
      <w:r w:rsidR="00634588">
        <w:rPr>
          <w:rStyle w:val="a7"/>
          <w:rFonts w:eastAsiaTheme="majorEastAsia"/>
          <w:i w:val="0"/>
          <w:color w:val="0F1115"/>
          <w:shd w:val="clear" w:color="auto" w:fill="FFFFFF"/>
        </w:rPr>
        <w:t xml:space="preserve">. 2025. </w:t>
      </w:r>
      <w:r w:rsidR="00634588">
        <w:rPr>
          <w:rStyle w:val="a7"/>
          <w:rFonts w:eastAsiaTheme="majorEastAsia"/>
          <w:i w:val="0"/>
          <w:color w:val="0F1115"/>
          <w:shd w:val="clear" w:color="auto" w:fill="FFFFFF"/>
          <w:lang w:val="en-US"/>
        </w:rPr>
        <w:t xml:space="preserve">Vol. 35, </w:t>
      </w:r>
      <w:r w:rsidR="00634588">
        <w:rPr>
          <w:noProof/>
          <w:lang w:val="en-US"/>
        </w:rPr>
        <w:t>P.147-163</w:t>
      </w:r>
    </w:p>
    <w:sectPr w:rsidR="000A4B94" w:rsidRPr="00634588" w:rsidSect="00E54BC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B07D6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D4ECA2F" w16cex:dateUtc="2026-03-01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07D67D" w16cid:durableId="2D4ECA2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an Ivanov">
    <w15:presenceInfo w15:providerId="Windows Live" w15:userId="53f832797fd2029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32D4"/>
    <w:rsid w:val="00066462"/>
    <w:rsid w:val="0009549F"/>
    <w:rsid w:val="000A4B94"/>
    <w:rsid w:val="000F25A5"/>
    <w:rsid w:val="0017662D"/>
    <w:rsid w:val="00364D73"/>
    <w:rsid w:val="003A5B1C"/>
    <w:rsid w:val="003A729F"/>
    <w:rsid w:val="00403850"/>
    <w:rsid w:val="00421AB0"/>
    <w:rsid w:val="00456DFB"/>
    <w:rsid w:val="00461AFD"/>
    <w:rsid w:val="00475310"/>
    <w:rsid w:val="005E0E14"/>
    <w:rsid w:val="00634588"/>
    <w:rsid w:val="006A343D"/>
    <w:rsid w:val="006E1EF6"/>
    <w:rsid w:val="007044D0"/>
    <w:rsid w:val="00734C7D"/>
    <w:rsid w:val="00776837"/>
    <w:rsid w:val="0086795F"/>
    <w:rsid w:val="00917E4A"/>
    <w:rsid w:val="00B632D4"/>
    <w:rsid w:val="00BA469F"/>
    <w:rsid w:val="00D22571"/>
    <w:rsid w:val="00D76F7A"/>
    <w:rsid w:val="00DD4A58"/>
    <w:rsid w:val="00DE6B5C"/>
    <w:rsid w:val="00E54BCB"/>
    <w:rsid w:val="00E677C1"/>
    <w:rsid w:val="00E71A6B"/>
    <w:rsid w:val="00EC384F"/>
    <w:rsid w:val="00F4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4A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03850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3850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ypks7kbdpwfgdykd3qb9">
    <w:name w:val="ypks7kbdpwfgdykd3qb9"/>
    <w:basedOn w:val="a0"/>
    <w:rsid w:val="003A729F"/>
  </w:style>
  <w:style w:type="character" w:styleId="a3">
    <w:name w:val="Hyperlink"/>
    <w:basedOn w:val="a0"/>
    <w:uiPriority w:val="99"/>
    <w:semiHidden/>
    <w:unhideWhenUsed/>
    <w:rsid w:val="00917E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4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4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364D73"/>
    <w:pPr>
      <w:spacing w:after="200"/>
    </w:pPr>
    <w:rPr>
      <w:b/>
      <w:bCs/>
      <w:color w:val="4F81BD" w:themeColor="accent1"/>
      <w:sz w:val="18"/>
      <w:szCs w:val="18"/>
    </w:rPr>
  </w:style>
  <w:style w:type="character" w:styleId="a7">
    <w:name w:val="Emphasis"/>
    <w:basedOn w:val="a0"/>
    <w:uiPriority w:val="20"/>
    <w:qFormat/>
    <w:rsid w:val="00634588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86795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6795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679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6795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679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</dc:creator>
  <cp:lastModifiedBy>Tatiana Dubinina</cp:lastModifiedBy>
  <cp:revision>17</cp:revision>
  <dcterms:created xsi:type="dcterms:W3CDTF">2026-02-28T12:38:00Z</dcterms:created>
  <dcterms:modified xsi:type="dcterms:W3CDTF">2026-03-14T23:10:00Z</dcterms:modified>
</cp:coreProperties>
</file>