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9C17" w14:textId="322F22A9" w:rsidR="003F10C6" w:rsidRPr="003F10C6" w:rsidRDefault="003F1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F10C6">
        <w:rPr>
          <w:b/>
          <w:color w:val="000000"/>
        </w:rPr>
        <w:t>Моделирование кривых потенциальной энергии электронных состояний молекулы RaF, участвующих в процессе лазерного охлаждения</w:t>
      </w:r>
    </w:p>
    <w:p w14:paraId="00000002" w14:textId="73FE2B9D" w:rsidR="00130241" w:rsidRDefault="003F1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Шашк</w:t>
      </w:r>
      <w:r w:rsidR="00EB1F49">
        <w:rPr>
          <w:b/>
          <w:i/>
          <w:color w:val="000000"/>
        </w:rPr>
        <w:t>ов</w:t>
      </w:r>
      <w:r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5940D7B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284A34B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08674F6" w:rsidR="00130241" w:rsidRPr="003F10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10C6">
        <w:rPr>
          <w:i/>
          <w:color w:val="000000"/>
          <w:lang w:val="en-US"/>
        </w:rPr>
        <w:t>E</w:t>
      </w:r>
      <w:r w:rsidR="003B76D6" w:rsidRPr="003F10C6">
        <w:rPr>
          <w:i/>
          <w:color w:val="000000"/>
          <w:lang w:val="en-US"/>
        </w:rPr>
        <w:t>-</w:t>
      </w:r>
      <w:r w:rsidRPr="003F10C6">
        <w:rPr>
          <w:i/>
          <w:color w:val="000000"/>
          <w:lang w:val="en-US"/>
        </w:rPr>
        <w:t xml:space="preserve">mail: </w:t>
      </w:r>
      <w:hyperlink r:id="rId6" w:history="1">
        <w:r w:rsidR="003F10C6" w:rsidRPr="00412A98">
          <w:rPr>
            <w:rStyle w:val="a9"/>
            <w:i/>
            <w:lang w:val="en-US"/>
          </w:rPr>
          <w:t>shashkovav@my.msu.ru</w:t>
        </w:r>
      </w:hyperlink>
    </w:p>
    <w:p w14:paraId="0F1C704C" w14:textId="02144317" w:rsidR="0012659F" w:rsidRPr="0012659F" w:rsidRDefault="0012659F" w:rsidP="00F73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2659F">
        <w:rPr>
          <w:color w:val="000000"/>
        </w:rPr>
        <w:t xml:space="preserve">Неэмпирические расчёты тяжёлых многоэлектронных молекул с высокой точностью являются важным направлением исследований на стыке физики элементарных частиц, ядерной, атомной и молекулярной физики. </w:t>
      </w:r>
      <w:r w:rsidR="00D074CB">
        <w:t>Расчеты</w:t>
      </w:r>
      <w:r w:rsidR="00014707" w:rsidRPr="00FE4E3E">
        <w:t xml:space="preserve"> </w:t>
      </w:r>
      <w:r w:rsidR="00014707" w:rsidRPr="007E7C58">
        <w:rPr>
          <w:i/>
          <w:iCs/>
        </w:rPr>
        <w:t>ab initio</w:t>
      </w:r>
      <w:r w:rsidR="00014707" w:rsidRPr="00FE4E3E">
        <w:t xml:space="preserve"> мо</w:t>
      </w:r>
      <w:r w:rsidR="00D074CB">
        <w:t>гут</w:t>
      </w:r>
      <w:r w:rsidR="00014707" w:rsidRPr="00FE4E3E">
        <w:t xml:space="preserve"> прояснить структурные детали этих систем, возникающие в результате взаимодействия релятивистских и электронных корреляционных эффектов</w:t>
      </w:r>
      <w:r w:rsidR="00014707">
        <w:t>.</w:t>
      </w:r>
      <w:r w:rsidR="00014707">
        <w:rPr>
          <w:color w:val="000000"/>
        </w:rPr>
        <w:t xml:space="preserve"> </w:t>
      </w:r>
      <w:r w:rsidR="00D074CB">
        <w:rPr>
          <w:color w:val="000000"/>
        </w:rPr>
        <w:t xml:space="preserve">Эксперименты по поиску новой физики </w:t>
      </w:r>
      <w:r w:rsidRPr="0012659F">
        <w:rPr>
          <w:color w:val="000000"/>
        </w:rPr>
        <w:t>направлены на понимание ограничений Стандартной модел</w:t>
      </w:r>
      <w:r w:rsidR="00124673">
        <w:rPr>
          <w:color w:val="000000"/>
        </w:rPr>
        <w:t>и</w:t>
      </w:r>
      <w:r w:rsidR="00014707">
        <w:rPr>
          <w:color w:val="000000"/>
        </w:rPr>
        <w:t xml:space="preserve"> и </w:t>
      </w:r>
      <w:r w:rsidR="00014707" w:rsidRPr="00CD22C2">
        <w:t>оценку обоснованности теорий-кандидатов за</w:t>
      </w:r>
      <w:r w:rsidR="00014707">
        <w:t xml:space="preserve"> её</w:t>
      </w:r>
      <w:r w:rsidR="00014707" w:rsidRPr="00CD22C2">
        <w:t xml:space="preserve"> пределами</w:t>
      </w:r>
      <w:r w:rsidRPr="0012659F">
        <w:rPr>
          <w:color w:val="000000"/>
        </w:rPr>
        <w:t>. С этой целью, среди прочих подходов, провод</w:t>
      </w:r>
      <w:r w:rsidR="00F73150">
        <w:rPr>
          <w:color w:val="000000"/>
        </w:rPr>
        <w:t>я</w:t>
      </w:r>
      <w:r w:rsidRPr="0012659F">
        <w:rPr>
          <w:color w:val="000000"/>
        </w:rPr>
        <w:t>тся</w:t>
      </w:r>
      <w:r w:rsidR="00F73150">
        <w:rPr>
          <w:color w:val="000000"/>
        </w:rPr>
        <w:t xml:space="preserve"> эксперименты по</w:t>
      </w:r>
      <w:r w:rsidRPr="0012659F">
        <w:rPr>
          <w:color w:val="000000"/>
        </w:rPr>
        <w:t xml:space="preserve"> атомной и молекулярной спектроскопии</w:t>
      </w:r>
      <w:r w:rsidR="00A628FF">
        <w:rPr>
          <w:color w:val="000000"/>
        </w:rPr>
        <w:t xml:space="preserve">, направленные на поиск </w:t>
      </w:r>
      <w:r w:rsidR="00A628FF">
        <w:rPr>
          <w:color w:val="000000"/>
          <w:lang w:val="en-US"/>
        </w:rPr>
        <w:t>P</w:t>
      </w:r>
      <w:r w:rsidR="00A628FF" w:rsidRPr="00A628FF">
        <w:rPr>
          <w:color w:val="000000"/>
        </w:rPr>
        <w:t xml:space="preserve">- </w:t>
      </w:r>
      <w:r w:rsidR="00A628FF">
        <w:rPr>
          <w:color w:val="000000"/>
        </w:rPr>
        <w:t xml:space="preserve">и </w:t>
      </w:r>
      <w:r w:rsidR="00A628FF">
        <w:rPr>
          <w:color w:val="000000"/>
          <w:lang w:val="en-US"/>
        </w:rPr>
        <w:t>T</w:t>
      </w:r>
      <w:r w:rsidR="00A628FF">
        <w:rPr>
          <w:color w:val="000000"/>
        </w:rPr>
        <w:t xml:space="preserve">-нечетных эффектов, таких как </w:t>
      </w:r>
      <w:r w:rsidRPr="0012659F">
        <w:rPr>
          <w:color w:val="000000"/>
        </w:rPr>
        <w:t>ядерн</w:t>
      </w:r>
      <w:r w:rsidR="00A628FF">
        <w:rPr>
          <w:color w:val="000000"/>
        </w:rPr>
        <w:t>ый</w:t>
      </w:r>
      <w:r w:rsidRPr="0012659F">
        <w:rPr>
          <w:color w:val="000000"/>
        </w:rPr>
        <w:t xml:space="preserve"> момент Шиффа [1]</w:t>
      </w:r>
      <w:r w:rsidR="00A628FF">
        <w:rPr>
          <w:color w:val="000000"/>
        </w:rPr>
        <w:t xml:space="preserve"> </w:t>
      </w:r>
      <w:r w:rsidRPr="0012659F">
        <w:rPr>
          <w:color w:val="000000"/>
        </w:rPr>
        <w:t>и электрическ</w:t>
      </w:r>
      <w:r w:rsidR="00A628FF">
        <w:rPr>
          <w:color w:val="000000"/>
        </w:rPr>
        <w:t>ий</w:t>
      </w:r>
      <w:r w:rsidRPr="0012659F">
        <w:rPr>
          <w:color w:val="000000"/>
        </w:rPr>
        <w:t xml:space="preserve"> дипольн</w:t>
      </w:r>
      <w:r w:rsidR="00A628FF">
        <w:rPr>
          <w:color w:val="000000"/>
        </w:rPr>
        <w:t>ый</w:t>
      </w:r>
      <w:r w:rsidRPr="0012659F">
        <w:rPr>
          <w:color w:val="000000"/>
        </w:rPr>
        <w:t xml:space="preserve"> момент электрона (eEDM) [2]. </w:t>
      </w:r>
    </w:p>
    <w:p w14:paraId="4C4FF67D" w14:textId="37A08DE5" w:rsidR="0012659F" w:rsidRPr="00BF5916" w:rsidRDefault="0012659F" w:rsidP="00BF59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659F">
        <w:rPr>
          <w:color w:val="000000"/>
        </w:rPr>
        <w:t xml:space="preserve">Текущие и будущие исследования </w:t>
      </w:r>
      <w:r w:rsidR="00A628FF">
        <w:rPr>
          <w:color w:val="000000"/>
        </w:rPr>
        <w:t xml:space="preserve">в этой области </w:t>
      </w:r>
      <w:r w:rsidRPr="0012659F">
        <w:rPr>
          <w:color w:val="000000"/>
        </w:rPr>
        <w:t xml:space="preserve">сосредоточены на системах с максимальной чувствительностью к присутствию моментов, нарушающих </w:t>
      </w:r>
      <w:r w:rsidR="00D074CB">
        <w:rPr>
          <w:color w:val="000000"/>
          <w:lang w:val="en-US"/>
        </w:rPr>
        <w:t>P</w:t>
      </w:r>
      <w:r w:rsidR="00D074CB" w:rsidRPr="00A628FF">
        <w:rPr>
          <w:color w:val="000000"/>
        </w:rPr>
        <w:t xml:space="preserve">- </w:t>
      </w:r>
      <w:r w:rsidR="00D074CB">
        <w:rPr>
          <w:color w:val="000000"/>
        </w:rPr>
        <w:t xml:space="preserve">и </w:t>
      </w:r>
      <w:r w:rsidR="00D074CB">
        <w:rPr>
          <w:color w:val="000000"/>
          <w:lang w:val="en-US"/>
        </w:rPr>
        <w:t>T</w:t>
      </w:r>
      <w:r w:rsidR="00D074CB">
        <w:rPr>
          <w:color w:val="000000"/>
        </w:rPr>
        <w:t>-</w:t>
      </w:r>
      <w:r w:rsidRPr="0012659F">
        <w:rPr>
          <w:color w:val="000000"/>
        </w:rPr>
        <w:t>симметрию. В этом отношении</w:t>
      </w:r>
      <w:r w:rsidR="00F73150">
        <w:rPr>
          <w:color w:val="000000"/>
        </w:rPr>
        <w:t xml:space="preserve"> молекула</w:t>
      </w:r>
      <w:r w:rsidRPr="0012659F">
        <w:rPr>
          <w:color w:val="000000"/>
        </w:rPr>
        <w:t xml:space="preserve"> RaF является особенно перспективной системой</w:t>
      </w:r>
      <w:r w:rsidR="00D074CB">
        <w:rPr>
          <w:color w:val="000000"/>
        </w:rPr>
        <w:t xml:space="preserve"> </w:t>
      </w:r>
      <w:r w:rsidR="00D074CB" w:rsidRPr="00D074CB">
        <w:rPr>
          <w:color w:val="000000"/>
        </w:rPr>
        <w:t>[3]</w:t>
      </w:r>
      <w:r w:rsidRPr="0012659F">
        <w:rPr>
          <w:color w:val="000000"/>
        </w:rPr>
        <w:t xml:space="preserve">, в первую очередь благодаря возможности ее </w:t>
      </w:r>
      <w:r w:rsidR="00053128">
        <w:rPr>
          <w:color w:val="000000"/>
        </w:rPr>
        <w:t xml:space="preserve">прямого </w:t>
      </w:r>
      <w:r w:rsidRPr="0012659F">
        <w:rPr>
          <w:color w:val="000000"/>
        </w:rPr>
        <w:t>лазерного охлаждения</w:t>
      </w:r>
      <w:r w:rsidR="000277FD">
        <w:rPr>
          <w:color w:val="000000"/>
        </w:rPr>
        <w:t>, поскольку</w:t>
      </w:r>
      <w:r w:rsidR="00BF5916">
        <w:rPr>
          <w:color w:val="000000"/>
        </w:rPr>
        <w:t xml:space="preserve"> </w:t>
      </w:r>
      <w:r w:rsidR="000277FD">
        <w:rPr>
          <w:color w:val="000000"/>
        </w:rPr>
        <w:t xml:space="preserve">таким образом можно </w:t>
      </w:r>
      <w:r w:rsidR="000277FD">
        <w:t>добиться охлаждения</w:t>
      </w:r>
      <w:r w:rsidR="00BF5916">
        <w:t xml:space="preserve"> </w:t>
      </w:r>
      <w:r w:rsidR="000277FD">
        <w:t xml:space="preserve">до субкельвиновских температур, обеспечивающих </w:t>
      </w:r>
      <w:r w:rsidR="00D074CB">
        <w:t xml:space="preserve">полный квантовый контроль. </w:t>
      </w:r>
      <w:r w:rsidR="00BF5916">
        <w:t>Так</w:t>
      </w:r>
      <w:r w:rsidR="00CA6318">
        <w:t>ая степень</w:t>
      </w:r>
      <w:r w:rsidR="00BF5916">
        <w:t xml:space="preserve"> контрол</w:t>
      </w:r>
      <w:r w:rsidR="00CA6318">
        <w:t xml:space="preserve">я </w:t>
      </w:r>
      <w:r w:rsidRPr="0012659F">
        <w:rPr>
          <w:color w:val="000000"/>
        </w:rPr>
        <w:t xml:space="preserve">может привести к дальнейшему повышению точности измерения спектра на порядки. </w:t>
      </w:r>
      <w:bookmarkStart w:id="1" w:name="_Hlk217299052"/>
      <w:r w:rsidR="00CA6318">
        <w:t>В то же время</w:t>
      </w:r>
      <w:r w:rsidR="00F73150">
        <w:t xml:space="preserve"> наиболее точные методы квантовой химии, такие как метод связанных кластеров, не подходят для прецизионного расчета электронной структуры многоатомных молекул на основе радия, т.к. оказываются чрезмерно дорогостоящими. В связи с этим в данной работе используется подход</w:t>
      </w:r>
      <w:bookmarkEnd w:id="1"/>
      <w:r w:rsidR="00F73150">
        <w:t>, основанный на методе</w:t>
      </w:r>
      <w:r w:rsidR="00D074CB">
        <w:t xml:space="preserve"> </w:t>
      </w:r>
      <w:r w:rsidR="00D074CB">
        <w:t xml:space="preserve">многоконфигурационной теории возмущений </w:t>
      </w:r>
      <w:r w:rsidR="00D074CB">
        <w:rPr>
          <w:lang w:val="en-US"/>
        </w:rPr>
        <w:t>CDAS</w:t>
      </w:r>
      <w:r w:rsidR="00D074CB" w:rsidRPr="00202B80">
        <w:t>-</w:t>
      </w:r>
      <w:r w:rsidR="00D074CB">
        <w:rPr>
          <w:lang w:val="en-US"/>
        </w:rPr>
        <w:t>PT</w:t>
      </w:r>
      <w:r w:rsidR="00D074CB" w:rsidRPr="00202B80">
        <w:t>2 (</w:t>
      </w:r>
      <w:r w:rsidR="00D074CB">
        <w:rPr>
          <w:lang w:val="en-US"/>
        </w:rPr>
        <w:t>IPEA</w:t>
      </w:r>
      <w:r w:rsidR="00D074CB" w:rsidRPr="00202B80">
        <w:t>)</w:t>
      </w:r>
      <w:r w:rsidR="00D074CB" w:rsidRPr="00CA6318">
        <w:t xml:space="preserve"> [</w:t>
      </w:r>
      <w:r w:rsidR="00D074CB">
        <w:t>4</w:t>
      </w:r>
      <w:r w:rsidR="00D074CB" w:rsidRPr="00CA6318">
        <w:t>]</w:t>
      </w:r>
      <w:r w:rsidR="00D074CB">
        <w:t xml:space="preserve"> с использованием</w:t>
      </w:r>
      <w:r w:rsidR="00F73150">
        <w:t xml:space="preserve"> </w:t>
      </w:r>
      <w:r w:rsidR="00014707">
        <w:t xml:space="preserve">обобщенных (Гатчинских) </w:t>
      </w:r>
      <w:r w:rsidR="00F73150">
        <w:t xml:space="preserve">релятивистских псевдопотенциалов </w:t>
      </w:r>
      <w:r w:rsidR="00F73150">
        <w:rPr>
          <w:lang w:val="en-US"/>
        </w:rPr>
        <w:t>GRPP</w:t>
      </w:r>
      <w:r w:rsidR="00CA6318">
        <w:t xml:space="preserve"> </w:t>
      </w:r>
      <w:r w:rsidR="00CA6318" w:rsidRPr="00CA6318">
        <w:t>[</w:t>
      </w:r>
      <w:r w:rsidR="00D074CB">
        <w:t>5</w:t>
      </w:r>
      <w:r w:rsidR="00CA6318" w:rsidRPr="00CA6318">
        <w:t>]</w:t>
      </w:r>
      <w:r w:rsidR="00F73150" w:rsidRPr="00202B80">
        <w:t>.</w:t>
      </w:r>
      <w:r w:rsidR="00F73150">
        <w:t xml:space="preserve"> </w:t>
      </w:r>
    </w:p>
    <w:p w14:paraId="37B90BC1" w14:textId="0FA08850" w:rsidR="00F73150" w:rsidRPr="00053128" w:rsidRDefault="008F3234" w:rsidP="00126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B464B4" w:rsidRPr="00B464B4">
        <w:rPr>
          <w:color w:val="000000"/>
        </w:rPr>
        <w:t xml:space="preserve"> </w:t>
      </w:r>
      <w:r w:rsidR="00053128">
        <w:rPr>
          <w:color w:val="000000"/>
        </w:rPr>
        <w:t>данной работ</w:t>
      </w:r>
      <w:r w:rsidR="00D074CB">
        <w:rPr>
          <w:color w:val="000000"/>
        </w:rPr>
        <w:t>е</w:t>
      </w:r>
      <w:r w:rsidR="00053128">
        <w:rPr>
          <w:color w:val="000000"/>
        </w:rPr>
        <w:t xml:space="preserve"> </w:t>
      </w:r>
      <w:r w:rsidR="00C03D74" w:rsidRPr="00C03D74">
        <w:rPr>
          <w:color w:val="000000"/>
        </w:rPr>
        <w:t xml:space="preserve">были </w:t>
      </w:r>
      <w:r w:rsidR="00B464B4">
        <w:rPr>
          <w:color w:val="000000"/>
        </w:rPr>
        <w:t>получены</w:t>
      </w:r>
      <w:r w:rsidR="00C03D74" w:rsidRPr="00C03D74">
        <w:rPr>
          <w:color w:val="000000"/>
        </w:rPr>
        <w:t xml:space="preserve"> термы основного и </w:t>
      </w:r>
      <w:r w:rsidR="00502D81">
        <w:rPr>
          <w:color w:val="000000"/>
        </w:rPr>
        <w:t>5</w:t>
      </w:r>
      <w:r w:rsidR="00C03D74" w:rsidRPr="00C03D74">
        <w:rPr>
          <w:color w:val="000000"/>
        </w:rPr>
        <w:t xml:space="preserve"> </w:t>
      </w:r>
      <w:r w:rsidR="00502D81">
        <w:rPr>
          <w:color w:val="000000"/>
        </w:rPr>
        <w:t>нижних</w:t>
      </w:r>
      <w:r w:rsidR="00C03D74" w:rsidRPr="00C03D74">
        <w:rPr>
          <w:color w:val="000000"/>
        </w:rPr>
        <w:t xml:space="preserve"> возбужденных</w:t>
      </w:r>
      <w:r w:rsidR="00502D81">
        <w:rPr>
          <w:color w:val="000000"/>
        </w:rPr>
        <w:t xml:space="preserve"> электронных</w:t>
      </w:r>
      <w:r w:rsidR="00FE6C06">
        <w:rPr>
          <w:color w:val="000000"/>
        </w:rPr>
        <w:t xml:space="preserve"> </w:t>
      </w:r>
      <w:r w:rsidR="00C03D74" w:rsidRPr="00C03D74">
        <w:rPr>
          <w:color w:val="000000"/>
        </w:rPr>
        <w:t>состояний молекулы RaF методом CASSCF/CDAS-PT2(IPEA)/GRPP</w:t>
      </w:r>
      <w:r w:rsidR="005B794D">
        <w:rPr>
          <w:color w:val="000000"/>
        </w:rPr>
        <w:t xml:space="preserve"> с учётом спин-орбитального взаимодействия</w:t>
      </w:r>
      <w:r w:rsidR="00C03D74">
        <w:rPr>
          <w:color w:val="000000"/>
        </w:rPr>
        <w:t xml:space="preserve">. </w:t>
      </w:r>
      <w:r w:rsidR="00C03D74">
        <w:t>Б</w:t>
      </w:r>
      <w:r w:rsidR="00C03D74" w:rsidRPr="00C83297">
        <w:t xml:space="preserve">ыли подобраны оптимальные </w:t>
      </w:r>
      <w:r w:rsidR="00C03D74">
        <w:t>сочетания</w:t>
      </w:r>
      <w:r w:rsidR="00B464B4">
        <w:t xml:space="preserve"> </w:t>
      </w:r>
      <w:r w:rsidR="00C03D74" w:rsidRPr="00C83297">
        <w:t>псевдопотенциала и базис</w:t>
      </w:r>
      <w:r w:rsidR="00C03D74">
        <w:t>а.</w:t>
      </w:r>
      <w:r w:rsidR="009C0BE6">
        <w:t xml:space="preserve"> </w:t>
      </w:r>
      <w:r w:rsidR="00502D81">
        <w:t>Для основного и 5 нижних электронных состояний у</w:t>
      </w:r>
      <w:r w:rsidR="009C0BE6">
        <w:t>далось добиться хороших оценок уровней энергий, равновесной геометрии и энерги</w:t>
      </w:r>
      <w:r w:rsidR="00B464B4">
        <w:t>й</w:t>
      </w:r>
      <w:r w:rsidR="009C0BE6">
        <w:t xml:space="preserve"> колебаний</w:t>
      </w:r>
      <w:r w:rsidR="005B794D">
        <w:t xml:space="preserve"> в сравнении с экспериментом</w:t>
      </w:r>
      <w:r w:rsidR="00502D81">
        <w:t>.</w:t>
      </w:r>
      <w:r w:rsidR="005B794D">
        <w:t xml:space="preserve"> </w:t>
      </w:r>
      <w:r w:rsidR="00502D81">
        <w:t>П</w:t>
      </w:r>
      <w:r w:rsidR="005B794D">
        <w:t xml:space="preserve">редложенная в данной работе стратегия расчета </w:t>
      </w:r>
      <w:r w:rsidR="00502D81">
        <w:t>предсказывает</w:t>
      </w:r>
      <w:r w:rsidR="005B794D">
        <w:t xml:space="preserve"> значение суммы первых трёх факторов Франка-Кондона для перехода</w:t>
      </w:r>
      <w:r w:rsidR="00502D81">
        <w:t xml:space="preserve"> </w:t>
      </w:r>
      <w:r w:rsidR="00B81799" w:rsidRPr="007A25E4">
        <w:rPr>
          <w:color w:val="000000"/>
          <w:lang w:val="en-US"/>
        </w:rPr>
        <w:t>A</w:t>
      </w:r>
      <w:r w:rsidR="00B81799" w:rsidRPr="007A25E4">
        <w:rPr>
          <w:color w:val="000000"/>
          <w:vertAlign w:val="superscript"/>
        </w:rPr>
        <w:t>2</w:t>
      </w:r>
      <w:r w:rsidR="00B81799" w:rsidRPr="007A25E4">
        <w:rPr>
          <w:color w:val="000000"/>
        </w:rPr>
        <w:t>Π</w:t>
      </w:r>
      <w:r w:rsidR="00B81799" w:rsidRPr="007A25E4">
        <w:rPr>
          <w:color w:val="000000"/>
          <w:vertAlign w:val="subscript"/>
        </w:rPr>
        <w:t>1/2</w:t>
      </w:r>
      <w:r w:rsidR="00B81799" w:rsidRPr="00EF7AFB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→</m:t>
        </m:r>
      </m:oMath>
      <w:r w:rsidR="00B81799" w:rsidRPr="00EF7AFB">
        <w:rPr>
          <w:color w:val="000000"/>
        </w:rPr>
        <w:t xml:space="preserve"> </w:t>
      </w:r>
      <w:r w:rsidR="00B81799" w:rsidRPr="007A25E4">
        <w:rPr>
          <w:color w:val="000000"/>
          <w:lang w:val="en-US"/>
        </w:rPr>
        <w:t>X</w:t>
      </w:r>
      <w:r w:rsidR="00B81799" w:rsidRPr="007A25E4">
        <w:rPr>
          <w:color w:val="000000"/>
          <w:vertAlign w:val="superscript"/>
        </w:rPr>
        <w:t>2</w:t>
      </w:r>
      <w:r w:rsidR="00B81799" w:rsidRPr="007A25E4">
        <w:rPr>
          <w:color w:val="000000"/>
        </w:rPr>
        <w:t>Σ</w:t>
      </w:r>
      <w:r w:rsidR="00B81799" w:rsidRPr="007A25E4">
        <w:rPr>
          <w:color w:val="000000"/>
          <w:vertAlign w:val="subscript"/>
        </w:rPr>
        <w:t>1/2</w:t>
      </w:r>
      <w:r w:rsidR="005A1AAD">
        <w:t xml:space="preserve"> </w:t>
      </w:r>
      <w:r w:rsidR="00D074CB">
        <w:t>порядка</w:t>
      </w:r>
      <w:r w:rsidR="005A1AAD">
        <w:t xml:space="preserve"> </w:t>
      </w:r>
      <w:r w:rsidR="005A1AAD" w:rsidRPr="005A1AAD">
        <w:t>0,99</w:t>
      </w:r>
      <w:r w:rsidR="005A1AAD">
        <w:t xml:space="preserve">. Это означает, что предложенный подход обладает с одной стороны </w:t>
      </w:r>
      <w:r w:rsidR="00815F04">
        <w:t>низкими</w:t>
      </w:r>
      <w:r w:rsidR="005A1AAD">
        <w:t xml:space="preserve"> вычислительными затратами, а с другой позволяет оценивать пригодность молекулы к прямому лазерному охлаждению с </w:t>
      </w:r>
      <w:r w:rsidR="00D074CB">
        <w:t>приемлемой</w:t>
      </w:r>
      <w:r w:rsidR="00815F04">
        <w:t xml:space="preserve"> степенью</w:t>
      </w:r>
      <w:r w:rsidR="005A1AAD">
        <w:t xml:space="preserve"> </w:t>
      </w:r>
      <w:r w:rsidR="00B464B4">
        <w:t>достоверности</w:t>
      </w:r>
      <w:r w:rsidR="005A1AAD">
        <w:t>. Данное обстоятельство открывает возможности для эффективного поиска</w:t>
      </w:r>
      <w:r w:rsidR="00815F04">
        <w:t xml:space="preserve"> лазерно-охлаждаемых</w:t>
      </w:r>
      <w:r w:rsidR="005A1AAD">
        <w:t xml:space="preserve"> многоатомных молекул с тяжелыми атомами</w:t>
      </w:r>
      <w:r w:rsidR="00815F04">
        <w:t>.</w:t>
      </w:r>
    </w:p>
    <w:bookmarkEnd w:id="0"/>
    <w:p w14:paraId="0000000E" w14:textId="77777777" w:rsidR="00130241" w:rsidRPr="00D074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F8B8AF2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2995">
        <w:rPr>
          <w:color w:val="000000"/>
          <w:lang w:val="en-US"/>
        </w:rPr>
        <w:t xml:space="preserve">1. </w:t>
      </w:r>
      <w:r w:rsidR="00042995" w:rsidRPr="00042995">
        <w:rPr>
          <w:color w:val="000000"/>
          <w:lang w:val="en-US"/>
        </w:rPr>
        <w:t>Flambaum V.V., Ginges J.S.M. Nuclear Schiff moment and time-invariance violation in atoms</w:t>
      </w:r>
      <w:r w:rsidR="00042995">
        <w:rPr>
          <w:color w:val="000000"/>
          <w:lang w:val="en-US"/>
        </w:rPr>
        <w:t xml:space="preserve"> </w:t>
      </w:r>
      <w:r w:rsidR="00042995" w:rsidRPr="00042995">
        <w:rPr>
          <w:color w:val="000000"/>
          <w:lang w:val="en-US"/>
        </w:rPr>
        <w:t>// Phys. Rev. A. 2002. V</w:t>
      </w:r>
      <w:r w:rsidR="00042995">
        <w:rPr>
          <w:color w:val="000000"/>
          <w:lang w:val="en-US"/>
        </w:rPr>
        <w:t>ol</w:t>
      </w:r>
      <w:r w:rsidR="00042995" w:rsidRPr="00042995">
        <w:rPr>
          <w:color w:val="000000"/>
          <w:lang w:val="en-US"/>
        </w:rPr>
        <w:t>. 65, № 3. P. 032113.</w:t>
      </w:r>
    </w:p>
    <w:p w14:paraId="3486C755" w14:textId="17374D58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042995" w:rsidRPr="00042995">
        <w:rPr>
          <w:noProof/>
          <w:lang w:val="en-US"/>
        </w:rPr>
        <w:t xml:space="preserve">Roussy T.S. </w:t>
      </w:r>
      <w:r w:rsidR="00042995" w:rsidRPr="00042995">
        <w:rPr>
          <w:i/>
          <w:iCs/>
          <w:noProof/>
          <w:lang w:val="en-US"/>
        </w:rPr>
        <w:t>et al.</w:t>
      </w:r>
      <w:r w:rsidR="00042995" w:rsidRPr="00042995">
        <w:rPr>
          <w:noProof/>
          <w:lang w:val="en-US"/>
        </w:rPr>
        <w:t xml:space="preserve"> An improved bound on the electron’s electric dipole moment // Science. 2023. V</w:t>
      </w:r>
      <w:r w:rsidR="00042995">
        <w:rPr>
          <w:noProof/>
          <w:lang w:val="en-US"/>
        </w:rPr>
        <w:t>ol</w:t>
      </w:r>
      <w:r w:rsidR="00042995" w:rsidRPr="00042995">
        <w:rPr>
          <w:noProof/>
          <w:lang w:val="en-US"/>
        </w:rPr>
        <w:t>. 381, № 6653. P. 46–50</w:t>
      </w:r>
      <w:r w:rsidR="00116478" w:rsidRPr="00107AA3">
        <w:rPr>
          <w:noProof/>
          <w:lang w:val="en-US"/>
        </w:rPr>
        <w:t>.</w:t>
      </w:r>
    </w:p>
    <w:p w14:paraId="0A69C771" w14:textId="7DC3A46F" w:rsidR="00D074CB" w:rsidRPr="00DD7544" w:rsidRDefault="00D074C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3</w:t>
      </w:r>
      <w:r w:rsidRPr="00E81D35">
        <w:rPr>
          <w:color w:val="000000"/>
          <w:lang w:val="en-US"/>
        </w:rPr>
        <w:t xml:space="preserve">. </w:t>
      </w:r>
      <w:r w:rsidR="00DD7544" w:rsidRPr="00D622F6">
        <w:rPr>
          <w:lang w:val="en-US"/>
        </w:rPr>
        <w:t xml:space="preserve">Isaev T.A., Hoekstra S., Berger R. Lasercooled RaF as a promising candidate to measure molecular parity violation // Phys. Rev. A. 2010. </w:t>
      </w:r>
      <w:r w:rsidR="00DD7544">
        <w:rPr>
          <w:lang w:val="en-US"/>
        </w:rPr>
        <w:t>V</w:t>
      </w:r>
      <w:r w:rsidR="00DD7544">
        <w:rPr>
          <w:lang w:val="en-US"/>
        </w:rPr>
        <w:t>ol</w:t>
      </w:r>
      <w:r w:rsidR="00DD7544" w:rsidRPr="00D622F6">
        <w:rPr>
          <w:lang w:val="en-US"/>
        </w:rPr>
        <w:t xml:space="preserve">. 82, № 5. </w:t>
      </w:r>
      <w:r w:rsidR="00DD7544">
        <w:rPr>
          <w:lang w:val="en-US"/>
        </w:rPr>
        <w:t>P</w:t>
      </w:r>
      <w:r w:rsidR="00DD7544" w:rsidRPr="00D622F6">
        <w:rPr>
          <w:lang w:val="en-US"/>
        </w:rPr>
        <w:t>. 052521</w:t>
      </w:r>
      <w:r w:rsidRPr="00107AA3">
        <w:rPr>
          <w:noProof/>
          <w:lang w:val="en-US"/>
        </w:rPr>
        <w:t>.</w:t>
      </w:r>
    </w:p>
    <w:p w14:paraId="7888B12B" w14:textId="4FF48348" w:rsidR="00D074CB" w:rsidRPr="00D074CB" w:rsidRDefault="00D074C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074CB">
        <w:rPr>
          <w:color w:val="000000"/>
          <w:lang w:val="en-US"/>
        </w:rPr>
        <w:t>4</w:t>
      </w:r>
      <w:r w:rsidRPr="00E81D35">
        <w:rPr>
          <w:color w:val="000000"/>
          <w:lang w:val="en-US"/>
        </w:rPr>
        <w:t xml:space="preserve">. </w:t>
      </w:r>
      <w:r w:rsidRPr="00042995">
        <w:rPr>
          <w:noProof/>
          <w:lang w:val="en-US"/>
        </w:rPr>
        <w:t>Glebov I.O., Poddubnyy V.V., Khokhlov D. Perturbation theory in the complete degenerate active space (CDAS-PT2) // J. Chem. Phys. 2024. V</w:t>
      </w:r>
      <w:r>
        <w:rPr>
          <w:noProof/>
          <w:lang w:val="en-US"/>
        </w:rPr>
        <w:t>ol</w:t>
      </w:r>
      <w:r w:rsidRPr="00042995">
        <w:rPr>
          <w:noProof/>
          <w:lang w:val="en-US"/>
        </w:rPr>
        <w:t>. 161, № 2. P. 024114</w:t>
      </w:r>
      <w:r w:rsidRPr="00107AA3">
        <w:rPr>
          <w:noProof/>
          <w:lang w:val="en-US"/>
        </w:rPr>
        <w:t>.</w:t>
      </w:r>
    </w:p>
    <w:p w14:paraId="7558BEDD" w14:textId="4BEC7AEA" w:rsidR="008F3234" w:rsidRPr="00E81D35" w:rsidRDefault="00D074CB" w:rsidP="008F3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074CB">
        <w:rPr>
          <w:color w:val="000000"/>
          <w:lang w:val="en-US"/>
        </w:rPr>
        <w:t>5</w:t>
      </w:r>
      <w:r w:rsidR="008F3234" w:rsidRPr="00E81D35">
        <w:rPr>
          <w:color w:val="000000"/>
          <w:lang w:val="en-US"/>
        </w:rPr>
        <w:t xml:space="preserve">. </w:t>
      </w:r>
      <w:r w:rsidR="00DD7544" w:rsidRPr="00D622F6">
        <w:rPr>
          <w:lang w:val="en-US"/>
        </w:rPr>
        <w:t xml:space="preserve">Zaitsevskii A. </w:t>
      </w:r>
      <w:r w:rsidR="00DD7544" w:rsidRPr="0097006D">
        <w:rPr>
          <w:i/>
          <w:iCs/>
          <w:lang w:val="en-US"/>
        </w:rPr>
        <w:t>et al</w:t>
      </w:r>
      <w:r w:rsidR="00DD7544" w:rsidRPr="00D622F6">
        <w:rPr>
          <w:lang w:val="en-US"/>
        </w:rPr>
        <w:t xml:space="preserve">. Accurate </w:t>
      </w:r>
      <w:r w:rsidR="00DD7544" w:rsidRPr="00D622F6">
        <w:rPr>
          <w:i/>
          <w:iCs/>
          <w:lang w:val="en-US"/>
        </w:rPr>
        <w:t>ab initio</w:t>
      </w:r>
      <w:r w:rsidR="00DD7544" w:rsidRPr="00D622F6">
        <w:rPr>
          <w:lang w:val="en-US"/>
        </w:rPr>
        <w:t xml:space="preserve"> calculations of RaF electronic structure appeal to more laser-spectroscopical measurements // </w:t>
      </w:r>
      <w:r w:rsidR="00DD7544" w:rsidRPr="005969EF">
        <w:rPr>
          <w:lang w:val="en-US"/>
        </w:rPr>
        <w:t>J. Chem. Phys</w:t>
      </w:r>
      <w:r w:rsidR="00DD7544" w:rsidRPr="00D622F6">
        <w:rPr>
          <w:lang w:val="en-US"/>
        </w:rPr>
        <w:t xml:space="preserve">. 2022. </w:t>
      </w:r>
      <w:r w:rsidR="00DD7544">
        <w:rPr>
          <w:lang w:val="en-US"/>
        </w:rPr>
        <w:t>V</w:t>
      </w:r>
      <w:r w:rsidR="00DD7544">
        <w:rPr>
          <w:lang w:val="en-US"/>
        </w:rPr>
        <w:t>ol</w:t>
      </w:r>
      <w:r w:rsidR="00DD7544" w:rsidRPr="00D622F6">
        <w:rPr>
          <w:lang w:val="en-US"/>
        </w:rPr>
        <w:t xml:space="preserve">. 156, № 4. </w:t>
      </w:r>
      <w:r w:rsidR="00DD7544">
        <w:rPr>
          <w:lang w:val="en-US"/>
        </w:rPr>
        <w:t>P</w:t>
      </w:r>
      <w:r w:rsidR="00DD7544" w:rsidRPr="00D622F6">
        <w:rPr>
          <w:lang w:val="en-US"/>
        </w:rPr>
        <w:t>. 044306</w:t>
      </w:r>
      <w:r w:rsidR="008F3234" w:rsidRPr="00E81D35">
        <w:rPr>
          <w:color w:val="000000"/>
          <w:lang w:val="en-US"/>
        </w:rPr>
        <w:t>.</w:t>
      </w:r>
    </w:p>
    <w:sectPr w:rsidR="008F3234" w:rsidRPr="00E81D3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707"/>
    <w:rsid w:val="000277FD"/>
    <w:rsid w:val="00042995"/>
    <w:rsid w:val="0005312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673"/>
    <w:rsid w:val="0012659F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10C6"/>
    <w:rsid w:val="003F4E6B"/>
    <w:rsid w:val="004A26A3"/>
    <w:rsid w:val="004F0EDF"/>
    <w:rsid w:val="00502D81"/>
    <w:rsid w:val="00522BF1"/>
    <w:rsid w:val="00590166"/>
    <w:rsid w:val="005A1AAD"/>
    <w:rsid w:val="005B07E6"/>
    <w:rsid w:val="005B794D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15F04"/>
    <w:rsid w:val="008931BE"/>
    <w:rsid w:val="008C67E3"/>
    <w:rsid w:val="008F3234"/>
    <w:rsid w:val="00914205"/>
    <w:rsid w:val="00921D45"/>
    <w:rsid w:val="009426C0"/>
    <w:rsid w:val="00980A65"/>
    <w:rsid w:val="00996040"/>
    <w:rsid w:val="009A66DB"/>
    <w:rsid w:val="009B2F80"/>
    <w:rsid w:val="009B3300"/>
    <w:rsid w:val="009C0BE6"/>
    <w:rsid w:val="009F3380"/>
    <w:rsid w:val="00A00269"/>
    <w:rsid w:val="00A02163"/>
    <w:rsid w:val="00A314FE"/>
    <w:rsid w:val="00A628FF"/>
    <w:rsid w:val="00AA1D62"/>
    <w:rsid w:val="00AD7380"/>
    <w:rsid w:val="00B0705A"/>
    <w:rsid w:val="00B464B4"/>
    <w:rsid w:val="00B81799"/>
    <w:rsid w:val="00BF36F8"/>
    <w:rsid w:val="00BF4622"/>
    <w:rsid w:val="00BF5916"/>
    <w:rsid w:val="00C03D74"/>
    <w:rsid w:val="00C36346"/>
    <w:rsid w:val="00C844E2"/>
    <w:rsid w:val="00CA6318"/>
    <w:rsid w:val="00CD00B1"/>
    <w:rsid w:val="00D074CB"/>
    <w:rsid w:val="00D22306"/>
    <w:rsid w:val="00D37D84"/>
    <w:rsid w:val="00D42542"/>
    <w:rsid w:val="00D8121C"/>
    <w:rsid w:val="00DD47C4"/>
    <w:rsid w:val="00DD7544"/>
    <w:rsid w:val="00E22189"/>
    <w:rsid w:val="00E74069"/>
    <w:rsid w:val="00E81D35"/>
    <w:rsid w:val="00EB1F49"/>
    <w:rsid w:val="00F55054"/>
    <w:rsid w:val="00F73150"/>
    <w:rsid w:val="00F865B3"/>
    <w:rsid w:val="00FA2140"/>
    <w:rsid w:val="00FB1509"/>
    <w:rsid w:val="00FE6C0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shkovav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Артём Шашков</cp:lastModifiedBy>
  <cp:revision>22</cp:revision>
  <cp:lastPrinted>2026-01-28T14:24:00Z</cp:lastPrinted>
  <dcterms:created xsi:type="dcterms:W3CDTF">2026-01-28T14:24:00Z</dcterms:created>
  <dcterms:modified xsi:type="dcterms:W3CDTF">2026-02-26T12:20:00Z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