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38" w:rsidRDefault="00377622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Разработка нового вида катализаторов на основе </w:t>
      </w:r>
      <w:proofErr w:type="spellStart"/>
      <w:r w:rsidR="00C052A4">
        <w:rPr>
          <w:b/>
          <w:color w:val="000000"/>
        </w:rPr>
        <w:t>допированного</w:t>
      </w:r>
      <w:proofErr w:type="spellEnd"/>
      <w:r w:rsidR="00C052A4">
        <w:rPr>
          <w:b/>
          <w:color w:val="000000"/>
        </w:rPr>
        <w:t xml:space="preserve"> переходными металлами </w:t>
      </w:r>
      <w:r>
        <w:rPr>
          <w:b/>
          <w:color w:val="000000"/>
        </w:rPr>
        <w:t xml:space="preserve">карбида ванадия </w:t>
      </w:r>
      <w:r w:rsidR="00C052A4">
        <w:rPr>
          <w:b/>
          <w:color w:val="000000"/>
        </w:rPr>
        <w:t xml:space="preserve">для </w:t>
      </w:r>
      <w:r w:rsidR="00C052A4" w:rsidRPr="00C052A4">
        <w:rPr>
          <w:b/>
          <w:color w:val="000000"/>
        </w:rPr>
        <w:t xml:space="preserve">аэробного окисления </w:t>
      </w:r>
      <w:proofErr w:type="spellStart"/>
      <w:r w:rsidR="004E4666">
        <w:rPr>
          <w:b/>
          <w:color w:val="000000"/>
        </w:rPr>
        <w:t>бензилового</w:t>
      </w:r>
      <w:proofErr w:type="spellEnd"/>
      <w:r w:rsidR="004E4666">
        <w:rPr>
          <w:b/>
          <w:color w:val="000000"/>
        </w:rPr>
        <w:t xml:space="preserve"> спирта</w:t>
      </w:r>
    </w:p>
    <w:p w:rsidR="00130241" w:rsidRDefault="003D7FE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Лукашов М.О</w:t>
      </w:r>
      <w:r w:rsidR="007116D3">
        <w:rPr>
          <w:b/>
          <w:i/>
          <w:color w:val="000000"/>
        </w:rPr>
        <w:t>.</w:t>
      </w:r>
      <w:r w:rsidR="00DC3AFD" w:rsidRPr="00DC3AFD">
        <w:rPr>
          <w:b/>
          <w:i/>
          <w:color w:val="000000"/>
        </w:rPr>
        <w:t>,</w:t>
      </w:r>
      <w:r w:rsidR="00DC3AFD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Есева</w:t>
      </w:r>
      <w:proofErr w:type="spellEnd"/>
      <w:r>
        <w:rPr>
          <w:b/>
          <w:i/>
          <w:color w:val="000000"/>
        </w:rPr>
        <w:t xml:space="preserve"> Е.А</w:t>
      </w:r>
      <w:r w:rsidR="00DC3AFD">
        <w:rPr>
          <w:b/>
          <w:i/>
          <w:color w:val="000000"/>
        </w:rPr>
        <w:t>.</w:t>
      </w:r>
      <w:r w:rsidR="00377622">
        <w:rPr>
          <w:b/>
          <w:i/>
          <w:color w:val="000000"/>
        </w:rPr>
        <w:t>, Акопян А.В.</w:t>
      </w:r>
    </w:p>
    <w:p w:rsidR="00130241" w:rsidRPr="00BC00B7" w:rsidRDefault="00BC00B7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377622">
        <w:rPr>
          <w:i/>
          <w:color w:val="000000"/>
        </w:rPr>
        <w:t>, 3</w:t>
      </w:r>
      <w:r w:rsidRPr="00BC00B7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Pr="00921D45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9E171B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>
        <w:r w:rsidR="003D7FE9">
          <w:rPr>
            <w:i/>
            <w:color w:val="000000"/>
            <w:u w:val="single"/>
            <w:lang w:val="en-US"/>
          </w:rPr>
          <w:t>lumak</w:t>
        </w:r>
        <w:r w:rsidR="003D7FE9" w:rsidRPr="003D7FE9">
          <w:rPr>
            <w:i/>
            <w:color w:val="000000"/>
            <w:u w:val="single"/>
          </w:rPr>
          <w:t>77</w:t>
        </w:r>
        <w:r>
          <w:rPr>
            <w:i/>
            <w:color w:val="000000"/>
            <w:u w:val="single"/>
          </w:rPr>
          <w:t>@yandex.ru</w:t>
        </w:r>
      </w:hyperlink>
    </w:p>
    <w:p w:rsidR="00731D5E" w:rsidRPr="00731D5E" w:rsidRDefault="000E2AE2" w:rsidP="00486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E2AE2">
        <w:t xml:space="preserve">Ежегодно в мире образуется около 50 миллионов тонн технического лигнина как побочного продукта целлюлозно-бумажного производства, при этом лишь незначительная его часть используется для получения ценных химических продуктов. Данная ситуация обусловлена прежде всего сложностью химической структуры лигнина и недостаточной разработанностью селективных методов его переработки. Окислительная деполимеризация лигнина является одним из наиболее перспективных направлений его переработки благодаря способности направленно разрывать </w:t>
      </w:r>
      <w:proofErr w:type="gramStart"/>
      <w:r w:rsidRPr="000E2AE2">
        <w:t>углерод-углеродные</w:t>
      </w:r>
      <w:proofErr w:type="gramEnd"/>
      <w:r w:rsidRPr="000E2AE2">
        <w:t xml:space="preserve"> и эфирные связи с сохранением ароматического ядра</w:t>
      </w:r>
      <w:r w:rsidR="009E35E7">
        <w:t xml:space="preserve"> </w:t>
      </w:r>
      <w:r w:rsidR="009E35E7" w:rsidRPr="009E35E7">
        <w:t>[1]</w:t>
      </w:r>
      <w:r w:rsidRPr="000E2AE2">
        <w:t xml:space="preserve">. </w:t>
      </w:r>
      <w:r>
        <w:t>Однако</w:t>
      </w:r>
      <w:proofErr w:type="gramStart"/>
      <w:r w:rsidR="00865A65" w:rsidRPr="00865A65">
        <w:t>,</w:t>
      </w:r>
      <w:proofErr w:type="gramEnd"/>
      <w:r>
        <w:t xml:space="preserve"> изучение процесса окислительной деполимеризации является сложной задачей </w:t>
      </w:r>
      <w:r w:rsidR="00865A65">
        <w:t>из-за неоднородности</w:t>
      </w:r>
      <w:r>
        <w:t xml:space="preserve"> </w:t>
      </w:r>
      <w:r w:rsidR="00865A65">
        <w:t>и сложности</w:t>
      </w:r>
      <w:r>
        <w:t xml:space="preserve"> структуры лигнина. В связи с этим рассматривают о</w:t>
      </w:r>
      <w:r w:rsidRPr="000E2AE2">
        <w:t>кисление модельных спиртов</w:t>
      </w:r>
      <w:r w:rsidR="009E35E7">
        <w:t xml:space="preserve">, например, таких, как </w:t>
      </w:r>
      <w:proofErr w:type="spellStart"/>
      <w:r w:rsidR="009E35E7">
        <w:t>бензиловый</w:t>
      </w:r>
      <w:proofErr w:type="spellEnd"/>
      <w:r w:rsidR="009E35E7">
        <w:t xml:space="preserve"> и </w:t>
      </w:r>
      <w:proofErr w:type="gramStart"/>
      <w:r w:rsidR="009E35E7">
        <w:t>ванилиновый</w:t>
      </w:r>
      <w:proofErr w:type="gramEnd"/>
      <w:r w:rsidR="009E35E7">
        <w:t xml:space="preserve"> спирты</w:t>
      </w:r>
      <w:r w:rsidRPr="000E2AE2">
        <w:t>.</w:t>
      </w:r>
      <w:r>
        <w:t xml:space="preserve"> </w:t>
      </w:r>
      <w:r w:rsidRPr="000E2AE2">
        <w:t xml:space="preserve">Установление закономерностей между структурой модельного субстрата и реакционной способностью позволяет прогнозировать поведение различных типов связей в </w:t>
      </w:r>
      <w:proofErr w:type="spellStart"/>
      <w:r w:rsidRPr="000E2AE2">
        <w:t>нативном</w:t>
      </w:r>
      <w:proofErr w:type="spellEnd"/>
      <w:r w:rsidRPr="000E2AE2">
        <w:t xml:space="preserve"> лигнине</w:t>
      </w:r>
      <w:r w:rsidR="009E35E7">
        <w:t xml:space="preserve"> </w:t>
      </w:r>
      <w:r w:rsidR="009E35E7" w:rsidRPr="00810C95">
        <w:t>[</w:t>
      </w:r>
      <w:r w:rsidR="009E35E7">
        <w:t>2</w:t>
      </w:r>
      <w:r w:rsidR="009E35E7" w:rsidRPr="00810C95">
        <w:t>]</w:t>
      </w:r>
      <w:r w:rsidR="009E35E7" w:rsidRPr="00F73169">
        <w:t>.</w:t>
      </w:r>
      <w:r w:rsidR="00865A65" w:rsidRPr="00865A65">
        <w:t xml:space="preserve"> </w:t>
      </w:r>
      <w:r w:rsidR="005B36F4">
        <w:t xml:space="preserve">Одним из новых типов </w:t>
      </w:r>
      <w:r w:rsidR="005B36F4">
        <w:t>катализаторов аэробного окисления органических субстратов</w:t>
      </w:r>
      <w:r w:rsidR="005B36F4">
        <w:t xml:space="preserve"> являются к</w:t>
      </w:r>
      <w:r w:rsidR="00865A65">
        <w:t xml:space="preserve">арбиды переходных металлов, </w:t>
      </w:r>
      <w:r w:rsidR="005B36F4">
        <w:t>исследование которых расширяется</w:t>
      </w:r>
      <w:bookmarkStart w:id="0" w:name="_GoBack"/>
      <w:bookmarkEnd w:id="0"/>
      <w:r w:rsidR="00865A65">
        <w:t xml:space="preserve"> в последнее время </w:t>
      </w:r>
      <w:r w:rsidR="00865A65" w:rsidRPr="005148B6">
        <w:t>[</w:t>
      </w:r>
      <w:r w:rsidR="00C90BD6">
        <w:t>3</w:t>
      </w:r>
      <w:r w:rsidR="00865A65" w:rsidRPr="005148B6">
        <w:t>]</w:t>
      </w:r>
      <w:r w:rsidR="00865A65">
        <w:t xml:space="preserve">. </w:t>
      </w:r>
      <w:proofErr w:type="gramStart"/>
      <w:r w:rsidR="00865A65">
        <w:t>Благодаря формированию окисей на поверхности карбидов при взаимодействии с молекулами кислорода из воздуха</w:t>
      </w:r>
      <w:proofErr w:type="gramEnd"/>
      <w:r w:rsidR="00C90BD6">
        <w:t xml:space="preserve"> образуется </w:t>
      </w:r>
      <w:proofErr w:type="spellStart"/>
      <w:r w:rsidR="00C90BD6">
        <w:t>смешанновалентн</w:t>
      </w:r>
      <w:r w:rsidR="00865A65">
        <w:t>ое</w:t>
      </w:r>
      <w:proofErr w:type="spellEnd"/>
      <w:r w:rsidR="00865A65">
        <w:t xml:space="preserve"> состояние металлов, которое способствует переносу электронов и интенсификации процесса активации окислителя.</w:t>
      </w:r>
      <w:r w:rsidR="00731D5E">
        <w:t xml:space="preserve"> Особый интерес в реакции окисл</w:t>
      </w:r>
      <w:r w:rsidR="00A60565">
        <w:t>ения спиртов вызывает рассмотре</w:t>
      </w:r>
      <w:r w:rsidR="00731D5E">
        <w:t>ние</w:t>
      </w:r>
      <w:r w:rsidR="00A60565">
        <w:t xml:space="preserve"> использования карбидных систем, содержащих несколько переходных металлов, что может оказать значительно</w:t>
      </w:r>
      <w:r w:rsidR="00C90BD6">
        <w:t>е</w:t>
      </w:r>
      <w:r w:rsidR="00A60565">
        <w:t xml:space="preserve"> </w:t>
      </w:r>
      <w:proofErr w:type="gramStart"/>
      <w:r w:rsidR="00A60565">
        <w:t>воздействие</w:t>
      </w:r>
      <w:proofErr w:type="gramEnd"/>
      <w:r w:rsidR="00A60565">
        <w:t xml:space="preserve"> как на конверсию, так и на селективность реакции</w:t>
      </w:r>
      <w:r w:rsidR="00C90BD6">
        <w:t xml:space="preserve"> окисления</w:t>
      </w:r>
      <w:r w:rsidR="00A60565">
        <w:t>.</w:t>
      </w:r>
    </w:p>
    <w:p w:rsidR="00E22189" w:rsidRPr="00695CE8" w:rsidRDefault="00183091" w:rsidP="00486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A36C7">
        <w:t>В настоящей работе проведено иссле</w:t>
      </w:r>
      <w:r>
        <w:t>дование нового типа катализаторов, представляющих собой</w:t>
      </w:r>
      <w:r w:rsidRPr="006A36C7">
        <w:t xml:space="preserve"> </w:t>
      </w:r>
      <w:r>
        <w:t xml:space="preserve">карбид ванадия </w:t>
      </w:r>
      <w:r w:rsidRPr="006A36C7">
        <w:t>VC</w:t>
      </w:r>
      <w:r>
        <w:t>,</w:t>
      </w:r>
      <w:r w:rsidRPr="006A36C7">
        <w:t xml:space="preserve"> </w:t>
      </w:r>
      <w:proofErr w:type="spellStart"/>
      <w:r>
        <w:t>допированный</w:t>
      </w:r>
      <w:proofErr w:type="spellEnd"/>
      <w:r>
        <w:t xml:space="preserve"> переходными металлами </w:t>
      </w:r>
      <w:r w:rsidRPr="00093EA0">
        <w:t>(</w:t>
      </w:r>
      <w:r>
        <w:rPr>
          <w:lang w:val="en-US"/>
        </w:rPr>
        <w:t>Fe</w:t>
      </w:r>
      <w:r w:rsidRPr="00093EA0">
        <w:t>,</w:t>
      </w:r>
      <w:r w:rsidR="002B7055">
        <w:t> </w:t>
      </w:r>
      <w:r>
        <w:rPr>
          <w:lang w:val="en-US"/>
        </w:rPr>
        <w:t>Cu</w:t>
      </w:r>
      <w:r>
        <w:t>)</w:t>
      </w:r>
      <w:r w:rsidRPr="006A36C7">
        <w:t xml:space="preserve"> для</w:t>
      </w:r>
      <w:r>
        <w:t xml:space="preserve"> аэробного окисления </w:t>
      </w:r>
      <w:proofErr w:type="spellStart"/>
      <w:r>
        <w:t>бензилового</w:t>
      </w:r>
      <w:proofErr w:type="spellEnd"/>
      <w:r>
        <w:t xml:space="preserve"> спирта. </w:t>
      </w:r>
      <w:proofErr w:type="gramStart"/>
      <w:r>
        <w:t>Синтезированные</w:t>
      </w:r>
      <w:r w:rsidRPr="006A36C7">
        <w:t xml:space="preserve"> </w:t>
      </w:r>
      <w:r>
        <w:t>катализаторы</w:t>
      </w:r>
      <w:r w:rsidRPr="006A36C7">
        <w:t xml:space="preserve"> исследован</w:t>
      </w:r>
      <w:r>
        <w:t>ы</w:t>
      </w:r>
      <w:r w:rsidRPr="006A36C7">
        <w:t xml:space="preserve"> методами </w:t>
      </w:r>
      <w:r>
        <w:t>рентгенофазового анализа</w:t>
      </w:r>
      <w:r w:rsidRPr="006A36C7">
        <w:t>, низкотемперату</w:t>
      </w:r>
      <w:r>
        <w:t>рной адсорбции/десорбции азота</w:t>
      </w:r>
      <w:r w:rsidRPr="006A36C7">
        <w:t xml:space="preserve">, </w:t>
      </w:r>
      <w:r>
        <w:t>рентгеновской фотоэлектронной спектроскопии</w:t>
      </w:r>
      <w:r w:rsidRPr="006A36C7">
        <w:t xml:space="preserve">, </w:t>
      </w:r>
      <w:r>
        <w:t>сканирующей и просвечивающей электронной микроскопии, температурно-программируемого восстановления водородом и температурно-программируемой десорбции аммиака</w:t>
      </w:r>
      <w:r w:rsidRPr="006A36C7">
        <w:t>.</w:t>
      </w:r>
      <w:proofErr w:type="gramEnd"/>
      <w:r w:rsidRPr="006A36C7">
        <w:t xml:space="preserve"> Рассмотрены основные факторы, влияющие на процесс окисления: температура и время реакции, до</w:t>
      </w:r>
      <w:r>
        <w:t>зировка катализатора, давление воздуха,</w:t>
      </w:r>
      <w:r w:rsidRPr="0079655F">
        <w:t xml:space="preserve"> </w:t>
      </w:r>
      <w:r>
        <w:t>исходная концентрация субстрата</w:t>
      </w:r>
      <w:r w:rsidRPr="006A36C7">
        <w:t>. Подобраны оптимальные условия</w:t>
      </w:r>
      <w:r>
        <w:t xml:space="preserve"> аэробного окисления </w:t>
      </w:r>
      <w:proofErr w:type="spellStart"/>
      <w:r>
        <w:t>бензилового</w:t>
      </w:r>
      <w:proofErr w:type="spellEnd"/>
      <w:r>
        <w:t xml:space="preserve"> спирта: </w:t>
      </w:r>
      <w:r w:rsidRPr="006A36C7">
        <w:t>140</w:t>
      </w:r>
      <w:r>
        <w:t> </w:t>
      </w:r>
      <w:proofErr w:type="spellStart"/>
      <w:r w:rsidRPr="0079655F">
        <w:rPr>
          <w:vertAlign w:val="superscript"/>
        </w:rPr>
        <w:t>о</w:t>
      </w:r>
      <w:r w:rsidRPr="006A36C7">
        <w:t>С</w:t>
      </w:r>
      <w:proofErr w:type="spellEnd"/>
      <w:r>
        <w:t>, 1 </w:t>
      </w:r>
      <w:r w:rsidR="004E4666">
        <w:t>ч</w:t>
      </w:r>
      <w:r w:rsidRPr="006A36C7">
        <w:t xml:space="preserve">, </w:t>
      </w:r>
      <w:r w:rsidR="004E4666">
        <w:t>26 мг</w:t>
      </w:r>
      <w:r>
        <w:t xml:space="preserve"> катализатора, </w:t>
      </w:r>
      <w:r w:rsidR="004E4666">
        <w:t>6</w:t>
      </w:r>
      <w:r>
        <w:t> </w:t>
      </w:r>
      <w:proofErr w:type="spellStart"/>
      <w:proofErr w:type="gramStart"/>
      <w:r>
        <w:t>атм</w:t>
      </w:r>
      <w:proofErr w:type="spellEnd"/>
      <w:proofErr w:type="gramEnd"/>
      <w:r w:rsidR="004E4666">
        <w:t>, 1</w:t>
      </w:r>
      <w:r>
        <w:t> </w:t>
      </w:r>
      <w:proofErr w:type="spellStart"/>
      <w:r>
        <w:t>мас</w:t>
      </w:r>
      <w:proofErr w:type="spellEnd"/>
      <w:r>
        <w:t>.% субстрата. Изучено влияние природы ароматических спиртов (</w:t>
      </w:r>
      <w:proofErr w:type="spellStart"/>
      <w:r>
        <w:t>бензиловый</w:t>
      </w:r>
      <w:proofErr w:type="spellEnd"/>
      <w:r>
        <w:t xml:space="preserve">, ванилиновый, 4-метоксибензиловый) на их конверсию и селективность в присутствии </w:t>
      </w:r>
      <w:r w:rsidR="004E4666">
        <w:rPr>
          <w:lang w:val="en-US"/>
        </w:rPr>
        <w:t>Fe</w:t>
      </w:r>
      <w:r w:rsidR="004E4666" w:rsidRPr="004E4666">
        <w:t>/</w:t>
      </w:r>
      <w:r w:rsidR="004E4666">
        <w:rPr>
          <w:lang w:val="en-US"/>
        </w:rPr>
        <w:t>VC</w:t>
      </w:r>
      <w:r w:rsidR="004E4666" w:rsidRPr="004E4666">
        <w:t xml:space="preserve"> </w:t>
      </w:r>
      <w:r w:rsidR="00C90BD6">
        <w:t>и С</w:t>
      </w:r>
      <w:proofErr w:type="gramStart"/>
      <w:r w:rsidR="00C90BD6">
        <w:rPr>
          <w:lang w:val="en-US"/>
        </w:rPr>
        <w:t>u</w:t>
      </w:r>
      <w:proofErr w:type="gramEnd"/>
      <w:r w:rsidR="004E4666">
        <w:t>/</w:t>
      </w:r>
      <w:r w:rsidR="004E4666">
        <w:rPr>
          <w:lang w:val="en-US"/>
        </w:rPr>
        <w:t>VC</w:t>
      </w:r>
      <w:r w:rsidR="004E4666" w:rsidRPr="004E4666">
        <w:t xml:space="preserve"> </w:t>
      </w:r>
      <w:r w:rsidR="004E4666">
        <w:t>в р</w:t>
      </w:r>
      <w:r>
        <w:t>еакции аэробного окисления.</w:t>
      </w:r>
    </w:p>
    <w:p w:rsidR="00DA01EC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C00B7" w:rsidRPr="00BC00B7" w:rsidRDefault="008577B8" w:rsidP="008577B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noProof/>
          <w:lang w:val="en-US"/>
        </w:rPr>
      </w:pPr>
      <w:r w:rsidRPr="008577B8">
        <w:rPr>
          <w:noProof/>
          <w:lang w:val="en-US"/>
        </w:rPr>
        <w:t>Mathieu</w:t>
      </w:r>
      <w:r>
        <w:rPr>
          <w:noProof/>
          <w:lang w:val="en-US"/>
        </w:rPr>
        <w:t xml:space="preserve"> Y., </w:t>
      </w:r>
      <w:r w:rsidRPr="008577B8">
        <w:rPr>
          <w:noProof/>
          <w:lang w:val="en-US"/>
        </w:rPr>
        <w:t>Vidal</w:t>
      </w:r>
      <w:r>
        <w:rPr>
          <w:noProof/>
          <w:lang w:val="en-US"/>
        </w:rPr>
        <w:t xml:space="preserve"> J.D.</w:t>
      </w:r>
      <w:r w:rsidRPr="008577B8">
        <w:rPr>
          <w:noProof/>
          <w:lang w:val="en-US"/>
        </w:rPr>
        <w:t>,</w:t>
      </w:r>
      <w:r w:rsidR="00BC00B7" w:rsidRPr="002C3035">
        <w:rPr>
          <w:noProof/>
          <w:lang w:val="en-US"/>
        </w:rPr>
        <w:t xml:space="preserve">. et al. </w:t>
      </w:r>
      <w:r w:rsidRPr="008577B8">
        <w:rPr>
          <w:noProof/>
          <w:lang w:val="en-US"/>
        </w:rPr>
        <w:t>Molecular oxygen lignin depolymerization: an insight into the stability of phenolic monomers</w:t>
      </w:r>
      <w:r>
        <w:rPr>
          <w:noProof/>
          <w:lang w:val="en-US"/>
        </w:rPr>
        <w:t xml:space="preserve"> // Chem. Sus. Chem. 2020. Vol. 13</w:t>
      </w:r>
      <w:r w:rsidR="00AB39D2" w:rsidRPr="008577B8">
        <w:rPr>
          <w:noProof/>
          <w:lang w:val="en-US"/>
        </w:rPr>
        <w:t>.</w:t>
      </w:r>
      <w:r w:rsidR="00AB39D2">
        <w:rPr>
          <w:noProof/>
          <w:lang w:val="en-US"/>
        </w:rPr>
        <w:t xml:space="preserve"> P. </w:t>
      </w:r>
      <w:r w:rsidRPr="008577B8">
        <w:rPr>
          <w:noProof/>
          <w:lang w:val="en-US"/>
        </w:rPr>
        <w:t>4743-4758</w:t>
      </w:r>
      <w:r w:rsidR="00BC00B7" w:rsidRPr="002C3035">
        <w:rPr>
          <w:noProof/>
          <w:lang w:val="en-US"/>
        </w:rPr>
        <w:t>.</w:t>
      </w:r>
    </w:p>
    <w:p w:rsidR="00810C95" w:rsidRPr="002C3035" w:rsidRDefault="00810C95" w:rsidP="00BC00B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noProof/>
          <w:lang w:val="en-US"/>
        </w:rPr>
      </w:pPr>
      <w:r w:rsidRPr="002C3035">
        <w:rPr>
          <w:noProof/>
          <w:lang w:val="en-US"/>
        </w:rPr>
        <w:t xml:space="preserve">Behling R., Valange S., Chatel G. Heterogeneous catalytic oxidation for lignin valorization into valuable chemicals: What results? What limitations? What trends? // </w:t>
      </w:r>
      <w:r w:rsidR="00AB39D2">
        <w:rPr>
          <w:noProof/>
          <w:lang w:val="en-US"/>
        </w:rPr>
        <w:t>Green Chem. 2016. Vol. 18</w:t>
      </w:r>
      <w:r w:rsidR="00AB39D2">
        <w:rPr>
          <w:noProof/>
        </w:rPr>
        <w:t xml:space="preserve">. </w:t>
      </w:r>
      <w:r w:rsidR="00AB39D2">
        <w:rPr>
          <w:noProof/>
          <w:lang w:val="en-US"/>
        </w:rPr>
        <w:t>P. 1839</w:t>
      </w:r>
      <w:r w:rsidR="00AB39D2">
        <w:rPr>
          <w:noProof/>
        </w:rPr>
        <w:t>-</w:t>
      </w:r>
      <w:r w:rsidRPr="002C3035">
        <w:rPr>
          <w:noProof/>
          <w:lang w:val="en-US"/>
        </w:rPr>
        <w:t>1854.</w:t>
      </w:r>
    </w:p>
    <w:p w:rsidR="00810C95" w:rsidRPr="002C3035" w:rsidRDefault="002B7055" w:rsidP="008577B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noProof/>
          <w:lang w:val="en-US"/>
        </w:rPr>
      </w:pPr>
      <w:r w:rsidRPr="002B7055">
        <w:rPr>
          <w:noProof/>
          <w:lang w:val="en-US"/>
        </w:rPr>
        <w:t xml:space="preserve">Dhakshinamoorthy </w:t>
      </w:r>
      <w:r>
        <w:rPr>
          <w:noProof/>
          <w:lang w:val="en-US"/>
        </w:rPr>
        <w:t>A.</w:t>
      </w:r>
      <w:r w:rsidRPr="002B7055">
        <w:rPr>
          <w:noProof/>
          <w:lang w:val="en-US"/>
        </w:rPr>
        <w:t>, Ramírez-Grau</w:t>
      </w:r>
      <w:r>
        <w:rPr>
          <w:noProof/>
          <w:lang w:val="en-US"/>
        </w:rPr>
        <w:t xml:space="preserve"> R.</w:t>
      </w:r>
      <w:r w:rsidRPr="002B7055">
        <w:rPr>
          <w:noProof/>
          <w:lang w:val="en-US"/>
        </w:rPr>
        <w:t>, Garcia</w:t>
      </w:r>
      <w:r>
        <w:rPr>
          <w:noProof/>
          <w:lang w:val="en-US"/>
        </w:rPr>
        <w:t xml:space="preserve"> H.</w:t>
      </w:r>
      <w:r w:rsidRPr="002B7055">
        <w:rPr>
          <w:noProof/>
          <w:lang w:val="en-US"/>
        </w:rPr>
        <w:t>, Primo</w:t>
      </w:r>
      <w:r>
        <w:rPr>
          <w:noProof/>
          <w:lang w:val="en-US"/>
        </w:rPr>
        <w:t xml:space="preserve"> A.</w:t>
      </w:r>
      <w:r w:rsidR="00810C95" w:rsidRPr="002C3035">
        <w:rPr>
          <w:noProof/>
          <w:lang w:val="en-US"/>
        </w:rPr>
        <w:t xml:space="preserve">. </w:t>
      </w:r>
      <w:r w:rsidRPr="002B7055">
        <w:rPr>
          <w:noProof/>
          <w:lang w:val="en-US"/>
        </w:rPr>
        <w:t>Opportunities of MXenes in Heterogeneous Catalysis: V</w:t>
      </w:r>
      <w:r w:rsidRPr="002B7055">
        <w:rPr>
          <w:noProof/>
          <w:vertAlign w:val="subscript"/>
          <w:lang w:val="en-US"/>
        </w:rPr>
        <w:t>2</w:t>
      </w:r>
      <w:r w:rsidRPr="002B7055">
        <w:rPr>
          <w:noProof/>
          <w:lang w:val="en-US"/>
        </w:rPr>
        <w:t>C as Aerobic Oxidation Catalyst</w:t>
      </w:r>
      <w:r w:rsidR="008577B8">
        <w:rPr>
          <w:noProof/>
          <w:lang w:val="en-US"/>
        </w:rPr>
        <w:t xml:space="preserve"> </w:t>
      </w:r>
      <w:r w:rsidR="00810C95" w:rsidRPr="002C3035">
        <w:rPr>
          <w:noProof/>
          <w:lang w:val="en-US"/>
        </w:rPr>
        <w:t>// Chemp</w:t>
      </w:r>
      <w:r w:rsidR="001F777D">
        <w:rPr>
          <w:noProof/>
          <w:lang w:val="en-US"/>
        </w:rPr>
        <w:t>. Eur. J.</w:t>
      </w:r>
      <w:r w:rsidR="00810C95" w:rsidRPr="002C3035">
        <w:rPr>
          <w:noProof/>
          <w:lang w:val="en-US"/>
        </w:rPr>
        <w:t xml:space="preserve"> </w:t>
      </w:r>
      <w:r w:rsidR="001F777D">
        <w:rPr>
          <w:noProof/>
          <w:lang w:val="en-US"/>
        </w:rPr>
        <w:t>2024. Vol. 30</w:t>
      </w:r>
      <w:r w:rsidR="00AB39D2" w:rsidRPr="002B7055">
        <w:rPr>
          <w:noProof/>
          <w:lang w:val="en-US"/>
        </w:rPr>
        <w:t>.</w:t>
      </w:r>
      <w:r w:rsidR="00AB39D2">
        <w:rPr>
          <w:noProof/>
          <w:lang w:val="en-US"/>
        </w:rPr>
        <w:t xml:space="preserve"> P.</w:t>
      </w:r>
      <w:r w:rsidR="00AB39D2" w:rsidRPr="002B7055">
        <w:rPr>
          <w:noProof/>
          <w:lang w:val="en-US"/>
        </w:rPr>
        <w:t> </w:t>
      </w:r>
      <w:r w:rsidR="001F777D" w:rsidRPr="001F777D">
        <w:rPr>
          <w:noProof/>
          <w:lang w:val="en-US"/>
        </w:rPr>
        <w:t>e202400576</w:t>
      </w:r>
      <w:r w:rsidR="00810C95" w:rsidRPr="002C3035">
        <w:rPr>
          <w:noProof/>
          <w:lang w:val="en-US"/>
        </w:rPr>
        <w:t>.</w:t>
      </w:r>
    </w:p>
    <w:sectPr w:rsidR="00810C95" w:rsidRPr="002C30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4A0B"/>
    <w:multiLevelType w:val="hybridMultilevel"/>
    <w:tmpl w:val="A36C1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2AD15B0"/>
    <w:multiLevelType w:val="hybridMultilevel"/>
    <w:tmpl w:val="BDA4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1CF6"/>
    <w:rsid w:val="00063966"/>
    <w:rsid w:val="000678AD"/>
    <w:rsid w:val="00086081"/>
    <w:rsid w:val="000E2AE2"/>
    <w:rsid w:val="00101A1C"/>
    <w:rsid w:val="00106375"/>
    <w:rsid w:val="0011095C"/>
    <w:rsid w:val="00116478"/>
    <w:rsid w:val="00130241"/>
    <w:rsid w:val="0015735B"/>
    <w:rsid w:val="00183091"/>
    <w:rsid w:val="00190A05"/>
    <w:rsid w:val="001A69EA"/>
    <w:rsid w:val="001E0C3A"/>
    <w:rsid w:val="001E61C2"/>
    <w:rsid w:val="001F0493"/>
    <w:rsid w:val="001F777D"/>
    <w:rsid w:val="002264EE"/>
    <w:rsid w:val="0023307C"/>
    <w:rsid w:val="0027419C"/>
    <w:rsid w:val="00284925"/>
    <w:rsid w:val="002B7055"/>
    <w:rsid w:val="002C3035"/>
    <w:rsid w:val="002F4CD3"/>
    <w:rsid w:val="0031361E"/>
    <w:rsid w:val="003168EE"/>
    <w:rsid w:val="00332C77"/>
    <w:rsid w:val="00342B94"/>
    <w:rsid w:val="00351DB8"/>
    <w:rsid w:val="00377622"/>
    <w:rsid w:val="00391C38"/>
    <w:rsid w:val="003B76D6"/>
    <w:rsid w:val="003C4C94"/>
    <w:rsid w:val="003D2AC9"/>
    <w:rsid w:val="003D7FE9"/>
    <w:rsid w:val="00475039"/>
    <w:rsid w:val="00481EA8"/>
    <w:rsid w:val="00486C57"/>
    <w:rsid w:val="004A26A3"/>
    <w:rsid w:val="004B6871"/>
    <w:rsid w:val="004E4666"/>
    <w:rsid w:val="004F0EDF"/>
    <w:rsid w:val="00522BF1"/>
    <w:rsid w:val="0056622F"/>
    <w:rsid w:val="00590166"/>
    <w:rsid w:val="005B36F4"/>
    <w:rsid w:val="005D4843"/>
    <w:rsid w:val="00625F21"/>
    <w:rsid w:val="00695CE8"/>
    <w:rsid w:val="006971D7"/>
    <w:rsid w:val="006A4286"/>
    <w:rsid w:val="006A6F76"/>
    <w:rsid w:val="006F7A19"/>
    <w:rsid w:val="007116D3"/>
    <w:rsid w:val="00731D5E"/>
    <w:rsid w:val="00775389"/>
    <w:rsid w:val="00797838"/>
    <w:rsid w:val="007C36D8"/>
    <w:rsid w:val="007D3DB2"/>
    <w:rsid w:val="007F2744"/>
    <w:rsid w:val="0081097B"/>
    <w:rsid w:val="00810C95"/>
    <w:rsid w:val="008271C5"/>
    <w:rsid w:val="00844AD0"/>
    <w:rsid w:val="008577B8"/>
    <w:rsid w:val="00865A65"/>
    <w:rsid w:val="00883B58"/>
    <w:rsid w:val="008847C7"/>
    <w:rsid w:val="008931BE"/>
    <w:rsid w:val="00921D45"/>
    <w:rsid w:val="00964ADB"/>
    <w:rsid w:val="009662A6"/>
    <w:rsid w:val="009A66DB"/>
    <w:rsid w:val="009B2F80"/>
    <w:rsid w:val="009B3300"/>
    <w:rsid w:val="009E171B"/>
    <w:rsid w:val="009E35E7"/>
    <w:rsid w:val="009F3380"/>
    <w:rsid w:val="00A02163"/>
    <w:rsid w:val="00A1511D"/>
    <w:rsid w:val="00A314FE"/>
    <w:rsid w:val="00A60565"/>
    <w:rsid w:val="00AB39D2"/>
    <w:rsid w:val="00B27168"/>
    <w:rsid w:val="00B86669"/>
    <w:rsid w:val="00BB65B3"/>
    <w:rsid w:val="00BC00B7"/>
    <w:rsid w:val="00BC5181"/>
    <w:rsid w:val="00BD08BF"/>
    <w:rsid w:val="00BE39C7"/>
    <w:rsid w:val="00BF36F8"/>
    <w:rsid w:val="00BF4622"/>
    <w:rsid w:val="00C052A4"/>
    <w:rsid w:val="00C33B61"/>
    <w:rsid w:val="00C90BD6"/>
    <w:rsid w:val="00CC7599"/>
    <w:rsid w:val="00CD00B1"/>
    <w:rsid w:val="00D00B39"/>
    <w:rsid w:val="00D10169"/>
    <w:rsid w:val="00D22306"/>
    <w:rsid w:val="00D42542"/>
    <w:rsid w:val="00D64F35"/>
    <w:rsid w:val="00D8121C"/>
    <w:rsid w:val="00DA01EC"/>
    <w:rsid w:val="00DC3AFD"/>
    <w:rsid w:val="00E22189"/>
    <w:rsid w:val="00E51F0A"/>
    <w:rsid w:val="00E707F4"/>
    <w:rsid w:val="00E74069"/>
    <w:rsid w:val="00EA52F8"/>
    <w:rsid w:val="00EB1F49"/>
    <w:rsid w:val="00F660A8"/>
    <w:rsid w:val="00F7252B"/>
    <w:rsid w:val="00F73FE4"/>
    <w:rsid w:val="00F865B3"/>
    <w:rsid w:val="00FA1437"/>
    <w:rsid w:val="00FB1509"/>
    <w:rsid w:val="00FE172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D7F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D7FE9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D484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342B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2B9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2B94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2B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2B94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D7F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D7FE9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D484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342B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2B9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2B94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2B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2B9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05CA32-6B0D-41FA-9675-8723B63C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3634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Максим Лукашов</cp:lastModifiedBy>
  <cp:revision>48</cp:revision>
  <dcterms:created xsi:type="dcterms:W3CDTF">2023-02-15T14:21:00Z</dcterms:created>
  <dcterms:modified xsi:type="dcterms:W3CDTF">2026-03-02T18:42:00Z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d3b08176-c6a5-31b7-80d2-9b5b64e32d74</vt:lpwstr>
  </property>
  <property fmtid="{D5CDD505-2E9C-101B-9397-08002B2CF9AE}" pid="5" name="Mendeley Recent Style Id 0_1">
    <vt:lpwstr>http://www.zotero.org/styles/american-chemical-society</vt:lpwstr>
  </property>
  <property fmtid="{D5CDD505-2E9C-101B-9397-08002B2CF9AE}" pid="6" name="Mendeley Recent Style Name 0_1">
    <vt:lpwstr>American Chemical Society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http://www.zotero.org/styles/chemical-engineering-journal</vt:lpwstr>
  </property>
  <property fmtid="{D5CDD505-2E9C-101B-9397-08002B2CF9AE}" pid="12" name="Mendeley Recent Style Name 3_1">
    <vt:lpwstr>Chemical Engineering Journal</vt:lpwstr>
  </property>
  <property fmtid="{D5CDD505-2E9C-101B-9397-08002B2CF9AE}" pid="13" name="Mendeley Recent Style Id 4_1">
    <vt:lpwstr>http://www.zotero.org/styles/energy-and-fuels</vt:lpwstr>
  </property>
  <property fmtid="{D5CDD505-2E9C-101B-9397-08002B2CF9AE}" pid="14" name="Mendeley Recent Style Name 4_1">
    <vt:lpwstr>Energy &amp; Fuels</vt:lpwstr>
  </property>
  <property fmtid="{D5CDD505-2E9C-101B-9397-08002B2CF9AE}" pid="15" name="Mendeley Recent Style Id 5_1">
    <vt:lpwstr>http://www.zotero.org/styles/green-chemistry</vt:lpwstr>
  </property>
  <property fmtid="{D5CDD505-2E9C-101B-9397-08002B2CF9AE}" pid="16" name="Mendeley Recent Style Name 5_1">
    <vt:lpwstr>Green Chemistry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http://www.zotero.org/styles/industrial-and-engineering-chemistry-research</vt:lpwstr>
  </property>
  <property fmtid="{D5CDD505-2E9C-101B-9397-08002B2CF9AE}" pid="20" name="Mendeley Recent Style Name 7_1">
    <vt:lpwstr>Industrial &amp; Engineering Chemistry Research</vt:lpwstr>
  </property>
  <property fmtid="{D5CDD505-2E9C-101B-9397-08002B2CF9AE}" pid="21" name="Mendeley Recent Style Id 8_1">
    <vt:lpwstr>http://www.zotero.org/styles/molecular-catalysis</vt:lpwstr>
  </property>
  <property fmtid="{D5CDD505-2E9C-101B-9397-08002B2CF9AE}" pid="22" name="Mendeley Recent Style Name 8_1">
    <vt:lpwstr>Molecular Catalysis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