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D462" w14:textId="77777777" w:rsidR="00130241" w:rsidRDefault="001E5B7E" w:rsidP="001E5B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Роль источника кремния в парофазном синтезе титансиликалита без связующего </w:t>
      </w:r>
    </w:p>
    <w:p w14:paraId="64C36CB2" w14:textId="77777777" w:rsidR="001E5B7E" w:rsidRPr="001E5B7E" w:rsidRDefault="001E5B7E" w:rsidP="001E5B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Головкин А.А.</w:t>
      </w:r>
      <w:r w:rsidRPr="001E5B7E">
        <w:rPr>
          <w:i/>
          <w:color w:val="000000"/>
          <w:vertAlign w:val="superscript"/>
        </w:rPr>
        <w:t>1</w:t>
      </w:r>
      <w:r>
        <w:rPr>
          <w:i/>
          <w:color w:val="000000"/>
        </w:rPr>
        <w:t>, Маерле А.А.</w:t>
      </w:r>
      <w:r w:rsidRPr="001E5B7E">
        <w:rPr>
          <w:i/>
          <w:color w:val="000000"/>
          <w:vertAlign w:val="superscript"/>
        </w:rPr>
        <w:t>1</w:t>
      </w:r>
      <w:r>
        <w:rPr>
          <w:i/>
          <w:color w:val="000000"/>
        </w:rPr>
        <w:t>, Иванова И.И.</w:t>
      </w:r>
      <w:r w:rsidRPr="001E5B7E">
        <w:rPr>
          <w:i/>
          <w:color w:val="000000"/>
          <w:vertAlign w:val="superscript"/>
        </w:rPr>
        <w:t>1,2</w:t>
      </w:r>
    </w:p>
    <w:p w14:paraId="382DD23D" w14:textId="77777777" w:rsidR="00130241" w:rsidRPr="000E334E" w:rsidRDefault="00EB1F49" w:rsidP="001E5B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М.В.Ломоносова,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50E74560" w14:textId="77777777" w:rsidR="00130241" w:rsidRPr="000E334E" w:rsidRDefault="00EB1F49" w:rsidP="001E5B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</w:t>
      </w:r>
      <w:r w:rsidR="001E5B7E">
        <w:rPr>
          <w:i/>
          <w:color w:val="000000"/>
        </w:rPr>
        <w:t xml:space="preserve">нефтехимического синтеза им. </w:t>
      </w:r>
      <w:r w:rsidR="001E5B7E" w:rsidRPr="001D56AF">
        <w:rPr>
          <w:i/>
          <w:iCs/>
        </w:rPr>
        <w:t xml:space="preserve">А.В. </w:t>
      </w:r>
      <w:r w:rsidR="001E5B7E">
        <w:rPr>
          <w:i/>
          <w:color w:val="000000"/>
        </w:rPr>
        <w:t xml:space="preserve">Топчиева </w:t>
      </w:r>
      <w:r w:rsidR="002B1CD0" w:rsidRPr="002B1CD0">
        <w:rPr>
          <w:i/>
          <w:color w:val="000000"/>
        </w:rPr>
        <w:t xml:space="preserve">РАН, </w:t>
      </w:r>
      <w:r w:rsidR="001E5B7E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535D5E33" w14:textId="77777777" w:rsidR="00130241" w:rsidRPr="001E5B7E" w:rsidRDefault="00EB1F49" w:rsidP="001E5B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E5B7E">
        <w:rPr>
          <w:i/>
          <w:color w:val="000000"/>
          <w:lang w:val="en-US"/>
        </w:rPr>
        <w:t>E</w:t>
      </w:r>
      <w:r w:rsidR="003B76D6" w:rsidRPr="001E5B7E">
        <w:rPr>
          <w:i/>
          <w:color w:val="000000"/>
          <w:lang w:val="en-US"/>
        </w:rPr>
        <w:t>-</w:t>
      </w:r>
      <w:r w:rsidRPr="001E5B7E">
        <w:rPr>
          <w:i/>
          <w:color w:val="000000"/>
          <w:lang w:val="en-US"/>
        </w:rPr>
        <w:t xml:space="preserve">mail: </w:t>
      </w:r>
      <w:r w:rsidR="001E5B7E">
        <w:rPr>
          <w:lang w:val="en-US"/>
        </w:rPr>
        <w:t>golovkinaa@my.msu.ru</w:t>
      </w:r>
    </w:p>
    <w:p w14:paraId="3FF39AB3" w14:textId="171BE063" w:rsidR="001E5B7E" w:rsidRDefault="00FA1928" w:rsidP="00B364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Промышленное использование катализаторов предполагает жесткие ус</w:t>
      </w:r>
      <w:r w:rsidR="00581463">
        <w:rPr>
          <w:color w:val="000000"/>
        </w:rPr>
        <w:t>ловия эксплуатации,</w:t>
      </w:r>
      <w:r w:rsidR="00F515B6" w:rsidRPr="00F515B6">
        <w:rPr>
          <w:color w:val="000000"/>
        </w:rPr>
        <w:t xml:space="preserve"> </w:t>
      </w:r>
      <w:r w:rsidR="00397D9B">
        <w:rPr>
          <w:color w:val="000000"/>
        </w:rPr>
        <w:t>в которых</w:t>
      </w:r>
      <w:r>
        <w:rPr>
          <w:color w:val="000000"/>
        </w:rPr>
        <w:t xml:space="preserve"> требуется высокая механическая прочность катализатора, а также особые форма и размер</w:t>
      </w:r>
      <w:r w:rsidR="00581463">
        <w:rPr>
          <w:color w:val="000000"/>
        </w:rPr>
        <w:t xml:space="preserve">. Поэтому </w:t>
      </w:r>
      <w:r>
        <w:rPr>
          <w:color w:val="000000"/>
        </w:rPr>
        <w:t>важным аспектом получения катализатора становится его формование. Классические методы грануляции предполагают</w:t>
      </w:r>
      <w:r w:rsidR="00581463">
        <w:rPr>
          <w:color w:val="000000"/>
        </w:rPr>
        <w:t xml:space="preserve"> использование связующих добавок</w:t>
      </w:r>
      <w:r>
        <w:rPr>
          <w:color w:val="000000"/>
        </w:rPr>
        <w:t xml:space="preserve">, что приводит к разбавлению активной фазы катализатора и снижение его активности. </w:t>
      </w:r>
      <w:r w:rsidR="001E5B7E" w:rsidRPr="001E5B7E">
        <w:rPr>
          <w:color w:val="000000"/>
        </w:rPr>
        <w:t>В связи с этим активно развиваются п</w:t>
      </w:r>
      <w:r w:rsidR="00581463">
        <w:rPr>
          <w:color w:val="000000"/>
        </w:rPr>
        <w:t xml:space="preserve">одходы к синтезу каталитически активных </w:t>
      </w:r>
      <w:r>
        <w:rPr>
          <w:color w:val="000000"/>
        </w:rPr>
        <w:t>материалов</w:t>
      </w:r>
      <w:r w:rsidR="001E5B7E" w:rsidRPr="001E5B7E">
        <w:rPr>
          <w:color w:val="000000"/>
        </w:rPr>
        <w:t xml:space="preserve"> в </w:t>
      </w:r>
      <w:r>
        <w:rPr>
          <w:color w:val="000000"/>
        </w:rPr>
        <w:t xml:space="preserve">формованном виде без </w:t>
      </w:r>
      <w:r w:rsidR="0094193C">
        <w:rPr>
          <w:color w:val="000000"/>
        </w:rPr>
        <w:t>связующего</w:t>
      </w:r>
      <w:r>
        <w:rPr>
          <w:color w:val="000000"/>
        </w:rPr>
        <w:t>.</w:t>
      </w:r>
    </w:p>
    <w:p w14:paraId="7F82AC80" w14:textId="0DC7E864" w:rsidR="001E5B7E" w:rsidRPr="001E5B7E" w:rsidRDefault="00581463" w:rsidP="00B364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Одним из современных подходов </w:t>
      </w:r>
      <w:r w:rsidR="00397D9B">
        <w:rPr>
          <w:color w:val="000000"/>
        </w:rPr>
        <w:t>к</w:t>
      </w:r>
      <w:r>
        <w:rPr>
          <w:color w:val="000000"/>
        </w:rPr>
        <w:t xml:space="preserve"> получени</w:t>
      </w:r>
      <w:r w:rsidR="00397D9B">
        <w:rPr>
          <w:color w:val="000000"/>
        </w:rPr>
        <w:t>ю</w:t>
      </w:r>
      <w:r>
        <w:rPr>
          <w:color w:val="000000"/>
        </w:rPr>
        <w:t xml:space="preserve"> гранулированных титансиликалитов</w:t>
      </w:r>
      <w:r w:rsidR="00FA1928">
        <w:rPr>
          <w:color w:val="000000"/>
        </w:rPr>
        <w:t xml:space="preserve"> является парофазный синтез, </w:t>
      </w:r>
      <w:r>
        <w:rPr>
          <w:color w:val="000000"/>
        </w:rPr>
        <w:t>который предполагает кристаллизацию</w:t>
      </w:r>
      <w:r w:rsidR="00FA1928">
        <w:rPr>
          <w:color w:val="000000"/>
        </w:rPr>
        <w:t xml:space="preserve"> формованного прекурсора </w:t>
      </w:r>
      <w:r w:rsidR="00E94D41">
        <w:rPr>
          <w:color w:val="000000"/>
        </w:rPr>
        <w:t>на основе оксида кремния</w:t>
      </w:r>
      <w:r>
        <w:rPr>
          <w:color w:val="000000"/>
        </w:rPr>
        <w:t xml:space="preserve"> и источника титана</w:t>
      </w:r>
      <w:r w:rsidR="00E94D41">
        <w:rPr>
          <w:color w:val="000000"/>
        </w:rPr>
        <w:t>, содержащего структурообразующий агент</w:t>
      </w:r>
      <w:r>
        <w:rPr>
          <w:color w:val="000000"/>
        </w:rPr>
        <w:t>.</w:t>
      </w:r>
      <w:r w:rsidR="00F515B6" w:rsidRPr="00F515B6">
        <w:rPr>
          <w:color w:val="000000"/>
        </w:rPr>
        <w:t xml:space="preserve"> </w:t>
      </w:r>
      <w:r w:rsidR="001E5B7E" w:rsidRPr="001E5B7E">
        <w:rPr>
          <w:color w:val="000000"/>
        </w:rPr>
        <w:t xml:space="preserve">В данном методе ключевую роль играет исходный источник кремния. </w:t>
      </w:r>
      <w:r w:rsidR="00E94D41">
        <w:rPr>
          <w:color w:val="000000"/>
        </w:rPr>
        <w:t>Его п</w:t>
      </w:r>
      <w:r w:rsidR="001E5B7E" w:rsidRPr="001E5B7E">
        <w:rPr>
          <w:color w:val="000000"/>
        </w:rPr>
        <w:t>рирода, пористая структур</w:t>
      </w:r>
      <w:r w:rsidR="00E94D41">
        <w:rPr>
          <w:color w:val="000000"/>
        </w:rPr>
        <w:t>а, химический состав и дисперсность</w:t>
      </w:r>
      <w:r w:rsidR="001E5B7E" w:rsidRPr="001E5B7E">
        <w:rPr>
          <w:color w:val="000000"/>
        </w:rPr>
        <w:t xml:space="preserve"> могут критически влиять на процесс кристаллизации, формирование</w:t>
      </w:r>
      <w:r w:rsidR="00E94D41">
        <w:rPr>
          <w:color w:val="000000"/>
        </w:rPr>
        <w:t xml:space="preserve"> и распределение </w:t>
      </w:r>
      <w:r w:rsidR="009C59AB">
        <w:rPr>
          <w:color w:val="000000"/>
        </w:rPr>
        <w:t>активных</w:t>
      </w:r>
      <w:r w:rsidR="00E94D41">
        <w:rPr>
          <w:color w:val="000000"/>
        </w:rPr>
        <w:t xml:space="preserve"> центров в полученном материале</w:t>
      </w:r>
      <w:r w:rsidR="00397D9B">
        <w:rPr>
          <w:color w:val="000000"/>
        </w:rPr>
        <w:t>, а также</w:t>
      </w:r>
      <w:r w:rsidR="00E94D41">
        <w:rPr>
          <w:color w:val="000000"/>
        </w:rPr>
        <w:t xml:space="preserve"> каталитические свойства </w:t>
      </w:r>
      <w:r w:rsidR="009C59AB">
        <w:rPr>
          <w:color w:val="000000"/>
        </w:rPr>
        <w:t>образца</w:t>
      </w:r>
      <w:r w:rsidR="00E94D41">
        <w:rPr>
          <w:color w:val="000000"/>
        </w:rPr>
        <w:t>.</w:t>
      </w:r>
    </w:p>
    <w:p w14:paraId="5320A4C8" w14:textId="1393676E" w:rsidR="001E5B7E" w:rsidRDefault="001E5B7E" w:rsidP="00B364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E5B7E">
        <w:rPr>
          <w:color w:val="000000"/>
        </w:rPr>
        <w:t>Настоящая работа посвящена изучению влия</w:t>
      </w:r>
      <w:r w:rsidR="00581463">
        <w:rPr>
          <w:color w:val="000000"/>
        </w:rPr>
        <w:t>ния</w:t>
      </w:r>
      <w:r w:rsidR="00BC2112">
        <w:rPr>
          <w:color w:val="000000"/>
        </w:rPr>
        <w:t xml:space="preserve"> источника кремния</w:t>
      </w:r>
      <w:r w:rsidRPr="001E5B7E">
        <w:rPr>
          <w:color w:val="000000"/>
        </w:rPr>
        <w:t xml:space="preserve"> на процесс пароф</w:t>
      </w:r>
      <w:r w:rsidR="00BC2112">
        <w:rPr>
          <w:color w:val="000000"/>
        </w:rPr>
        <w:t>азного синтеза титансиликалита без связующего</w:t>
      </w:r>
      <w:r w:rsidRPr="001E5B7E">
        <w:rPr>
          <w:color w:val="000000"/>
        </w:rPr>
        <w:t xml:space="preserve"> и на его каталитические свойства в реакции эпоксидирования</w:t>
      </w:r>
      <w:r w:rsidR="00BC2112">
        <w:rPr>
          <w:color w:val="000000"/>
        </w:rPr>
        <w:t xml:space="preserve"> пропилена. В качестве источника титана использовали</w:t>
      </w:r>
      <w:r w:rsidR="00F515B6">
        <w:rPr>
          <w:color w:val="000000"/>
          <w:lang w:val="en-US"/>
        </w:rPr>
        <w:t xml:space="preserve"> </w:t>
      </w:r>
      <w:r w:rsidRPr="001E5B7E">
        <w:rPr>
          <w:color w:val="000000"/>
        </w:rPr>
        <w:t>тетрабутоксититанат. Кристаллизацию проводили при температуре 1</w:t>
      </w:r>
      <w:r>
        <w:rPr>
          <w:color w:val="000000"/>
        </w:rPr>
        <w:t>8</w:t>
      </w:r>
      <w:r w:rsidRPr="001E5B7E">
        <w:rPr>
          <w:color w:val="000000"/>
        </w:rPr>
        <w:t xml:space="preserve">0°С при времени гидротермальной обработки до </w:t>
      </w:r>
      <w:r>
        <w:rPr>
          <w:color w:val="000000"/>
        </w:rPr>
        <w:t>72</w:t>
      </w:r>
      <w:r w:rsidRPr="001E5B7E">
        <w:rPr>
          <w:color w:val="000000"/>
        </w:rPr>
        <w:t xml:space="preserve"> часов. Физико-химические свойства полученных образцов исследовали методами СЭМ, РФлА, низкотемпературной адсорбции азота</w:t>
      </w:r>
      <w:r w:rsidR="00581463">
        <w:rPr>
          <w:color w:val="000000"/>
        </w:rPr>
        <w:t>, РФА, ТПД NH</w:t>
      </w:r>
      <w:r w:rsidR="00581463" w:rsidRPr="009C59AB">
        <w:rPr>
          <w:color w:val="000000"/>
          <w:vertAlign w:val="subscript"/>
        </w:rPr>
        <w:t>3</w:t>
      </w:r>
      <w:r w:rsidRPr="001E5B7E">
        <w:rPr>
          <w:color w:val="000000"/>
        </w:rPr>
        <w:t>.</w:t>
      </w:r>
      <w:r w:rsidR="00F515B6" w:rsidRPr="00F515B6">
        <w:rPr>
          <w:color w:val="000000"/>
        </w:rPr>
        <w:t xml:space="preserve"> </w:t>
      </w:r>
      <w:r w:rsidR="009C59AB" w:rsidRPr="004A18F3">
        <w:t>Каталитические свойства образцов изучали в реакции эпоксидирования пропилена пероксидом водорода.</w:t>
      </w:r>
      <w:r w:rsidR="00761275">
        <w:t xml:space="preserve"> </w:t>
      </w:r>
      <w:r w:rsidR="009C59AB" w:rsidRPr="00463AEE">
        <w:rPr>
          <w:color w:val="111111"/>
        </w:rPr>
        <w:t>Каталитический тест проводили в статическом реакторе автоклавного типа объемом 100 мл при 35°С и постоянном давлении пропилена в 10 атм.</w:t>
      </w:r>
    </w:p>
    <w:p w14:paraId="265E7748" w14:textId="53D92C28" w:rsidR="00B3641C" w:rsidRDefault="00111626" w:rsidP="00B364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 получен высококристалличный гранулированный титансиликалит в форме шариков с содержанием </w:t>
      </w:r>
      <w:r>
        <w:rPr>
          <w:color w:val="000000"/>
          <w:lang w:val="en-US"/>
        </w:rPr>
        <w:t>Si</w:t>
      </w:r>
      <w:r w:rsidRPr="00413608">
        <w:rPr>
          <w:color w:val="000000"/>
        </w:rPr>
        <w:t>/</w:t>
      </w:r>
      <w:r>
        <w:rPr>
          <w:color w:val="000000"/>
          <w:lang w:val="en-US"/>
        </w:rPr>
        <w:t>Ti</w:t>
      </w:r>
      <w:r w:rsidRPr="00413608">
        <w:rPr>
          <w:color w:val="000000"/>
        </w:rPr>
        <w:t>=40</w:t>
      </w:r>
      <w:r w:rsidR="009C59AB">
        <w:rPr>
          <w:color w:val="000000"/>
        </w:rPr>
        <w:t>.</w:t>
      </w:r>
      <w:r w:rsidR="00F515B6" w:rsidRPr="00F515B6">
        <w:rPr>
          <w:color w:val="000000"/>
        </w:rPr>
        <w:t xml:space="preserve"> </w:t>
      </w:r>
      <w:r w:rsidR="009C59AB">
        <w:rPr>
          <w:color w:val="000000"/>
        </w:rPr>
        <w:t>К</w:t>
      </w:r>
      <w:r>
        <w:rPr>
          <w:color w:val="000000"/>
        </w:rPr>
        <w:t>аталитическ</w:t>
      </w:r>
      <w:r w:rsidR="009C59AB">
        <w:rPr>
          <w:color w:val="000000"/>
        </w:rPr>
        <w:t>ая</w:t>
      </w:r>
      <w:r>
        <w:rPr>
          <w:color w:val="000000"/>
        </w:rPr>
        <w:t xml:space="preserve"> активность </w:t>
      </w:r>
      <w:r w:rsidR="009C59AB">
        <w:rPr>
          <w:color w:val="000000"/>
        </w:rPr>
        <w:t>этого образца составила 30%</w:t>
      </w:r>
      <w:r w:rsidR="00F515B6" w:rsidRPr="00F515B6">
        <w:rPr>
          <w:color w:val="000000"/>
        </w:rPr>
        <w:t xml:space="preserve"> </w:t>
      </w:r>
      <w:r w:rsidR="009C59AB">
        <w:rPr>
          <w:color w:val="000000"/>
        </w:rPr>
        <w:t xml:space="preserve">при </w:t>
      </w:r>
      <w:r>
        <w:rPr>
          <w:color w:val="000000"/>
        </w:rPr>
        <w:t>сел</w:t>
      </w:r>
      <w:r w:rsidR="009C59AB">
        <w:rPr>
          <w:color w:val="000000"/>
        </w:rPr>
        <w:t xml:space="preserve">ективности по </w:t>
      </w:r>
      <w:r w:rsidR="0094193C">
        <w:rPr>
          <w:color w:val="000000"/>
        </w:rPr>
        <w:t>пропиленоксиду</w:t>
      </w:r>
      <w:r w:rsidR="009C59AB">
        <w:rPr>
          <w:color w:val="000000"/>
        </w:rPr>
        <w:t xml:space="preserve"> </w:t>
      </w:r>
      <w:r w:rsidR="0094193C">
        <w:rPr>
          <w:color w:val="000000"/>
        </w:rPr>
        <w:t>97</w:t>
      </w:r>
      <w:r w:rsidR="009C59AB">
        <w:rPr>
          <w:color w:val="000000"/>
        </w:rPr>
        <w:t>%</w:t>
      </w:r>
      <w:r>
        <w:rPr>
          <w:color w:val="000000"/>
        </w:rPr>
        <w:t xml:space="preserve">. </w:t>
      </w:r>
      <w:r w:rsidR="009C59AB">
        <w:rPr>
          <w:color w:val="000000"/>
        </w:rPr>
        <w:t xml:space="preserve">Установлено, что </w:t>
      </w:r>
      <w:r>
        <w:rPr>
          <w:color w:val="000000"/>
        </w:rPr>
        <w:t>оптимальная температура синтеза для получения каталитически активных образцов</w:t>
      </w:r>
      <w:r w:rsidR="004C615B">
        <w:rPr>
          <w:color w:val="000000"/>
        </w:rPr>
        <w:t xml:space="preserve"> – 180ᴼС</w:t>
      </w:r>
      <w:r>
        <w:rPr>
          <w:color w:val="000000"/>
        </w:rPr>
        <w:t>.</w:t>
      </w:r>
      <w:r w:rsidR="00761275" w:rsidRPr="00761275">
        <w:rPr>
          <w:color w:val="000000"/>
        </w:rPr>
        <w:t xml:space="preserve"> </w:t>
      </w:r>
    </w:p>
    <w:p w14:paraId="1112CAD8" w14:textId="77777777" w:rsidR="002C3F7C" w:rsidRPr="00B3641C" w:rsidRDefault="002C3F7C" w:rsidP="002C3F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8D2A79E" wp14:editId="44755D3F">
            <wp:extent cx="4575131" cy="96873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937" cy="969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FC711A" w14:textId="77777777" w:rsidR="00B3641C" w:rsidRPr="00B3641C" w:rsidRDefault="00B3641C" w:rsidP="002C3F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Рис.1</w:t>
      </w:r>
      <w:r w:rsidR="002C3F7C">
        <w:rPr>
          <w:color w:val="000000"/>
        </w:rPr>
        <w:t>. Экспериментальные данные, А – микрофотография СЭМ, Б – дифрактограмма.</w:t>
      </w:r>
    </w:p>
    <w:p w14:paraId="278BA181" w14:textId="54B07BD9" w:rsidR="001E5B7E" w:rsidRPr="00EF79D5" w:rsidRDefault="009C59AB" w:rsidP="00B364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Показано</w:t>
      </w:r>
      <w:r w:rsidR="00111626">
        <w:rPr>
          <w:color w:val="000000"/>
        </w:rPr>
        <w:t>, что уже после 24 часов синтеза возможно получить высококристалличный</w:t>
      </w:r>
      <w:r w:rsidR="00F515B6" w:rsidRPr="00F515B6">
        <w:rPr>
          <w:color w:val="000000"/>
        </w:rPr>
        <w:t xml:space="preserve"> </w:t>
      </w:r>
      <w:r w:rsidR="00111626">
        <w:rPr>
          <w:color w:val="000000"/>
        </w:rPr>
        <w:t xml:space="preserve">титансиликалит из оксида кремния. </w:t>
      </w:r>
      <w:r w:rsidR="00E66ED8">
        <w:rPr>
          <w:color w:val="000000"/>
        </w:rPr>
        <w:t>Обнаружено, что источник кремния критически влияет на все свойства полученных образцов. При использовании формованных силикагелей в зависимости от состава и пористости исходного оксида кремния</w:t>
      </w:r>
      <w:r w:rsidR="0094193C">
        <w:rPr>
          <w:color w:val="000000"/>
        </w:rPr>
        <w:t xml:space="preserve"> некоторые</w:t>
      </w:r>
      <w:r w:rsidR="00E66ED8">
        <w:rPr>
          <w:color w:val="000000"/>
        </w:rPr>
        <w:t xml:space="preserve"> образцы </w:t>
      </w:r>
      <w:r w:rsidR="0094193C">
        <w:rPr>
          <w:color w:val="000000"/>
        </w:rPr>
        <w:t xml:space="preserve">сохраняли </w:t>
      </w:r>
      <w:r w:rsidR="00E66ED8">
        <w:rPr>
          <w:color w:val="000000"/>
        </w:rPr>
        <w:t xml:space="preserve">свою форму в процессе кристаллизации. </w:t>
      </w:r>
      <w:bookmarkEnd w:id="0"/>
    </w:p>
    <w:p w14:paraId="32BF880A" w14:textId="77777777" w:rsidR="00AE5737" w:rsidRPr="00761275" w:rsidRDefault="001E5B7E" w:rsidP="00B3641C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1E5B7E">
        <w:rPr>
          <w:i/>
          <w:iCs/>
          <w:color w:val="000000"/>
        </w:rPr>
        <w:t>Синтез образцов, изучение их кислотных и каталитических свойств выполнено при финансовой поддержке гранта Российского научного фонда №24-13-00103 https://rscf.ru/project/24-13-00103/. Изучение пористых характеристик образцов проводилось в рамках государственного задания МГУ имени М. В. Ломоносова, регистрационный номер № АААА-А21-121011990019-4 «Физикохимия поверхности, адсорбция и катализ». Исследования элементного состава, фазового состава и морфологии образцов выполнены с использованием оборудования, приобретенного за счет средств национального проекта «Наука и университеты»</w:t>
      </w:r>
    </w:p>
    <w:sectPr w:rsidR="00AE5737" w:rsidRPr="00761275" w:rsidSect="00B3641C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437687">
    <w:abstractNumId w:val="2"/>
  </w:num>
  <w:num w:numId="2" w16cid:durableId="1703365204">
    <w:abstractNumId w:val="3"/>
  </w:num>
  <w:num w:numId="3" w16cid:durableId="1666593062">
    <w:abstractNumId w:val="1"/>
  </w:num>
  <w:num w:numId="4" w16cid:durableId="111806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75D6E"/>
    <w:rsid w:val="00080F43"/>
    <w:rsid w:val="00086081"/>
    <w:rsid w:val="0009449A"/>
    <w:rsid w:val="00094FD0"/>
    <w:rsid w:val="000C5446"/>
    <w:rsid w:val="000E334E"/>
    <w:rsid w:val="00101A1C"/>
    <w:rsid w:val="00103657"/>
    <w:rsid w:val="00106375"/>
    <w:rsid w:val="00107AA3"/>
    <w:rsid w:val="00111626"/>
    <w:rsid w:val="00116478"/>
    <w:rsid w:val="00130241"/>
    <w:rsid w:val="00174C64"/>
    <w:rsid w:val="001E5B7E"/>
    <w:rsid w:val="001E61C2"/>
    <w:rsid w:val="001F0493"/>
    <w:rsid w:val="0022260A"/>
    <w:rsid w:val="002264EE"/>
    <w:rsid w:val="0023307C"/>
    <w:rsid w:val="002B1CD0"/>
    <w:rsid w:val="002C3F7C"/>
    <w:rsid w:val="0031361E"/>
    <w:rsid w:val="00344930"/>
    <w:rsid w:val="003639C4"/>
    <w:rsid w:val="00373E2D"/>
    <w:rsid w:val="00391C38"/>
    <w:rsid w:val="00397D9B"/>
    <w:rsid w:val="003B76D6"/>
    <w:rsid w:val="003D09AD"/>
    <w:rsid w:val="003E2601"/>
    <w:rsid w:val="003F4E6B"/>
    <w:rsid w:val="00413608"/>
    <w:rsid w:val="004A26A3"/>
    <w:rsid w:val="004C615B"/>
    <w:rsid w:val="004F0EDF"/>
    <w:rsid w:val="00522BF1"/>
    <w:rsid w:val="00540F96"/>
    <w:rsid w:val="00581463"/>
    <w:rsid w:val="0058354A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56A31"/>
    <w:rsid w:val="00761275"/>
    <w:rsid w:val="00775389"/>
    <w:rsid w:val="00797838"/>
    <w:rsid w:val="007C36D8"/>
    <w:rsid w:val="007F2744"/>
    <w:rsid w:val="00882413"/>
    <w:rsid w:val="00885316"/>
    <w:rsid w:val="008931BE"/>
    <w:rsid w:val="008C67E3"/>
    <w:rsid w:val="00914205"/>
    <w:rsid w:val="00921D45"/>
    <w:rsid w:val="009305ED"/>
    <w:rsid w:val="0094193C"/>
    <w:rsid w:val="009426C0"/>
    <w:rsid w:val="00980A65"/>
    <w:rsid w:val="009A66DB"/>
    <w:rsid w:val="009B2F80"/>
    <w:rsid w:val="009B3300"/>
    <w:rsid w:val="009C59AB"/>
    <w:rsid w:val="009F3380"/>
    <w:rsid w:val="00A02163"/>
    <w:rsid w:val="00A314FE"/>
    <w:rsid w:val="00AA1D62"/>
    <w:rsid w:val="00AD7380"/>
    <w:rsid w:val="00AE5737"/>
    <w:rsid w:val="00B3641C"/>
    <w:rsid w:val="00BC2112"/>
    <w:rsid w:val="00BF36F8"/>
    <w:rsid w:val="00BF4622"/>
    <w:rsid w:val="00C258D7"/>
    <w:rsid w:val="00C36346"/>
    <w:rsid w:val="00C373D8"/>
    <w:rsid w:val="00C844E2"/>
    <w:rsid w:val="00CD00B1"/>
    <w:rsid w:val="00D22306"/>
    <w:rsid w:val="00D37133"/>
    <w:rsid w:val="00D37D84"/>
    <w:rsid w:val="00D42542"/>
    <w:rsid w:val="00D45E2C"/>
    <w:rsid w:val="00D8121C"/>
    <w:rsid w:val="00DD47C4"/>
    <w:rsid w:val="00E22189"/>
    <w:rsid w:val="00E406A9"/>
    <w:rsid w:val="00E66ED8"/>
    <w:rsid w:val="00E74069"/>
    <w:rsid w:val="00E81D35"/>
    <w:rsid w:val="00E94D41"/>
    <w:rsid w:val="00EB1F49"/>
    <w:rsid w:val="00EF79D5"/>
    <w:rsid w:val="00F515B6"/>
    <w:rsid w:val="00F55054"/>
    <w:rsid w:val="00F865B3"/>
    <w:rsid w:val="00FA1928"/>
    <w:rsid w:val="00FA2140"/>
    <w:rsid w:val="00FB1509"/>
    <w:rsid w:val="00FD615F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481382"/>
  <w15:docId w15:val="{810EB7AA-E8E5-4CA1-B578-6AA6317A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74C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74C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74C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74C6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74C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74C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74C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74C6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74C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EF79D5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EF79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79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kik-local</dc:creator>
  <cp:lastModifiedBy>kik-local</cp:lastModifiedBy>
  <cp:revision>6</cp:revision>
  <cp:lastPrinted>2026-03-05T14:07:00Z</cp:lastPrinted>
  <dcterms:created xsi:type="dcterms:W3CDTF">2026-03-04T09:32:00Z</dcterms:created>
  <dcterms:modified xsi:type="dcterms:W3CDTF">2026-03-10T13:07:00Z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