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552B" w14:textId="68CB6AC8" w:rsidR="00127D38" w:rsidRDefault="00127D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27D38">
        <w:rPr>
          <w:b/>
          <w:color w:val="000000"/>
        </w:rPr>
        <w:t xml:space="preserve">Синтез медь-цинк-алюминиевого катализатора для конверсии монооксида углерода в условиях </w:t>
      </w:r>
      <w:r>
        <w:rPr>
          <w:b/>
          <w:color w:val="000000"/>
        </w:rPr>
        <w:t>переменных</w:t>
      </w:r>
      <w:r w:rsidRPr="00127D38">
        <w:rPr>
          <w:b/>
          <w:color w:val="000000"/>
        </w:rPr>
        <w:t xml:space="preserve"> газовых нагрузок</w:t>
      </w:r>
    </w:p>
    <w:p w14:paraId="00000002" w14:textId="691EA643" w:rsidR="00130241" w:rsidRDefault="00455F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Овчинников Н.А., Румянцев Р.Н., </w:t>
      </w:r>
      <w:proofErr w:type="spellStart"/>
      <w:r>
        <w:rPr>
          <w:b/>
          <w:i/>
          <w:color w:val="000000"/>
        </w:rPr>
        <w:t>Долотов</w:t>
      </w:r>
      <w:proofErr w:type="spellEnd"/>
      <w:r>
        <w:rPr>
          <w:b/>
          <w:i/>
          <w:color w:val="000000"/>
        </w:rPr>
        <w:t xml:space="preserve"> Г.О.</w:t>
      </w:r>
    </w:p>
    <w:p w14:paraId="093974CE" w14:textId="77777777" w:rsidR="00455FB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55FBF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455FBF">
        <w:rPr>
          <w:i/>
          <w:color w:val="000000"/>
        </w:rPr>
        <w:t>магистратуры</w:t>
      </w:r>
    </w:p>
    <w:p w14:paraId="00000007" w14:textId="4DD7BAA1" w:rsidR="00130241" w:rsidRPr="000E334E" w:rsidRDefault="002777B2" w:rsidP="00277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777B2">
        <w:rPr>
          <w:i/>
          <w:color w:val="000000"/>
        </w:rPr>
        <w:t>Ивановский государственный химико-технологический университет</w:t>
      </w:r>
      <w:r w:rsidR="00EB1F49">
        <w:rPr>
          <w:i/>
          <w:color w:val="000000"/>
        </w:rPr>
        <w:t xml:space="preserve">, </w:t>
      </w:r>
      <w:r w:rsidR="00455FBF">
        <w:rPr>
          <w:i/>
          <w:color w:val="000000"/>
        </w:rPr>
        <w:t>Иваново</w:t>
      </w:r>
      <w:r w:rsidR="00EB1F49">
        <w:rPr>
          <w:i/>
          <w:color w:val="000000"/>
        </w:rPr>
        <w:t>, Россия</w:t>
      </w:r>
    </w:p>
    <w:p w14:paraId="6E66DB92" w14:textId="2211E542" w:rsidR="00455FBF" w:rsidRPr="00A70112" w:rsidRDefault="00EB1F49" w:rsidP="00A70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55FBF">
        <w:rPr>
          <w:i/>
          <w:color w:val="000000"/>
          <w:lang w:val="en-US"/>
        </w:rPr>
        <w:t>E</w:t>
      </w:r>
      <w:r w:rsidR="003B76D6" w:rsidRPr="00455FBF">
        <w:rPr>
          <w:i/>
          <w:color w:val="000000"/>
          <w:lang w:val="en-US"/>
        </w:rPr>
        <w:t>-</w:t>
      </w:r>
      <w:r w:rsidRPr="00455FBF">
        <w:rPr>
          <w:i/>
          <w:color w:val="000000"/>
          <w:lang w:val="en-US"/>
        </w:rPr>
        <w:t xml:space="preserve">mail: </w:t>
      </w:r>
      <w:hyperlink r:id="rId6" w:history="1">
        <w:r w:rsidR="00455FBF" w:rsidRPr="00455FBF">
          <w:rPr>
            <w:rStyle w:val="a9"/>
            <w:lang w:val="en-US"/>
          </w:rPr>
          <w:t>moi.ovchinnicov@mail.ru</w:t>
        </w:r>
      </w:hyperlink>
      <w:bookmarkStart w:id="0" w:name="OLE_LINK3"/>
    </w:p>
    <w:p w14:paraId="24AE49DE" w14:textId="023CC70D" w:rsidR="006A1866" w:rsidRDefault="00A70112" w:rsidP="006A18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</w:rPr>
      </w:pPr>
      <w:r w:rsidRPr="00C500EC">
        <w:rPr>
          <w:rFonts w:eastAsia="Calibri"/>
        </w:rPr>
        <w:t>Катализаторы на основе оксидов меди и цинка (</w:t>
      </w:r>
      <w:proofErr w:type="spellStart"/>
      <w:r w:rsidRPr="00C500EC">
        <w:rPr>
          <w:rFonts w:eastAsia="Calibri"/>
        </w:rPr>
        <w:t>Cu</w:t>
      </w:r>
      <w:proofErr w:type="spellEnd"/>
      <w:r w:rsidRPr="00C500EC">
        <w:rPr>
          <w:rFonts w:eastAsia="Calibri"/>
        </w:rPr>
        <w:t>/</w:t>
      </w:r>
      <w:proofErr w:type="spellStart"/>
      <w:r w:rsidRPr="00C500EC">
        <w:rPr>
          <w:rFonts w:eastAsia="Calibri"/>
        </w:rPr>
        <w:t>ZnO</w:t>
      </w:r>
      <w:proofErr w:type="spellEnd"/>
      <w:r w:rsidRPr="00C500EC">
        <w:rPr>
          <w:rFonts w:eastAsia="Calibri"/>
        </w:rPr>
        <w:t xml:space="preserve">), промотированные </w:t>
      </w:r>
      <w:r>
        <w:rPr>
          <w:rFonts w:eastAsia="Calibri"/>
        </w:rPr>
        <w:t xml:space="preserve">оксидом </w:t>
      </w:r>
      <w:r w:rsidRPr="00C500EC">
        <w:rPr>
          <w:rFonts w:eastAsia="Calibri"/>
        </w:rPr>
        <w:t>алюмини</w:t>
      </w:r>
      <w:r>
        <w:rPr>
          <w:rFonts w:eastAsia="Calibri"/>
        </w:rPr>
        <w:t>я</w:t>
      </w:r>
      <w:r w:rsidRPr="00C500EC">
        <w:rPr>
          <w:rFonts w:eastAsia="Calibri"/>
        </w:rPr>
        <w:t xml:space="preserve"> (Al</w:t>
      </w:r>
      <w:r w:rsidRPr="00A70112">
        <w:rPr>
          <w:rFonts w:eastAsia="Calibri"/>
          <w:vertAlign w:val="subscript"/>
        </w:rPr>
        <w:t>2</w:t>
      </w:r>
      <w:r>
        <w:rPr>
          <w:rFonts w:eastAsia="Calibri"/>
          <w:lang w:val="en-US"/>
        </w:rPr>
        <w:t>O</w:t>
      </w:r>
      <w:r w:rsidRPr="00A70112">
        <w:rPr>
          <w:rFonts w:eastAsia="Calibri"/>
          <w:vertAlign w:val="subscript"/>
        </w:rPr>
        <w:t>3</w:t>
      </w:r>
      <w:r w:rsidRPr="00C500EC">
        <w:rPr>
          <w:rFonts w:eastAsia="Calibri"/>
        </w:rPr>
        <w:t>), широко применяются в процессах</w:t>
      </w:r>
      <w:r>
        <w:rPr>
          <w:rFonts w:eastAsia="Calibri"/>
        </w:rPr>
        <w:t xml:space="preserve"> синтеза аммиака и водорода на стадии</w:t>
      </w:r>
      <w:r w:rsidRPr="00C500EC">
        <w:rPr>
          <w:rFonts w:eastAsia="Calibri"/>
        </w:rPr>
        <w:t xml:space="preserve"> низкотемпературной конверсии монооксида углерода водяным паром</w:t>
      </w:r>
      <w:r w:rsidR="001C19F2" w:rsidRPr="001C19F2">
        <w:rPr>
          <w:rFonts w:eastAsia="Calibri"/>
        </w:rPr>
        <w:t xml:space="preserve">. </w:t>
      </w:r>
      <w:r w:rsidR="001C19F2" w:rsidRPr="001C19F2">
        <w:rPr>
          <w:rFonts w:eastAsia="Calibri"/>
        </w:rPr>
        <w:t xml:space="preserve">Традиционный метод их получения включает </w:t>
      </w:r>
      <w:proofErr w:type="spellStart"/>
      <w:r w:rsidR="001C19F2" w:rsidRPr="001C19F2">
        <w:rPr>
          <w:rFonts w:eastAsia="Calibri"/>
        </w:rPr>
        <w:t>соосаждение</w:t>
      </w:r>
      <w:proofErr w:type="spellEnd"/>
      <w:r w:rsidR="001C19F2" w:rsidRPr="001C19F2">
        <w:rPr>
          <w:rFonts w:eastAsia="Calibri"/>
        </w:rPr>
        <w:t xml:space="preserve"> из растворов солей металлов с последующим прокаливанием, что позволяет гибко варьировать пористую структуру и внутреннюю поверхность катализатора в широких пределах</w:t>
      </w:r>
      <w:r>
        <w:t>.</w:t>
      </w:r>
      <w:r w:rsidR="006A1866">
        <w:rPr>
          <w:rFonts w:eastAsia="Calibri"/>
        </w:rPr>
        <w:t xml:space="preserve"> </w:t>
      </w:r>
    </w:p>
    <w:p w14:paraId="031A13D1" w14:textId="27B23556" w:rsidR="007A3D2A" w:rsidRPr="006A1866" w:rsidRDefault="007A3D2A" w:rsidP="006A18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</w:rPr>
      </w:pPr>
      <w:r w:rsidRPr="007A3D2A">
        <w:rPr>
          <w:color w:val="000000"/>
        </w:rPr>
        <w:t xml:space="preserve">Целью работы </w:t>
      </w:r>
      <w:r>
        <w:rPr>
          <w:color w:val="000000"/>
        </w:rPr>
        <w:t xml:space="preserve">стала </w:t>
      </w:r>
      <w:r w:rsidRPr="006C3BC9">
        <w:t>разработка</w:t>
      </w:r>
      <w:r>
        <w:t xml:space="preserve"> </w:t>
      </w:r>
      <w:r>
        <w:t>медь-цинк-алюминиевого</w:t>
      </w:r>
      <w:r w:rsidR="001C19F2">
        <w:t xml:space="preserve"> (</w:t>
      </w:r>
      <w:proofErr w:type="spellStart"/>
      <w:r w:rsidR="001C19F2">
        <w:rPr>
          <w:lang w:val="en-US"/>
        </w:rPr>
        <w:t>CuO</w:t>
      </w:r>
      <w:proofErr w:type="spellEnd"/>
      <w:r w:rsidR="001C19F2" w:rsidRPr="001C19F2">
        <w:t>/</w:t>
      </w:r>
      <w:proofErr w:type="spellStart"/>
      <w:r w:rsidR="001C19F2">
        <w:rPr>
          <w:lang w:val="en-US"/>
        </w:rPr>
        <w:t>ZnO</w:t>
      </w:r>
      <w:proofErr w:type="spellEnd"/>
      <w:r w:rsidR="001C19F2" w:rsidRPr="001C19F2">
        <w:t>/</w:t>
      </w:r>
      <w:r w:rsidR="001C19F2">
        <w:rPr>
          <w:lang w:val="en-US"/>
        </w:rPr>
        <w:t>Al</w:t>
      </w:r>
      <w:r w:rsidR="001C19F2" w:rsidRPr="001C19F2">
        <w:rPr>
          <w:vertAlign w:val="subscript"/>
        </w:rPr>
        <w:t>2</w:t>
      </w:r>
      <w:r w:rsidR="001C19F2">
        <w:rPr>
          <w:lang w:val="en-US"/>
        </w:rPr>
        <w:t>O</w:t>
      </w:r>
      <w:r w:rsidR="001C19F2" w:rsidRPr="001C19F2">
        <w:rPr>
          <w:vertAlign w:val="subscript"/>
        </w:rPr>
        <w:t>3</w:t>
      </w:r>
      <w:r w:rsidR="001C19F2" w:rsidRPr="001C19F2">
        <w:t>)</w:t>
      </w:r>
      <w:r w:rsidRPr="006C3BC9">
        <w:t xml:space="preserve"> катализатор</w:t>
      </w:r>
      <w:r>
        <w:t>а</w:t>
      </w:r>
      <w:r w:rsidRPr="006C3BC9">
        <w:t>, обладающ</w:t>
      </w:r>
      <w:r>
        <w:t>его</w:t>
      </w:r>
      <w:r w:rsidRPr="006C3BC9">
        <w:t xml:space="preserve"> развитой активной поверхностью</w:t>
      </w:r>
      <w:r>
        <w:t xml:space="preserve"> меди</w:t>
      </w:r>
      <w:r w:rsidRPr="006C3BC9">
        <w:t xml:space="preserve"> и способн</w:t>
      </w:r>
      <w:r>
        <w:t>ого</w:t>
      </w:r>
      <w:r w:rsidRPr="006C3BC9">
        <w:t xml:space="preserve"> эффективно функционировать в условиях переменных нагрузок по монооксиду углерода</w:t>
      </w:r>
      <w:r>
        <w:t xml:space="preserve">. </w:t>
      </w:r>
      <w:r w:rsidR="008E2A14">
        <w:t>Решение этой задачи</w:t>
      </w:r>
      <w:r w:rsidRPr="006C3BC9">
        <w:t xml:space="preserve"> позволит повысить надежность и экономическую эффективность производства водорода и аммиака</w:t>
      </w:r>
      <w:r w:rsidR="00827F02">
        <w:t xml:space="preserve"> </w:t>
      </w:r>
      <w:r w:rsidR="00827F02" w:rsidRPr="00827F02">
        <w:t>[2]</w:t>
      </w:r>
      <w:r w:rsidRPr="006C3BC9">
        <w:t>.</w:t>
      </w:r>
    </w:p>
    <w:p w14:paraId="0CD59583" w14:textId="7BDFBA19" w:rsidR="00C252E9" w:rsidRDefault="007A3D2A" w:rsidP="007A3D2A">
      <w:pPr>
        <w:ind w:firstLine="397"/>
        <w:jc w:val="both"/>
      </w:pPr>
      <w:r>
        <w:t xml:space="preserve">Образец </w:t>
      </w:r>
      <w:r w:rsidR="006A1866">
        <w:t>с</w:t>
      </w:r>
      <w:r w:rsidR="006A1866">
        <w:t xml:space="preserve"> составом</w:t>
      </w:r>
      <w:r w:rsidR="006A1866">
        <w:t xml:space="preserve"> </w:t>
      </w:r>
      <w:r w:rsidR="006A1866" w:rsidRPr="00CA332E">
        <w:t xml:space="preserve">57/25/18 </w:t>
      </w:r>
      <w:proofErr w:type="spellStart"/>
      <w:r w:rsidR="006A1866" w:rsidRPr="00CA332E">
        <w:t>маc</w:t>
      </w:r>
      <w:proofErr w:type="spellEnd"/>
      <w:r w:rsidR="006A1866" w:rsidRPr="00CA332E">
        <w:t xml:space="preserve">.% </w:t>
      </w:r>
      <w:r w:rsidR="006A1866">
        <w:t>синтезирован</w:t>
      </w:r>
      <w:r>
        <w:t xml:space="preserve"> с помощью </w:t>
      </w:r>
      <w:r w:rsidR="00C252E9" w:rsidRPr="00C252E9">
        <w:t>рН-контролируемого осаждения</w:t>
      </w:r>
      <w:r w:rsidR="00C252E9">
        <w:t xml:space="preserve"> в присутствии нитратов меди, цинка </w:t>
      </w:r>
      <w:r w:rsidR="00127D38" w:rsidRPr="00127D38">
        <w:rPr>
          <w:b/>
          <w:bCs/>
        </w:rPr>
        <w:t>–</w:t>
      </w:r>
      <w:r w:rsidR="00127D38">
        <w:rPr>
          <w:b/>
          <w:bCs/>
        </w:rPr>
        <w:t xml:space="preserve"> </w:t>
      </w:r>
      <w:r w:rsidR="00C252E9">
        <w:rPr>
          <w:lang w:val="en-US"/>
        </w:rPr>
        <w:t>Cu</w:t>
      </w:r>
      <w:r w:rsidR="00C252E9" w:rsidRPr="00C252E9">
        <w:t>/</w:t>
      </w:r>
      <w:r w:rsidR="00C252E9">
        <w:rPr>
          <w:lang w:val="en-US"/>
        </w:rPr>
        <w:t>Zn</w:t>
      </w:r>
      <w:r w:rsidR="00C252E9" w:rsidRPr="00C252E9">
        <w:t>(</w:t>
      </w:r>
      <w:r w:rsidR="00C252E9">
        <w:rPr>
          <w:lang w:val="en-US"/>
        </w:rPr>
        <w:t>NO</w:t>
      </w:r>
      <w:r w:rsidR="00C252E9" w:rsidRPr="00C252E9">
        <w:rPr>
          <w:vertAlign w:val="subscript"/>
        </w:rPr>
        <w:t>3</w:t>
      </w:r>
      <w:r w:rsidR="00C252E9" w:rsidRPr="00C252E9">
        <w:t>)</w:t>
      </w:r>
      <w:r w:rsidR="00C252E9" w:rsidRPr="00C252E9">
        <w:rPr>
          <w:vertAlign w:val="subscript"/>
        </w:rPr>
        <w:t>2</w:t>
      </w:r>
      <w:r w:rsidR="00C252E9" w:rsidRPr="00C252E9">
        <w:t xml:space="preserve"> </w:t>
      </w:r>
      <w:r w:rsidR="00C252E9">
        <w:t>и карбоната натрия</w:t>
      </w:r>
      <w:r w:rsidR="00127D38">
        <w:t xml:space="preserve"> </w:t>
      </w:r>
      <w:r w:rsidR="00127D38" w:rsidRPr="00127D38">
        <w:rPr>
          <w:b/>
          <w:bCs/>
        </w:rPr>
        <w:t>–</w:t>
      </w:r>
      <w:r w:rsidR="00C252E9">
        <w:t xml:space="preserve"> </w:t>
      </w:r>
      <w:r w:rsidR="00C252E9">
        <w:rPr>
          <w:lang w:val="en-US"/>
        </w:rPr>
        <w:t>Na</w:t>
      </w:r>
      <w:r w:rsidR="00C252E9" w:rsidRPr="00C252E9">
        <w:rPr>
          <w:vertAlign w:val="subscript"/>
        </w:rPr>
        <w:t>2</w:t>
      </w:r>
      <w:r w:rsidR="00C252E9">
        <w:rPr>
          <w:lang w:val="en-US"/>
        </w:rPr>
        <w:t>CO</w:t>
      </w:r>
      <w:r w:rsidR="00C252E9" w:rsidRPr="00C252E9">
        <w:rPr>
          <w:vertAlign w:val="subscript"/>
        </w:rPr>
        <w:t>3</w:t>
      </w:r>
      <w:r w:rsidR="00C252E9">
        <w:t xml:space="preserve">. </w:t>
      </w:r>
      <w:r w:rsidR="00C252E9" w:rsidRPr="00C252E9">
        <w:t>Полученный образец исследован комплексом физико-химическими методов (БЭТ, РФА, СЭМ, ТПВ)</w:t>
      </w:r>
      <w:r w:rsidR="008E2A14">
        <w:t xml:space="preserve"> и</w:t>
      </w:r>
      <w:r w:rsidR="00C252E9">
        <w:t xml:space="preserve"> </w:t>
      </w:r>
      <w:r w:rsidR="00C252E9" w:rsidRPr="00C252E9">
        <w:t>испытан на проточной каталитической установк</w:t>
      </w:r>
      <w:r w:rsidR="00127D38">
        <w:t>е</w:t>
      </w:r>
      <w:r w:rsidR="00C252E9" w:rsidRPr="00C252E9">
        <w:t xml:space="preserve"> </w:t>
      </w:r>
      <w:r w:rsidR="00C252E9">
        <w:t>в условиях</w:t>
      </w:r>
      <w:r w:rsidR="008E2A14">
        <w:t>,</w:t>
      </w:r>
      <w:r w:rsidR="00C252E9">
        <w:t xml:space="preserve"> приближенных к </w:t>
      </w:r>
      <w:r w:rsidR="008E2A14">
        <w:t>промышленным</w:t>
      </w:r>
      <w:r w:rsidR="008E2A14" w:rsidRPr="008E2A14">
        <w:t>:</w:t>
      </w:r>
      <w:r w:rsidR="008E2A14">
        <w:t xml:space="preserve">    </w:t>
      </w:r>
      <w:r w:rsidR="00C252E9">
        <w:rPr>
          <w:lang w:val="en-US"/>
        </w:rPr>
        <w:t>T</w:t>
      </w:r>
      <w:r w:rsidR="008E2A14" w:rsidRPr="008E2A14">
        <w:t xml:space="preserve"> </w:t>
      </w:r>
      <w:r w:rsidR="00C252E9" w:rsidRPr="00C252E9">
        <w:t xml:space="preserve">= 200-230 </w:t>
      </w:r>
      <w:r w:rsidR="00C252E9" w:rsidRPr="00C252E9">
        <w:t>°C</w:t>
      </w:r>
      <w:r w:rsidR="00C252E9">
        <w:t xml:space="preserve"> и содержани</w:t>
      </w:r>
      <w:r w:rsidR="008E2A14">
        <w:t>е</w:t>
      </w:r>
      <w:r w:rsidR="00C252E9">
        <w:t xml:space="preserve"> </w:t>
      </w:r>
      <w:r w:rsidR="00C252E9">
        <w:rPr>
          <w:lang w:val="en-US"/>
        </w:rPr>
        <w:t>CO</w:t>
      </w:r>
      <w:r w:rsidR="00C252E9">
        <w:t xml:space="preserve"> в исходной газовой смеси 4,07</w:t>
      </w:r>
      <w:r w:rsidR="00C252E9" w:rsidRPr="00C252E9">
        <w:t xml:space="preserve">; </w:t>
      </w:r>
      <w:r w:rsidR="00C252E9">
        <w:t>8,33</w:t>
      </w:r>
      <w:r w:rsidR="00C252E9" w:rsidRPr="00C252E9">
        <w:t xml:space="preserve">; </w:t>
      </w:r>
      <w:r w:rsidR="00C252E9">
        <w:t>12,51 и 16,46 об.%.</w:t>
      </w:r>
    </w:p>
    <w:p w14:paraId="69C4D542" w14:textId="50F34898" w:rsidR="008E2A14" w:rsidRDefault="00127D38" w:rsidP="00127D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noProof/>
          <w:color w:val="000000"/>
          <w:lang w:val="en-US"/>
        </w:rPr>
        <w:drawing>
          <wp:anchor distT="0" distB="0" distL="114300" distR="114300" simplePos="0" relativeHeight="251658240" behindDoc="0" locked="0" layoutInCell="1" allowOverlap="1" wp14:anchorId="5697E189" wp14:editId="60C8BBE8">
            <wp:simplePos x="0" y="0"/>
            <wp:positionH relativeFrom="margin">
              <wp:align>center</wp:align>
            </wp:positionH>
            <wp:positionV relativeFrom="paragraph">
              <wp:posOffset>888061</wp:posOffset>
            </wp:positionV>
            <wp:extent cx="2654935" cy="2018665"/>
            <wp:effectExtent l="0" t="0" r="0" b="63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81"/>
                    <a:stretch/>
                  </pic:blipFill>
                  <pic:spPr bwMode="auto">
                    <a:xfrm>
                      <a:off x="0" y="0"/>
                      <a:ext cx="265493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32E" w:rsidRPr="00CA332E">
        <w:t>Результаты показали, что синтезированный катализатор</w:t>
      </w:r>
      <w:r w:rsidR="008E2A14">
        <w:t xml:space="preserve"> </w:t>
      </w:r>
      <w:r w:rsidR="00CA332E" w:rsidRPr="00CA332E">
        <w:t>обладает развитой удельной (</w:t>
      </w:r>
      <w:r w:rsidR="00CA332E" w:rsidRPr="00CA332E">
        <w:rPr>
          <w:lang w:val="en-US"/>
        </w:rPr>
        <w:t>S</w:t>
      </w:r>
      <w:r w:rsidR="00CA332E" w:rsidRPr="00CA332E">
        <w:rPr>
          <w:vertAlign w:val="subscript"/>
        </w:rPr>
        <w:t>уд</w:t>
      </w:r>
      <w:r w:rsidR="00CA332E" w:rsidRPr="00CA332E">
        <w:t xml:space="preserve"> = 140 м</w:t>
      </w:r>
      <w:r w:rsidR="00CA332E" w:rsidRPr="00CA332E">
        <w:rPr>
          <w:vertAlign w:val="superscript"/>
        </w:rPr>
        <w:t>2</w:t>
      </w:r>
      <w:r w:rsidR="00CA332E" w:rsidRPr="00CA332E">
        <w:t>/г) и активной (</w:t>
      </w:r>
      <w:proofErr w:type="spellStart"/>
      <w:r w:rsidR="00CA332E" w:rsidRPr="00CA332E">
        <w:rPr>
          <w:lang w:val="en-US"/>
        </w:rPr>
        <w:t>S</w:t>
      </w:r>
      <w:r w:rsidR="00CA332E" w:rsidRPr="00CA332E">
        <w:rPr>
          <w:vertAlign w:val="subscript"/>
          <w:lang w:val="en-US"/>
        </w:rPr>
        <w:t>Cu</w:t>
      </w:r>
      <w:proofErr w:type="spellEnd"/>
      <w:r w:rsidR="00CA332E" w:rsidRPr="00CA332E">
        <w:t xml:space="preserve"> = 95 м</w:t>
      </w:r>
      <w:r w:rsidR="00CA332E" w:rsidRPr="00CA332E">
        <w:rPr>
          <w:vertAlign w:val="superscript"/>
        </w:rPr>
        <w:t>2</w:t>
      </w:r>
      <w:r w:rsidR="00CA332E" w:rsidRPr="00CA332E">
        <w:t>/г) поверхностью.</w:t>
      </w:r>
      <w:r w:rsidR="00CA332E">
        <w:t xml:space="preserve"> </w:t>
      </w:r>
      <w:r w:rsidR="00CA332E" w:rsidRPr="00CA332E">
        <w:t>Каталитическая активность, достигает максимума</w:t>
      </w:r>
      <w:r w:rsidR="003528CA">
        <w:t xml:space="preserve"> (95,38%)</w:t>
      </w:r>
      <w:r w:rsidR="00CA332E" w:rsidRPr="00CA332E">
        <w:t xml:space="preserve"> при 210°С, при этом катализатор демонстрирует высокую эффективность в переработке газовых смесей с повышенным содержанием монооксида углерода</w:t>
      </w:r>
      <w:r w:rsidR="00CA332E">
        <w:t xml:space="preserve"> </w:t>
      </w:r>
      <w:r w:rsidR="00CA332E">
        <w:rPr>
          <w:color w:val="000000" w:themeColor="text1"/>
        </w:rPr>
        <w:t>(рис. 1).</w:t>
      </w:r>
      <w:r w:rsidR="008E2A14">
        <w:rPr>
          <w:color w:val="000000" w:themeColor="text1"/>
        </w:rPr>
        <w:t xml:space="preserve"> </w:t>
      </w:r>
    </w:p>
    <w:p w14:paraId="2984D83E" w14:textId="0E9CE079" w:rsidR="00127D38" w:rsidRPr="00127D38" w:rsidRDefault="00127D38" w:rsidP="00127D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Pr="00827F02">
        <w:rPr>
          <w:color w:val="000000"/>
        </w:rPr>
        <w:t>Зависимости равновесн</w:t>
      </w:r>
      <w:r>
        <w:rPr>
          <w:color w:val="000000"/>
        </w:rPr>
        <w:t>ой</w:t>
      </w:r>
      <w:r w:rsidRPr="00827F02">
        <w:rPr>
          <w:color w:val="000000"/>
        </w:rPr>
        <w:t xml:space="preserve"> (</w:t>
      </w:r>
      <w:r>
        <w:rPr>
          <w:color w:val="000000"/>
          <w:lang w:val="en-US"/>
        </w:rPr>
        <w:t>I</w:t>
      </w:r>
      <w:r w:rsidRPr="00827F02">
        <w:rPr>
          <w:color w:val="000000"/>
        </w:rPr>
        <w:t>') и экспериментальных степеней превращения (I, II, III, IV) при 4</w:t>
      </w:r>
      <w:r w:rsidRPr="00337B81">
        <w:rPr>
          <w:color w:val="000000"/>
        </w:rPr>
        <w:t>,</w:t>
      </w:r>
      <w:r w:rsidRPr="00827F02">
        <w:rPr>
          <w:color w:val="000000"/>
        </w:rPr>
        <w:t>07</w:t>
      </w:r>
      <w:r w:rsidRPr="00337B81">
        <w:rPr>
          <w:color w:val="000000"/>
        </w:rPr>
        <w:t xml:space="preserve">; </w:t>
      </w:r>
      <w:r w:rsidRPr="00827F02">
        <w:rPr>
          <w:color w:val="000000"/>
        </w:rPr>
        <w:t>8</w:t>
      </w:r>
      <w:r w:rsidRPr="00337B81">
        <w:rPr>
          <w:color w:val="000000"/>
        </w:rPr>
        <w:t>,</w:t>
      </w:r>
      <w:r w:rsidRPr="00827F02">
        <w:rPr>
          <w:color w:val="000000"/>
        </w:rPr>
        <w:t>33</w:t>
      </w:r>
      <w:r w:rsidRPr="00337B81">
        <w:rPr>
          <w:color w:val="000000"/>
        </w:rPr>
        <w:t>;</w:t>
      </w:r>
      <w:r w:rsidRPr="00827F02">
        <w:rPr>
          <w:color w:val="000000"/>
        </w:rPr>
        <w:t xml:space="preserve"> 12</w:t>
      </w:r>
      <w:r w:rsidRPr="00337B81">
        <w:rPr>
          <w:color w:val="000000"/>
        </w:rPr>
        <w:t>,</w:t>
      </w:r>
      <w:r w:rsidRPr="00827F02">
        <w:rPr>
          <w:color w:val="000000"/>
        </w:rPr>
        <w:t>51 и 16</w:t>
      </w:r>
      <w:r w:rsidRPr="00337B81">
        <w:rPr>
          <w:color w:val="000000"/>
        </w:rPr>
        <w:t>,</w:t>
      </w:r>
      <w:r w:rsidRPr="00827F02">
        <w:rPr>
          <w:color w:val="000000"/>
        </w:rPr>
        <w:t xml:space="preserve">46 </w:t>
      </w:r>
      <w:proofErr w:type="gramStart"/>
      <w:r w:rsidRPr="00827F02">
        <w:rPr>
          <w:color w:val="000000"/>
        </w:rPr>
        <w:t>об.%</w:t>
      </w:r>
      <w:proofErr w:type="gramEnd"/>
      <w:r w:rsidRPr="00827F02">
        <w:rPr>
          <w:color w:val="000000"/>
        </w:rPr>
        <w:t xml:space="preserve">  CO.</w:t>
      </w:r>
    </w:p>
    <w:p w14:paraId="607AE065" w14:textId="2D7C5F33" w:rsidR="001C19F2" w:rsidRDefault="001C19F2" w:rsidP="001C19F2">
      <w:pPr>
        <w:ind w:firstLine="709"/>
        <w:jc w:val="both"/>
      </w:pPr>
      <w:r w:rsidRPr="001C19F2">
        <w:t xml:space="preserve">Таким образом, разработанный катализатор демонстрирует стабильную работу в широком интервале нагрузок по монооксиду углерода. Применение его в двухступенчатой схеме конверсии CO позволит обеспечить остаточное содержание </w:t>
      </w:r>
      <w:r>
        <w:t>монооксида углерода</w:t>
      </w:r>
      <w:r w:rsidRPr="001C19F2">
        <w:t xml:space="preserve"> на выходе не более 0,2</w:t>
      </w:r>
      <w:r>
        <w:t>-</w:t>
      </w:r>
      <w:r w:rsidRPr="001C19F2">
        <w:t xml:space="preserve">0,5 </w:t>
      </w:r>
      <w:proofErr w:type="gramStart"/>
      <w:r w:rsidRPr="001C19F2">
        <w:t>об.%</w:t>
      </w:r>
      <w:proofErr w:type="gramEnd"/>
      <w:r w:rsidRPr="001C19F2">
        <w:t>, что соответствует требованиям современного производства водорода и аммиака.</w:t>
      </w:r>
    </w:p>
    <w:p w14:paraId="1402D6D7" w14:textId="64FF733B" w:rsidR="001C19F2" w:rsidRPr="001C19F2" w:rsidRDefault="001C19F2" w:rsidP="001C19F2">
      <w:pPr>
        <w:ind w:firstLine="709"/>
        <w:jc w:val="both"/>
        <w:rPr>
          <w:i/>
        </w:rPr>
      </w:pPr>
      <w:r w:rsidRPr="001C19F2">
        <w:rPr>
          <w:i/>
        </w:rPr>
        <w:t>Работа выполнена в рамках государственного задания на выполнение НИР (Тема № FZZW-2024-0004).</w:t>
      </w:r>
    </w:p>
    <w:p w14:paraId="7741C340" w14:textId="1879F66A" w:rsidR="00827F02" w:rsidRPr="002B5D06" w:rsidRDefault="00827F02" w:rsidP="00827F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3D949A36" w:rsidR="00116478" w:rsidRPr="00032293" w:rsidRDefault="001C19F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1</w:t>
      </w:r>
      <w:r w:rsidR="002B5D06" w:rsidRPr="001C19F2">
        <w:rPr>
          <w:color w:val="000000"/>
          <w:lang w:val="en-US"/>
        </w:rPr>
        <w:t xml:space="preserve">. </w:t>
      </w:r>
      <w:r w:rsidR="00827F02" w:rsidRPr="00827F02">
        <w:rPr>
          <w:color w:val="000000"/>
          <w:lang w:val="en-US"/>
        </w:rPr>
        <w:t>Ovchinnikov</w:t>
      </w:r>
      <w:r w:rsidR="00827F02" w:rsidRPr="001C19F2">
        <w:rPr>
          <w:color w:val="000000"/>
          <w:lang w:val="en-US"/>
        </w:rPr>
        <w:t xml:space="preserve"> </w:t>
      </w:r>
      <w:r w:rsidR="00827F02" w:rsidRPr="00827F02">
        <w:rPr>
          <w:color w:val="000000"/>
          <w:lang w:val="en-US"/>
        </w:rPr>
        <w:t>N</w:t>
      </w:r>
      <w:r w:rsidR="00827F02" w:rsidRPr="001C19F2">
        <w:rPr>
          <w:color w:val="000000"/>
          <w:lang w:val="en-US"/>
        </w:rPr>
        <w:t>.</w:t>
      </w:r>
      <w:r w:rsidR="00827F02" w:rsidRPr="00827F02">
        <w:rPr>
          <w:color w:val="000000"/>
          <w:lang w:val="en-US"/>
        </w:rPr>
        <w:t>A</w:t>
      </w:r>
      <w:r w:rsidR="00827F02" w:rsidRPr="001C19F2">
        <w:rPr>
          <w:color w:val="000000"/>
          <w:lang w:val="en-US"/>
        </w:rPr>
        <w:t xml:space="preserve">., </w:t>
      </w:r>
      <w:r w:rsidR="00827F02" w:rsidRPr="00827F02">
        <w:rPr>
          <w:color w:val="000000"/>
          <w:lang w:val="en-US"/>
        </w:rPr>
        <w:t>Smirnova</w:t>
      </w:r>
      <w:r w:rsidR="00827F02" w:rsidRPr="001C19F2">
        <w:rPr>
          <w:color w:val="000000"/>
          <w:lang w:val="en-US"/>
        </w:rPr>
        <w:t xml:space="preserve"> </w:t>
      </w:r>
      <w:r w:rsidR="00827F02" w:rsidRPr="00827F02">
        <w:rPr>
          <w:color w:val="000000"/>
          <w:lang w:val="en-US"/>
        </w:rPr>
        <w:t>A</w:t>
      </w:r>
      <w:r w:rsidR="00827F02" w:rsidRPr="001C19F2">
        <w:rPr>
          <w:color w:val="000000"/>
          <w:lang w:val="en-US"/>
        </w:rPr>
        <w:t>.</w:t>
      </w:r>
      <w:r w:rsidR="00827F02" w:rsidRPr="00827F02">
        <w:rPr>
          <w:color w:val="000000"/>
          <w:lang w:val="en-US"/>
        </w:rPr>
        <w:t>A</w:t>
      </w:r>
      <w:r w:rsidR="00827F02" w:rsidRPr="001C19F2">
        <w:rPr>
          <w:color w:val="000000"/>
          <w:lang w:val="en-US"/>
        </w:rPr>
        <w:t xml:space="preserve">., </w:t>
      </w:r>
      <w:proofErr w:type="spellStart"/>
      <w:r w:rsidR="00827F02" w:rsidRPr="00827F02">
        <w:rPr>
          <w:color w:val="000000"/>
          <w:lang w:val="en-US"/>
        </w:rPr>
        <w:t>Dolotov</w:t>
      </w:r>
      <w:proofErr w:type="spellEnd"/>
      <w:r w:rsidR="00827F02" w:rsidRPr="001C19F2">
        <w:rPr>
          <w:color w:val="000000"/>
          <w:lang w:val="en-US"/>
        </w:rPr>
        <w:t xml:space="preserve"> </w:t>
      </w:r>
      <w:r w:rsidR="00827F02" w:rsidRPr="00827F02">
        <w:rPr>
          <w:color w:val="000000"/>
          <w:lang w:val="en-US"/>
        </w:rPr>
        <w:t>G</w:t>
      </w:r>
      <w:r w:rsidR="00827F02" w:rsidRPr="001C19F2">
        <w:rPr>
          <w:color w:val="000000"/>
          <w:lang w:val="en-US"/>
        </w:rPr>
        <w:t>.</w:t>
      </w:r>
      <w:r w:rsidR="00827F02" w:rsidRPr="00827F02">
        <w:rPr>
          <w:color w:val="000000"/>
          <w:lang w:val="en-US"/>
        </w:rPr>
        <w:t>O</w:t>
      </w:r>
      <w:r w:rsidR="00827F02" w:rsidRPr="001C19F2">
        <w:rPr>
          <w:color w:val="000000"/>
          <w:lang w:val="en-US"/>
        </w:rPr>
        <w:t xml:space="preserve">. </w:t>
      </w:r>
      <w:r w:rsidR="00827F02" w:rsidRPr="00827F02">
        <w:rPr>
          <w:color w:val="000000"/>
          <w:lang w:val="en-US"/>
        </w:rPr>
        <w:t>et</w:t>
      </w:r>
      <w:r w:rsidR="00827F02" w:rsidRPr="001C19F2">
        <w:rPr>
          <w:color w:val="000000"/>
          <w:lang w:val="en-US"/>
        </w:rPr>
        <w:t xml:space="preserve"> </w:t>
      </w:r>
      <w:r w:rsidR="00827F02" w:rsidRPr="00827F02">
        <w:rPr>
          <w:color w:val="000000"/>
          <w:lang w:val="en-US"/>
        </w:rPr>
        <w:t>al</w:t>
      </w:r>
      <w:r w:rsidR="00827F02" w:rsidRPr="001C19F2">
        <w:rPr>
          <w:color w:val="000000"/>
          <w:lang w:val="en-US"/>
        </w:rPr>
        <w:t xml:space="preserve">. </w:t>
      </w:r>
      <w:proofErr w:type="spellStart"/>
      <w:r w:rsidR="00827F02" w:rsidRPr="00827F02">
        <w:rPr>
          <w:color w:val="000000"/>
          <w:lang w:val="en-US"/>
        </w:rPr>
        <w:t>CuO</w:t>
      </w:r>
      <w:proofErr w:type="spellEnd"/>
      <w:r w:rsidR="00827F02" w:rsidRPr="00827F02">
        <w:rPr>
          <w:color w:val="000000"/>
          <w:lang w:val="en-US"/>
        </w:rPr>
        <w:t>/</w:t>
      </w:r>
      <w:proofErr w:type="spellStart"/>
      <w:r w:rsidR="00827F02" w:rsidRPr="00827F02">
        <w:rPr>
          <w:color w:val="000000"/>
          <w:lang w:val="en-US"/>
        </w:rPr>
        <w:t>ZnO</w:t>
      </w:r>
      <w:proofErr w:type="spellEnd"/>
      <w:r w:rsidR="00827F02" w:rsidRPr="00827F02">
        <w:rPr>
          <w:color w:val="000000"/>
          <w:lang w:val="en-US"/>
        </w:rPr>
        <w:t>/Al</w:t>
      </w:r>
      <w:r w:rsidR="00827F02" w:rsidRPr="00827F02">
        <w:rPr>
          <w:color w:val="000000"/>
          <w:vertAlign w:val="subscript"/>
          <w:lang w:val="en-US"/>
        </w:rPr>
        <w:t>2</w:t>
      </w:r>
      <w:r w:rsidR="00827F02" w:rsidRPr="00827F02">
        <w:rPr>
          <w:color w:val="000000"/>
          <w:lang w:val="en-US"/>
        </w:rPr>
        <w:t>O</w:t>
      </w:r>
      <w:r w:rsidR="00827F02" w:rsidRPr="00827F02">
        <w:rPr>
          <w:color w:val="000000"/>
          <w:vertAlign w:val="subscript"/>
          <w:lang w:val="en-US"/>
        </w:rPr>
        <w:t>3</w:t>
      </w:r>
      <w:r w:rsidR="00827F02" w:rsidRPr="00827F02">
        <w:rPr>
          <w:color w:val="000000"/>
          <w:lang w:val="en-US"/>
        </w:rPr>
        <w:t xml:space="preserve"> Catalyst for High-Performance Conversion of Carbon Monoxide under High Gas Loads // Petroleum Chemistry. 2025. V</w:t>
      </w:r>
      <w:r w:rsidR="00827F02">
        <w:rPr>
          <w:color w:val="000000"/>
          <w:lang w:val="en-US"/>
        </w:rPr>
        <w:t>ol</w:t>
      </w:r>
      <w:r w:rsidR="00827F02" w:rsidRPr="00827F02">
        <w:rPr>
          <w:color w:val="000000"/>
          <w:lang w:val="en-US"/>
        </w:rPr>
        <w:t>. 65. № 3. P. 259</w:t>
      </w:r>
      <w:r w:rsidR="00827F02">
        <w:rPr>
          <w:color w:val="000000"/>
          <w:lang w:val="en-US"/>
        </w:rPr>
        <w:t>-</w:t>
      </w:r>
      <w:r w:rsidR="00827F02" w:rsidRPr="00827F02">
        <w:rPr>
          <w:color w:val="000000"/>
          <w:lang w:val="en-US"/>
        </w:rPr>
        <w:t>267</w:t>
      </w:r>
      <w:r>
        <w:rPr>
          <w:color w:val="000000"/>
        </w:rPr>
        <w:t>.</w:t>
      </w:r>
      <w:bookmarkEnd w:id="0"/>
    </w:p>
    <w:sectPr w:rsidR="00116478" w:rsidRPr="00032293" w:rsidSect="002777B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2293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7D38"/>
    <w:rsid w:val="00130241"/>
    <w:rsid w:val="001C19F2"/>
    <w:rsid w:val="001E61C2"/>
    <w:rsid w:val="001F0493"/>
    <w:rsid w:val="0022260A"/>
    <w:rsid w:val="002264EE"/>
    <w:rsid w:val="0023307C"/>
    <w:rsid w:val="0027056B"/>
    <w:rsid w:val="002777B2"/>
    <w:rsid w:val="002B1CD0"/>
    <w:rsid w:val="002B5D06"/>
    <w:rsid w:val="0031361E"/>
    <w:rsid w:val="00337B81"/>
    <w:rsid w:val="00344930"/>
    <w:rsid w:val="003528CA"/>
    <w:rsid w:val="00373E2D"/>
    <w:rsid w:val="00391C38"/>
    <w:rsid w:val="003B76D6"/>
    <w:rsid w:val="003D09AD"/>
    <w:rsid w:val="003E2601"/>
    <w:rsid w:val="003F4E6B"/>
    <w:rsid w:val="00455FBF"/>
    <w:rsid w:val="004A26A3"/>
    <w:rsid w:val="004A7691"/>
    <w:rsid w:val="004F0EDF"/>
    <w:rsid w:val="00522BF1"/>
    <w:rsid w:val="00590166"/>
    <w:rsid w:val="00594C9B"/>
    <w:rsid w:val="005B07E6"/>
    <w:rsid w:val="005D022B"/>
    <w:rsid w:val="005E5BE9"/>
    <w:rsid w:val="00665279"/>
    <w:rsid w:val="0069427D"/>
    <w:rsid w:val="006A1866"/>
    <w:rsid w:val="006F7A19"/>
    <w:rsid w:val="00705378"/>
    <w:rsid w:val="007213E1"/>
    <w:rsid w:val="00775389"/>
    <w:rsid w:val="00797838"/>
    <w:rsid w:val="007A3D2A"/>
    <w:rsid w:val="007C36D8"/>
    <w:rsid w:val="007F2744"/>
    <w:rsid w:val="00827F02"/>
    <w:rsid w:val="008931BE"/>
    <w:rsid w:val="008C67E3"/>
    <w:rsid w:val="008E2A14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0112"/>
    <w:rsid w:val="00AA1D62"/>
    <w:rsid w:val="00AD7380"/>
    <w:rsid w:val="00BF36F8"/>
    <w:rsid w:val="00BF4622"/>
    <w:rsid w:val="00C252E9"/>
    <w:rsid w:val="00C36346"/>
    <w:rsid w:val="00C844E2"/>
    <w:rsid w:val="00CA332E"/>
    <w:rsid w:val="00CD00B1"/>
    <w:rsid w:val="00D22306"/>
    <w:rsid w:val="00D37D84"/>
    <w:rsid w:val="00D42542"/>
    <w:rsid w:val="00D8121C"/>
    <w:rsid w:val="00DD47C4"/>
    <w:rsid w:val="00DE0B0C"/>
    <w:rsid w:val="00E22189"/>
    <w:rsid w:val="00E74069"/>
    <w:rsid w:val="00E81D35"/>
    <w:rsid w:val="00EB1F49"/>
    <w:rsid w:val="00EE081D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oi.ovchinnic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Николай Овчинников</cp:lastModifiedBy>
  <cp:revision>13</cp:revision>
  <cp:lastPrinted>2026-01-28T14:24:00Z</cp:lastPrinted>
  <dcterms:created xsi:type="dcterms:W3CDTF">2026-01-28T14:24:00Z</dcterms:created>
  <dcterms:modified xsi:type="dcterms:W3CDTF">2026-03-01T17:14:00Z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