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937" w14:textId="172E8D08" w:rsidR="00AE01A3" w:rsidRPr="009E743F" w:rsidRDefault="00AE01A3" w:rsidP="00AE01A3">
      <w:pPr>
        <w:pStyle w:val="ac"/>
        <w:rPr>
          <w:b w:val="0"/>
          <w:bCs/>
          <w:szCs w:val="24"/>
        </w:rPr>
      </w:pPr>
      <w:r w:rsidRPr="009E743F">
        <w:rPr>
          <w:bCs/>
          <w:szCs w:val="24"/>
        </w:rPr>
        <w:t>Оптимизация параметров модификации наночастиц</w:t>
      </w:r>
      <w:r>
        <w:rPr>
          <w:b w:val="0"/>
          <w:bCs/>
          <w:szCs w:val="24"/>
        </w:rPr>
        <w:t xml:space="preserve"> </w:t>
      </w:r>
      <w:r w:rsidRPr="00000E03">
        <w:rPr>
          <w:bCs/>
          <w:szCs w:val="24"/>
        </w:rPr>
        <w:t>поли(D,L-лактида-</w:t>
      </w:r>
      <w:r w:rsidRPr="00000E03">
        <w:rPr>
          <w:bCs/>
          <w:i/>
          <w:iCs/>
          <w:szCs w:val="24"/>
        </w:rPr>
        <w:t>со</w:t>
      </w:r>
      <w:r w:rsidRPr="00000E03">
        <w:rPr>
          <w:bCs/>
          <w:szCs w:val="24"/>
        </w:rPr>
        <w:t>-гликолида)</w:t>
      </w:r>
      <w:r w:rsidRPr="009E743F">
        <w:rPr>
          <w:bCs/>
          <w:szCs w:val="24"/>
        </w:rPr>
        <w:t xml:space="preserve"> </w:t>
      </w:r>
      <w:r w:rsidR="00DD60E2">
        <w:rPr>
          <w:bCs/>
          <w:szCs w:val="24"/>
        </w:rPr>
        <w:t xml:space="preserve">поликатионом </w:t>
      </w:r>
      <w:bookmarkStart w:id="0" w:name="_Hlk223036419"/>
      <w:r w:rsidR="00DD60E2" w:rsidRPr="0046219C">
        <w:rPr>
          <w:color w:val="000000"/>
        </w:rPr>
        <w:t xml:space="preserve">диэтиламиноэтил-декстраном </w:t>
      </w:r>
      <w:bookmarkEnd w:id="0"/>
      <w:r w:rsidRPr="009E743F">
        <w:rPr>
          <w:bCs/>
          <w:szCs w:val="24"/>
        </w:rPr>
        <w:t>в процессе нанопреципитации</w:t>
      </w:r>
    </w:p>
    <w:p w14:paraId="0B1EA9C9" w14:textId="01920B5F" w:rsidR="00516FBC" w:rsidRPr="002E105D" w:rsidRDefault="00516FBC" w:rsidP="00516FBC">
      <w:pPr>
        <w:jc w:val="center"/>
        <w:rPr>
          <w:b/>
          <w:i/>
          <w:iCs/>
        </w:rPr>
      </w:pPr>
      <w:r w:rsidRPr="00F30AA6">
        <w:rPr>
          <w:b/>
          <w:i/>
          <w:iCs/>
        </w:rPr>
        <w:t>Коньшина Е.А</w:t>
      </w:r>
      <w:r>
        <w:rPr>
          <w:b/>
          <w:i/>
          <w:iCs/>
        </w:rPr>
        <w:t>.</w:t>
      </w:r>
      <w:r w:rsidRPr="00F30AA6">
        <w:rPr>
          <w:b/>
          <w:i/>
          <w:iCs/>
          <w:vertAlign w:val="superscript"/>
        </w:rPr>
        <w:t>1,2</w:t>
      </w:r>
      <w:r w:rsidRPr="00F30AA6">
        <w:rPr>
          <w:b/>
          <w:i/>
          <w:iCs/>
        </w:rPr>
        <w:t>, Атаманова А.А.</w:t>
      </w:r>
      <w:r w:rsidRPr="00F30AA6">
        <w:rPr>
          <w:b/>
          <w:i/>
          <w:iCs/>
          <w:vertAlign w:val="superscript"/>
        </w:rPr>
        <w:t>3</w:t>
      </w:r>
    </w:p>
    <w:p w14:paraId="00000003" w14:textId="2950593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16FB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516FBC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66469E15" w14:textId="7EEB9023" w:rsidR="00516FBC" w:rsidRDefault="00516FBC" w:rsidP="00516FBC">
      <w:pPr>
        <w:jc w:val="center"/>
        <w:rPr>
          <w:i/>
          <w:iCs/>
        </w:rPr>
      </w:pPr>
      <w:r w:rsidRPr="00120221">
        <w:rPr>
          <w:i/>
          <w:vertAlign w:val="superscript"/>
        </w:rPr>
        <w:t>1</w:t>
      </w:r>
      <w:r w:rsidRPr="00120221">
        <w:rPr>
          <w:i/>
          <w:iCs/>
        </w:rPr>
        <w:t xml:space="preserve">Национальный исследовательский центр </w:t>
      </w:r>
      <w:r w:rsidR="00111247">
        <w:rPr>
          <w:i/>
          <w:iCs/>
        </w:rPr>
        <w:t>«</w:t>
      </w:r>
      <w:r w:rsidRPr="00120221">
        <w:rPr>
          <w:i/>
          <w:iCs/>
        </w:rPr>
        <w:t>Курчатовский институт</w:t>
      </w:r>
      <w:r w:rsidR="00111247">
        <w:rPr>
          <w:i/>
          <w:iCs/>
        </w:rPr>
        <w:t>»</w:t>
      </w:r>
      <w:r w:rsidRPr="00120221">
        <w:rPr>
          <w:i/>
          <w:iCs/>
        </w:rPr>
        <w:t>,</w:t>
      </w:r>
      <w:r>
        <w:rPr>
          <w:i/>
          <w:iCs/>
        </w:rPr>
        <w:t xml:space="preserve"> </w:t>
      </w:r>
      <w:r w:rsidRPr="00120221">
        <w:rPr>
          <w:i/>
          <w:iCs/>
        </w:rPr>
        <w:t>Москва,</w:t>
      </w:r>
      <w:r>
        <w:rPr>
          <w:i/>
          <w:iCs/>
        </w:rPr>
        <w:t xml:space="preserve"> Россия</w:t>
      </w:r>
    </w:p>
    <w:p w14:paraId="3E2B7F18" w14:textId="77777777" w:rsidR="00516FBC" w:rsidRDefault="00516FBC" w:rsidP="00516FBC">
      <w:pPr>
        <w:jc w:val="center"/>
        <w:rPr>
          <w:i/>
        </w:rPr>
      </w:pPr>
      <w:r w:rsidRPr="00120221">
        <w:rPr>
          <w:i/>
          <w:iCs/>
          <w:vertAlign w:val="superscript"/>
        </w:rPr>
        <w:t>2</w:t>
      </w:r>
      <w:r w:rsidRPr="00120221">
        <w:rPr>
          <w:i/>
          <w:iCs/>
        </w:rPr>
        <w:t>Московский физико-технический институт (национальный исследовательский</w:t>
      </w:r>
      <w:r w:rsidRPr="00120221">
        <w:rPr>
          <w:i/>
          <w:iCs/>
        </w:rPr>
        <w:br/>
        <w:t>университет</w:t>
      </w:r>
      <w:r>
        <w:rPr>
          <w:i/>
          <w:iCs/>
        </w:rPr>
        <w:t xml:space="preserve">), </w:t>
      </w:r>
      <w:r w:rsidRPr="00120221">
        <w:rPr>
          <w:i/>
          <w:iCs/>
        </w:rPr>
        <w:t>Долгопрудный,</w:t>
      </w:r>
      <w:r>
        <w:rPr>
          <w:i/>
          <w:iCs/>
        </w:rPr>
        <w:t xml:space="preserve"> Россия</w:t>
      </w:r>
      <w:r w:rsidRPr="00120221">
        <w:rPr>
          <w:i/>
          <w:iCs/>
        </w:rPr>
        <w:br/>
      </w:r>
      <w:r w:rsidRPr="00120221">
        <w:rPr>
          <w:i/>
          <w:iCs/>
          <w:vertAlign w:val="superscript"/>
        </w:rPr>
        <w:t>3</w:t>
      </w:r>
      <w:r w:rsidRPr="00120221">
        <w:rPr>
          <w:i/>
          <w:iCs/>
        </w:rPr>
        <w:t>Институт синтетических полимерных материалов им. Н.С. Ениколопова РАН,</w:t>
      </w:r>
      <w:r>
        <w:rPr>
          <w:i/>
          <w:iCs/>
        </w:rPr>
        <w:t xml:space="preserve"> Москва, Россия</w:t>
      </w:r>
    </w:p>
    <w:p w14:paraId="00000008" w14:textId="4E6E58D8" w:rsidR="00130241" w:rsidRPr="001112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6FBC">
        <w:rPr>
          <w:i/>
          <w:color w:val="000000"/>
          <w:lang w:val="en-US"/>
        </w:rPr>
        <w:t>E</w:t>
      </w:r>
      <w:r w:rsidR="003B76D6" w:rsidRPr="00111247">
        <w:rPr>
          <w:i/>
          <w:color w:val="000000"/>
        </w:rPr>
        <w:t>-</w:t>
      </w:r>
      <w:r w:rsidRPr="00516FBC">
        <w:rPr>
          <w:i/>
          <w:color w:val="000000"/>
          <w:lang w:val="en-US"/>
        </w:rPr>
        <w:t>mail</w:t>
      </w:r>
      <w:r w:rsidRPr="00111247">
        <w:rPr>
          <w:i/>
          <w:color w:val="000000"/>
        </w:rPr>
        <w:t xml:space="preserve">: </w:t>
      </w:r>
      <w:r w:rsidR="00516FBC">
        <w:rPr>
          <w:i/>
          <w:color w:val="000000"/>
          <w:u w:val="single"/>
          <w:lang w:val="en-US"/>
        </w:rPr>
        <w:t>konshina</w:t>
      </w:r>
      <w:r w:rsidR="00516FBC" w:rsidRPr="00111247">
        <w:rPr>
          <w:i/>
          <w:color w:val="000000"/>
          <w:u w:val="single"/>
        </w:rPr>
        <w:t>.</w:t>
      </w:r>
      <w:r w:rsidR="00516FBC">
        <w:rPr>
          <w:i/>
          <w:color w:val="000000"/>
          <w:u w:val="single"/>
          <w:lang w:val="en-US"/>
        </w:rPr>
        <w:t>ea</w:t>
      </w:r>
      <w:r w:rsidR="00516FBC" w:rsidRPr="00111247">
        <w:rPr>
          <w:i/>
          <w:color w:val="000000"/>
          <w:u w:val="single"/>
        </w:rPr>
        <w:t>@</w:t>
      </w:r>
      <w:r w:rsidR="00516FBC">
        <w:rPr>
          <w:i/>
          <w:color w:val="000000"/>
          <w:u w:val="single"/>
          <w:lang w:val="en-US"/>
        </w:rPr>
        <w:t>phystech</w:t>
      </w:r>
      <w:r w:rsidR="00516FBC" w:rsidRPr="00111247">
        <w:rPr>
          <w:i/>
          <w:color w:val="000000"/>
          <w:u w:val="single"/>
        </w:rPr>
        <w:t>.</w:t>
      </w:r>
      <w:r w:rsidR="00516FBC">
        <w:rPr>
          <w:i/>
          <w:color w:val="000000"/>
          <w:u w:val="single"/>
          <w:lang w:val="en-US"/>
        </w:rPr>
        <w:t>edu</w:t>
      </w:r>
      <w:r w:rsidR="00516FBC" w:rsidRPr="00111247">
        <w:rPr>
          <w:i/>
          <w:color w:val="000000"/>
        </w:rPr>
        <w:t xml:space="preserve"> </w:t>
      </w:r>
    </w:p>
    <w:p w14:paraId="55202BA6" w14:textId="2E5D94A5" w:rsidR="00C432E0" w:rsidRPr="00AE01A3" w:rsidRDefault="004E3C34" w:rsidP="00C43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4E3C34">
        <w:rPr>
          <w:color w:val="000000"/>
        </w:rPr>
        <w:t>Несмотря на эффективность наночастиц на основе сополимеров D,L-лактида (ЛА) и гликолида (ГК)</w:t>
      </w:r>
      <w:r>
        <w:rPr>
          <w:color w:val="000000"/>
        </w:rPr>
        <w:t xml:space="preserve"> в качестве носителей</w:t>
      </w:r>
      <w:r w:rsidRPr="004E3C34">
        <w:rPr>
          <w:color w:val="000000"/>
        </w:rPr>
        <w:t xml:space="preserve"> гидрофобных лекарственных средств, их применение </w:t>
      </w:r>
      <w:r w:rsidR="00DD60E2">
        <w:rPr>
          <w:color w:val="000000"/>
        </w:rPr>
        <w:t>для адресной доставки</w:t>
      </w:r>
      <w:r w:rsidRPr="004E3C34">
        <w:rPr>
          <w:color w:val="000000"/>
        </w:rPr>
        <w:t xml:space="preserve"> </w:t>
      </w:r>
      <w:r>
        <w:rPr>
          <w:color w:val="000000"/>
        </w:rPr>
        <w:t>водорастворимых</w:t>
      </w:r>
      <w:r w:rsidRPr="004E3C34">
        <w:rPr>
          <w:color w:val="000000"/>
        </w:rPr>
        <w:t xml:space="preserve"> </w:t>
      </w:r>
      <w:r w:rsidR="00DD60E2">
        <w:rPr>
          <w:color w:val="000000"/>
        </w:rPr>
        <w:t>биологически активных веществ</w:t>
      </w:r>
      <w:r w:rsidR="00F026E3">
        <w:rPr>
          <w:color w:val="000000"/>
        </w:rPr>
        <w:t xml:space="preserve"> (лекарственных агентов, </w:t>
      </w:r>
      <w:r w:rsidRPr="004E3C34">
        <w:rPr>
          <w:color w:val="000000"/>
        </w:rPr>
        <w:t>нуклеиновых кислот</w:t>
      </w:r>
      <w:r w:rsidR="00F026E3">
        <w:rPr>
          <w:color w:val="000000"/>
        </w:rPr>
        <w:t xml:space="preserve"> и пр.)</w:t>
      </w:r>
      <w:r w:rsidRPr="004E3C34">
        <w:rPr>
          <w:color w:val="000000"/>
        </w:rPr>
        <w:t xml:space="preserve"> </w:t>
      </w:r>
      <w:r w:rsidR="00DD60E2">
        <w:rPr>
          <w:color w:val="000000"/>
        </w:rPr>
        <w:t>ограничено</w:t>
      </w:r>
      <w:r w:rsidRPr="004E3C34">
        <w:rPr>
          <w:color w:val="000000"/>
        </w:rPr>
        <w:t xml:space="preserve">. </w:t>
      </w:r>
      <w:r w:rsidR="003C11B7">
        <w:rPr>
          <w:color w:val="000000"/>
        </w:rPr>
        <w:t>П</w:t>
      </w:r>
      <w:r w:rsidR="003C11B7" w:rsidRPr="004E3C34">
        <w:rPr>
          <w:color w:val="000000"/>
        </w:rPr>
        <w:t xml:space="preserve">ерспективным подходом </w:t>
      </w:r>
      <w:r w:rsidR="003C11B7">
        <w:rPr>
          <w:color w:val="000000"/>
        </w:rPr>
        <w:t>д</w:t>
      </w:r>
      <w:r w:rsidRPr="004E3C34">
        <w:rPr>
          <w:color w:val="000000"/>
        </w:rPr>
        <w:t xml:space="preserve">ля преодоления </w:t>
      </w:r>
      <w:r w:rsidR="00DD60E2">
        <w:rPr>
          <w:color w:val="000000"/>
        </w:rPr>
        <w:t xml:space="preserve">данного </w:t>
      </w:r>
      <w:r>
        <w:rPr>
          <w:color w:val="000000"/>
        </w:rPr>
        <w:t>ограничени</w:t>
      </w:r>
      <w:r w:rsidR="00DD60E2">
        <w:rPr>
          <w:color w:val="000000"/>
        </w:rPr>
        <w:t>я</w:t>
      </w:r>
      <w:r>
        <w:rPr>
          <w:color w:val="000000"/>
        </w:rPr>
        <w:t xml:space="preserve"> </w:t>
      </w:r>
      <w:r w:rsidRPr="004E3C34">
        <w:rPr>
          <w:color w:val="000000"/>
        </w:rPr>
        <w:t>и</w:t>
      </w:r>
      <w:r w:rsidR="00DD60E2">
        <w:rPr>
          <w:color w:val="000000"/>
        </w:rPr>
        <w:t>, в том числе,</w:t>
      </w:r>
      <w:r w:rsidRPr="004E3C34">
        <w:rPr>
          <w:color w:val="000000"/>
        </w:rPr>
        <w:t xml:space="preserve"> повышения функциональности </w:t>
      </w:r>
      <w:r w:rsidR="003C11B7">
        <w:rPr>
          <w:color w:val="000000"/>
        </w:rPr>
        <w:t>наночастиц</w:t>
      </w:r>
      <w:r w:rsidRPr="004E3C34">
        <w:rPr>
          <w:color w:val="000000"/>
        </w:rPr>
        <w:t xml:space="preserve"> </w:t>
      </w:r>
      <w:r w:rsidR="003C11B7" w:rsidRPr="004E3C34">
        <w:rPr>
          <w:color w:val="000000"/>
        </w:rPr>
        <w:t>поли(D,L-лактида-</w:t>
      </w:r>
      <w:r w:rsidR="003C11B7" w:rsidRPr="004E3C34">
        <w:rPr>
          <w:i/>
          <w:iCs/>
          <w:color w:val="000000"/>
        </w:rPr>
        <w:t>со</w:t>
      </w:r>
      <w:r w:rsidR="003C11B7" w:rsidRPr="003C11B7">
        <w:rPr>
          <w:color w:val="000000"/>
        </w:rPr>
        <w:t>-</w:t>
      </w:r>
      <w:r w:rsidR="003C11B7" w:rsidRPr="004E3C34">
        <w:rPr>
          <w:color w:val="000000"/>
        </w:rPr>
        <w:t>гликолида) (ПЛГА)</w:t>
      </w:r>
      <w:r w:rsidR="003C11B7">
        <w:rPr>
          <w:color w:val="000000"/>
        </w:rPr>
        <w:t xml:space="preserve"> </w:t>
      </w:r>
      <w:r w:rsidRPr="004E3C34">
        <w:rPr>
          <w:color w:val="000000"/>
        </w:rPr>
        <w:t xml:space="preserve">является модификация </w:t>
      </w:r>
      <w:r w:rsidR="003C11B7">
        <w:rPr>
          <w:color w:val="000000"/>
        </w:rPr>
        <w:t xml:space="preserve">их </w:t>
      </w:r>
      <w:r w:rsidRPr="004E3C34">
        <w:rPr>
          <w:color w:val="000000"/>
        </w:rPr>
        <w:t>поверхности</w:t>
      </w:r>
      <w:r w:rsidR="00E35B1A">
        <w:rPr>
          <w:color w:val="000000"/>
        </w:rPr>
        <w:t xml:space="preserve"> водорастворимыми полиэлектролитами</w:t>
      </w:r>
      <w:r w:rsidRPr="004E3C34">
        <w:rPr>
          <w:color w:val="000000"/>
        </w:rPr>
        <w:t>.</w:t>
      </w:r>
      <w:r w:rsidR="00FF4A75" w:rsidRPr="00FF4A75">
        <w:rPr>
          <w:color w:val="000000"/>
        </w:rPr>
        <w:t xml:space="preserve"> </w:t>
      </w:r>
      <w:r w:rsidR="00E35B1A">
        <w:rPr>
          <w:color w:val="000000"/>
        </w:rPr>
        <w:t xml:space="preserve">Отметим, что модификацию, как правило, проводят послойной адсорбцией противоположно заряженных полиэлектролитов на предварительно сформированные частицы. Целью же данной работы является оптимизация условий соосаждения ПЛГА и поликатиона </w:t>
      </w:r>
      <w:r w:rsidR="00E35B1A" w:rsidRPr="0046219C">
        <w:rPr>
          <w:color w:val="000000"/>
        </w:rPr>
        <w:t>диэтиламиноэтил-декстран</w:t>
      </w:r>
      <w:r w:rsidR="00E35B1A">
        <w:rPr>
          <w:color w:val="000000"/>
        </w:rPr>
        <w:t>а (ДЭАЭ-декстран) для получения модифицированных наночастиц ПЛГА/ДЭАЭ-декстран.</w:t>
      </w:r>
      <w:r w:rsidR="00E35B1A" w:rsidRPr="0046219C">
        <w:rPr>
          <w:color w:val="000000"/>
        </w:rPr>
        <w:t xml:space="preserve"> </w:t>
      </w:r>
    </w:p>
    <w:p w14:paraId="65EF91CF" w14:textId="694B5CE2" w:rsidR="00AE01A3" w:rsidRDefault="00EE25BD" w:rsidP="00963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E35B1A">
        <w:rPr>
          <w:color w:val="000000"/>
        </w:rPr>
        <w:t xml:space="preserve">использовали </w:t>
      </w:r>
      <w:r w:rsidR="004E3C34">
        <w:rPr>
          <w:bCs/>
        </w:rPr>
        <w:t>ПЛГА</w:t>
      </w:r>
      <w:r>
        <w:rPr>
          <w:color w:val="000000"/>
        </w:rPr>
        <w:t xml:space="preserve"> сополимер (</w:t>
      </w:r>
      <w:r w:rsidRPr="00AE01A3">
        <w:rPr>
          <w:color w:val="000000"/>
        </w:rPr>
        <w:t>мольн</w:t>
      </w:r>
      <w:r>
        <w:rPr>
          <w:color w:val="000000"/>
        </w:rPr>
        <w:t>ое</w:t>
      </w:r>
      <w:r w:rsidRPr="00AE01A3">
        <w:rPr>
          <w:color w:val="000000"/>
        </w:rPr>
        <w:t xml:space="preserve"> соотношение ЛА и ГК</w:t>
      </w:r>
      <w:r>
        <w:rPr>
          <w:color w:val="000000"/>
        </w:rPr>
        <w:t xml:space="preserve"> </w:t>
      </w:r>
      <w:r w:rsidRPr="00AE01A3">
        <w:rPr>
          <w:color w:val="000000"/>
        </w:rPr>
        <w:t>звеньев</w:t>
      </w:r>
      <w:r>
        <w:rPr>
          <w:color w:val="000000"/>
        </w:rPr>
        <w:t xml:space="preserve"> равно</w:t>
      </w:r>
      <w:r w:rsidRPr="00AE01A3">
        <w:rPr>
          <w:color w:val="000000"/>
        </w:rPr>
        <w:t xml:space="preserve"> 75:25 мол. %</w:t>
      </w:r>
      <w:r>
        <w:rPr>
          <w:color w:val="000000"/>
        </w:rPr>
        <w:t xml:space="preserve">), </w:t>
      </w:r>
      <w:r w:rsidR="002443D3" w:rsidRPr="0046219C">
        <w:rPr>
          <w:color w:val="000000"/>
        </w:rPr>
        <w:t>средневесовая молекулярная масса (</w:t>
      </w:r>
      <w:r w:rsidR="002443D3" w:rsidRPr="0046219C">
        <w:rPr>
          <w:i/>
          <w:iCs/>
          <w:color w:val="000000"/>
        </w:rPr>
        <w:t>M</w:t>
      </w:r>
      <w:r w:rsidR="002443D3" w:rsidRPr="0046219C">
        <w:rPr>
          <w:color w:val="000000"/>
          <w:vertAlign w:val="subscript"/>
        </w:rPr>
        <w:t>w</w:t>
      </w:r>
      <w:r w:rsidR="002443D3" w:rsidRPr="0046219C">
        <w:rPr>
          <w:color w:val="000000"/>
        </w:rPr>
        <w:t>) составила 68000 г/моль, индекс полидисперсности (ИП) – 1.9</w:t>
      </w:r>
      <w:r w:rsidR="002443D3">
        <w:rPr>
          <w:color w:val="000000"/>
        </w:rPr>
        <w:t>. Д</w:t>
      </w:r>
      <w:r w:rsidR="002443D3" w:rsidRPr="002443D3">
        <w:rPr>
          <w:color w:val="000000"/>
        </w:rPr>
        <w:t xml:space="preserve">ля послойной адсорбции полиэлектролитов использовали ДЭАЭ-декстран (SERVA18686, </w:t>
      </w:r>
      <w:r w:rsidR="009C26BB" w:rsidRPr="0046219C">
        <w:rPr>
          <w:i/>
          <w:iCs/>
          <w:color w:val="000000"/>
        </w:rPr>
        <w:t>M</w:t>
      </w:r>
      <w:r w:rsidR="009C26BB" w:rsidRPr="0046219C">
        <w:rPr>
          <w:color w:val="000000"/>
          <w:vertAlign w:val="subscript"/>
        </w:rPr>
        <w:t>w</w:t>
      </w:r>
      <w:r w:rsidR="009C26BB" w:rsidRPr="002443D3">
        <w:rPr>
          <w:color w:val="000000"/>
        </w:rPr>
        <w:t xml:space="preserve"> </w:t>
      </w:r>
      <w:r w:rsidR="009C26BB" w:rsidRPr="00111247">
        <w:rPr>
          <w:color w:val="000000"/>
        </w:rPr>
        <w:t xml:space="preserve">= </w:t>
      </w:r>
      <w:r w:rsidR="002443D3" w:rsidRPr="002443D3">
        <w:rPr>
          <w:color w:val="000000"/>
        </w:rPr>
        <w:t>150 кДа)</w:t>
      </w:r>
      <w:r w:rsidR="002443D3">
        <w:rPr>
          <w:color w:val="000000"/>
        </w:rPr>
        <w:t>.</w:t>
      </w:r>
      <w:r w:rsidR="002443D3" w:rsidRPr="00757A89">
        <w:rPr>
          <w:color w:val="000000"/>
        </w:rPr>
        <w:t xml:space="preserve"> </w:t>
      </w:r>
      <w:r w:rsidR="002430CF" w:rsidRPr="0046219C">
        <w:rPr>
          <w:color w:val="000000"/>
        </w:rPr>
        <w:t xml:space="preserve">Модифицированные поликатионом </w:t>
      </w:r>
      <w:r w:rsidR="00AB02A6" w:rsidRPr="00757A89">
        <w:rPr>
          <w:color w:val="000000"/>
        </w:rPr>
        <w:t>ДЭАЭ</w:t>
      </w:r>
      <w:r w:rsidR="002430CF" w:rsidRPr="0046219C">
        <w:rPr>
          <w:color w:val="000000"/>
        </w:rPr>
        <w:t>-декстран</w:t>
      </w:r>
      <w:r w:rsidR="009C26BB">
        <w:rPr>
          <w:color w:val="000000"/>
        </w:rPr>
        <w:t>ом</w:t>
      </w:r>
      <w:r w:rsidR="002430CF" w:rsidRPr="0046219C">
        <w:rPr>
          <w:color w:val="000000"/>
        </w:rPr>
        <w:t xml:space="preserve"> ПЛГА наночастицы получали нанопреципитацией</w:t>
      </w:r>
      <w:r w:rsidR="00E35B1A">
        <w:rPr>
          <w:color w:val="000000"/>
        </w:rPr>
        <w:t>. Для этого органическую фазу</w:t>
      </w:r>
      <w:r w:rsidR="002430CF" w:rsidRPr="0046219C">
        <w:rPr>
          <w:color w:val="000000"/>
        </w:rPr>
        <w:t xml:space="preserve"> (</w:t>
      </w:r>
      <w:r w:rsidR="002430CF" w:rsidRPr="00757A89">
        <w:rPr>
          <w:i/>
          <w:iCs/>
          <w:color w:val="000000"/>
        </w:rPr>
        <w:t>С</w:t>
      </w:r>
      <w:r w:rsidR="002430CF" w:rsidRPr="0046219C">
        <w:rPr>
          <w:color w:val="000000"/>
          <w:vertAlign w:val="subscript"/>
        </w:rPr>
        <w:t>ПЛГА/ацетон</w:t>
      </w:r>
      <w:r w:rsidR="002430CF" w:rsidRPr="0046219C">
        <w:rPr>
          <w:color w:val="000000"/>
        </w:rPr>
        <w:t xml:space="preserve"> = 1 мг/мл) в</w:t>
      </w:r>
      <w:r w:rsidR="00E35B1A">
        <w:rPr>
          <w:color w:val="000000"/>
        </w:rPr>
        <w:t>водили в</w:t>
      </w:r>
      <w:r w:rsidR="002430CF" w:rsidRPr="0046219C">
        <w:rPr>
          <w:color w:val="000000"/>
        </w:rPr>
        <w:t xml:space="preserve"> водную фазу</w:t>
      </w:r>
      <w:r w:rsidR="006D0B9F" w:rsidRPr="0046219C">
        <w:rPr>
          <w:color w:val="000000"/>
        </w:rPr>
        <w:t xml:space="preserve">, варьируя </w:t>
      </w:r>
      <w:r w:rsidR="00E35B1A">
        <w:rPr>
          <w:color w:val="000000"/>
        </w:rPr>
        <w:t>такие параметры</w:t>
      </w:r>
      <w:r w:rsidR="009C26BB">
        <w:rPr>
          <w:color w:val="000000"/>
        </w:rPr>
        <w:t>,</w:t>
      </w:r>
      <w:r w:rsidR="00E35B1A">
        <w:rPr>
          <w:color w:val="000000"/>
        </w:rPr>
        <w:t xml:space="preserve"> как: </w:t>
      </w:r>
      <w:r w:rsidR="002430CF" w:rsidRPr="0046219C">
        <w:rPr>
          <w:color w:val="000000"/>
        </w:rPr>
        <w:t>концентраци</w:t>
      </w:r>
      <w:r w:rsidR="006D0B9F" w:rsidRPr="0046219C">
        <w:rPr>
          <w:color w:val="000000"/>
        </w:rPr>
        <w:t>ю</w:t>
      </w:r>
      <w:r w:rsidR="002430CF" w:rsidRPr="0046219C">
        <w:rPr>
          <w:color w:val="000000"/>
        </w:rPr>
        <w:t xml:space="preserve"> поликатиона </w:t>
      </w:r>
      <w:r w:rsidR="00E35B1A">
        <w:rPr>
          <w:color w:val="000000"/>
        </w:rPr>
        <w:t xml:space="preserve">в водной фазе </w:t>
      </w:r>
      <w:r w:rsidR="002430CF" w:rsidRPr="0046219C">
        <w:rPr>
          <w:color w:val="000000"/>
        </w:rPr>
        <w:t>(0.5</w:t>
      </w:r>
      <w:r w:rsidR="00963E2B">
        <w:rPr>
          <w:color w:val="000000"/>
        </w:rPr>
        <w:t>–</w:t>
      </w:r>
      <w:r w:rsidR="002430CF" w:rsidRPr="0046219C">
        <w:rPr>
          <w:color w:val="000000"/>
        </w:rPr>
        <w:t>2 мг/мл</w:t>
      </w:r>
      <w:r w:rsidR="00E35B1A">
        <w:rPr>
          <w:color w:val="000000"/>
        </w:rPr>
        <w:t xml:space="preserve">, 0.2 М </w:t>
      </w:r>
      <w:r w:rsidR="00E35B1A">
        <w:rPr>
          <w:color w:val="000000"/>
          <w:lang w:val="en-US"/>
        </w:rPr>
        <w:t>NaCl</w:t>
      </w:r>
      <w:r w:rsidR="00E35B1A">
        <w:rPr>
          <w:color w:val="000000"/>
        </w:rPr>
        <w:t>/вода</w:t>
      </w:r>
      <w:r w:rsidR="002430CF" w:rsidRPr="0046219C">
        <w:rPr>
          <w:color w:val="000000"/>
        </w:rPr>
        <w:t xml:space="preserve">), </w:t>
      </w:r>
      <w:r w:rsidR="00E35B1A">
        <w:rPr>
          <w:color w:val="000000"/>
        </w:rPr>
        <w:t>содержание соли в</w:t>
      </w:r>
      <w:r w:rsidR="006D0B9F" w:rsidRPr="0046219C">
        <w:rPr>
          <w:color w:val="000000"/>
        </w:rPr>
        <w:t xml:space="preserve"> </w:t>
      </w:r>
      <w:r w:rsidR="0046219C">
        <w:rPr>
          <w:color w:val="000000"/>
        </w:rPr>
        <w:t>водно</w:t>
      </w:r>
      <w:r w:rsidR="00E35B1A">
        <w:rPr>
          <w:color w:val="000000"/>
        </w:rPr>
        <w:t>й</w:t>
      </w:r>
      <w:r w:rsidR="0046219C">
        <w:rPr>
          <w:color w:val="000000"/>
        </w:rPr>
        <w:t xml:space="preserve"> </w:t>
      </w:r>
      <w:r w:rsidR="00E35B1A">
        <w:rPr>
          <w:color w:val="000000"/>
        </w:rPr>
        <w:t>фазе</w:t>
      </w:r>
      <w:r w:rsidR="00C50606">
        <w:rPr>
          <w:color w:val="000000"/>
        </w:rPr>
        <w:t xml:space="preserve"> </w:t>
      </w:r>
      <w:r w:rsidR="002430CF" w:rsidRPr="0046219C">
        <w:rPr>
          <w:color w:val="000000"/>
        </w:rPr>
        <w:t>(</w:t>
      </w:r>
      <w:r w:rsidR="00E35B1A" w:rsidRPr="00757A89">
        <w:rPr>
          <w:i/>
          <w:iCs/>
          <w:color w:val="000000"/>
        </w:rPr>
        <w:t>С</w:t>
      </w:r>
      <w:r w:rsidR="00E35B1A" w:rsidRPr="00757A89">
        <w:rPr>
          <w:color w:val="000000"/>
          <w:vertAlign w:val="subscript"/>
          <w:lang w:val="en-US"/>
        </w:rPr>
        <w:t>NaCl</w:t>
      </w:r>
      <w:r w:rsidR="009C26BB">
        <w:rPr>
          <w:color w:val="000000"/>
          <w:vertAlign w:val="subscript"/>
        </w:rPr>
        <w:t>/вода</w:t>
      </w:r>
      <w:r w:rsidR="00E35B1A" w:rsidRPr="002B2B9E">
        <w:rPr>
          <w:color w:val="000000"/>
        </w:rPr>
        <w:t xml:space="preserve"> = </w:t>
      </w:r>
      <w:r w:rsidR="002430CF" w:rsidRPr="0046219C">
        <w:rPr>
          <w:color w:val="000000"/>
        </w:rPr>
        <w:t>0</w:t>
      </w:r>
      <w:r w:rsidR="00963E2B">
        <w:rPr>
          <w:color w:val="000000"/>
        </w:rPr>
        <w:t>–</w:t>
      </w:r>
      <w:r w:rsidR="002430CF" w:rsidRPr="0046219C">
        <w:rPr>
          <w:color w:val="000000"/>
        </w:rPr>
        <w:t>0.2</w:t>
      </w:r>
      <w:r w:rsidR="00E35B1A" w:rsidRPr="002B2B9E">
        <w:rPr>
          <w:color w:val="000000"/>
        </w:rPr>
        <w:t xml:space="preserve"> </w:t>
      </w:r>
      <w:r w:rsidR="002430CF" w:rsidRPr="0046219C">
        <w:rPr>
          <w:color w:val="000000"/>
        </w:rPr>
        <w:t>М</w:t>
      </w:r>
      <w:r w:rsidR="00E35B1A" w:rsidRPr="002B2B9E">
        <w:rPr>
          <w:color w:val="000000"/>
        </w:rPr>
        <w:t xml:space="preserve">, </w:t>
      </w:r>
      <w:r w:rsidR="00E35B1A" w:rsidRPr="00757A89">
        <w:rPr>
          <w:i/>
          <w:iCs/>
          <w:color w:val="000000"/>
        </w:rPr>
        <w:t>С</w:t>
      </w:r>
      <w:r w:rsidR="00AB02A6" w:rsidRPr="00757A89">
        <w:rPr>
          <w:color w:val="000000"/>
          <w:vertAlign w:val="subscript"/>
        </w:rPr>
        <w:t>ДЭАЭ-декстран</w:t>
      </w:r>
      <w:r w:rsidR="00F46CCD" w:rsidRPr="009606E4">
        <w:rPr>
          <w:vertAlign w:val="subscript"/>
        </w:rPr>
        <w:t>/вод.ф.</w:t>
      </w:r>
      <w:r w:rsidR="00E35B1A">
        <w:rPr>
          <w:color w:val="000000"/>
        </w:rPr>
        <w:t xml:space="preserve"> = </w:t>
      </w:r>
      <w:r w:rsidR="00AB02A6">
        <w:rPr>
          <w:color w:val="000000"/>
        </w:rPr>
        <w:t>1</w:t>
      </w:r>
      <w:r w:rsidR="00E35B1A">
        <w:rPr>
          <w:color w:val="000000"/>
        </w:rPr>
        <w:t xml:space="preserve"> мг/мл</w:t>
      </w:r>
      <w:r w:rsidR="002430CF" w:rsidRPr="0046219C">
        <w:rPr>
          <w:color w:val="000000"/>
        </w:rPr>
        <w:t>)</w:t>
      </w:r>
      <w:r w:rsidR="006D0B9F" w:rsidRPr="0046219C">
        <w:rPr>
          <w:color w:val="000000"/>
        </w:rPr>
        <w:t xml:space="preserve">, </w:t>
      </w:r>
      <w:r w:rsidR="00C50606">
        <w:rPr>
          <w:color w:val="000000"/>
        </w:rPr>
        <w:t>присутствие</w:t>
      </w:r>
      <w:r w:rsidR="006D0B9F" w:rsidRPr="0046219C">
        <w:rPr>
          <w:color w:val="000000"/>
        </w:rPr>
        <w:t xml:space="preserve"> стабилизатора поли(винилового спирт</w:t>
      </w:r>
      <w:r w:rsidR="007F4518">
        <w:rPr>
          <w:color w:val="000000"/>
        </w:rPr>
        <w:t>а</w:t>
      </w:r>
      <w:r w:rsidR="006D0B9F" w:rsidRPr="0046219C">
        <w:rPr>
          <w:color w:val="000000"/>
        </w:rPr>
        <w:t>) (ПВС) (</w:t>
      </w:r>
      <w:r w:rsidR="006D0B9F" w:rsidRPr="0046219C">
        <w:rPr>
          <w:i/>
          <w:iCs/>
          <w:color w:val="000000"/>
        </w:rPr>
        <w:t>M</w:t>
      </w:r>
      <w:r w:rsidR="006D0B9F" w:rsidRPr="0046219C">
        <w:rPr>
          <w:color w:val="000000"/>
          <w:vertAlign w:val="subscript"/>
        </w:rPr>
        <w:t>w</w:t>
      </w:r>
      <w:r w:rsidR="006D0B9F" w:rsidRPr="0046219C">
        <w:rPr>
          <w:color w:val="000000"/>
        </w:rPr>
        <w:t xml:space="preserve"> = 30000–70000 г/моль, гидролизованный 87–90%)</w:t>
      </w:r>
      <w:r w:rsidR="0046219C">
        <w:rPr>
          <w:color w:val="000000"/>
        </w:rPr>
        <w:t xml:space="preserve"> </w:t>
      </w:r>
      <w:r w:rsidR="00C50606">
        <w:rPr>
          <w:color w:val="000000"/>
        </w:rPr>
        <w:t xml:space="preserve">в водной фазе </w:t>
      </w:r>
      <w:r w:rsidR="0046219C" w:rsidRPr="00677996">
        <w:rPr>
          <w:color w:val="000000"/>
        </w:rPr>
        <w:t>(</w:t>
      </w:r>
      <w:r w:rsidR="0046219C" w:rsidRPr="00677996">
        <w:rPr>
          <w:i/>
          <w:iCs/>
          <w:color w:val="000000"/>
        </w:rPr>
        <w:t>С</w:t>
      </w:r>
      <w:r w:rsidR="0046219C" w:rsidRPr="00677996">
        <w:rPr>
          <w:color w:val="000000"/>
          <w:vertAlign w:val="subscript"/>
        </w:rPr>
        <w:t>ПВС/вода</w:t>
      </w:r>
      <w:r w:rsidR="0046219C" w:rsidRPr="00677996">
        <w:rPr>
          <w:color w:val="000000"/>
        </w:rPr>
        <w:t xml:space="preserve"> = 0.5 мг/мл) и </w:t>
      </w:r>
      <w:r w:rsidR="00677996" w:rsidRPr="00677996">
        <w:rPr>
          <w:color w:val="000000"/>
        </w:rPr>
        <w:t>количество стадий</w:t>
      </w:r>
      <w:r w:rsidR="0046219C" w:rsidRPr="00677996">
        <w:rPr>
          <w:color w:val="000000"/>
        </w:rPr>
        <w:t xml:space="preserve"> центрифугирования</w:t>
      </w:r>
      <w:r w:rsidR="00677996" w:rsidRPr="00677996">
        <w:rPr>
          <w:color w:val="000000"/>
        </w:rPr>
        <w:t xml:space="preserve"> (20440g, 23°C, 30 мин)</w:t>
      </w:r>
      <w:r w:rsidR="002430CF" w:rsidRPr="00677996">
        <w:rPr>
          <w:color w:val="000000"/>
        </w:rPr>
        <w:t>. </w:t>
      </w:r>
      <w:r w:rsidR="00AE01A3" w:rsidRPr="00677996">
        <w:rPr>
          <w:color w:val="000000"/>
        </w:rPr>
        <w:t xml:space="preserve"> </w:t>
      </w:r>
      <w:r w:rsidR="00677996" w:rsidRPr="00677996">
        <w:rPr>
          <w:color w:val="000000"/>
        </w:rPr>
        <w:t xml:space="preserve">Для оценки </w:t>
      </w:r>
      <w:r w:rsidR="00B039A3">
        <w:rPr>
          <w:color w:val="000000"/>
        </w:rPr>
        <w:t xml:space="preserve">количества </w:t>
      </w:r>
      <w:r w:rsidR="00677996" w:rsidRPr="00677996">
        <w:rPr>
          <w:color w:val="000000"/>
        </w:rPr>
        <w:t>адсорб</w:t>
      </w:r>
      <w:r w:rsidR="00B039A3">
        <w:rPr>
          <w:color w:val="000000"/>
        </w:rPr>
        <w:t>ированного</w:t>
      </w:r>
      <w:r w:rsidR="00677996" w:rsidRPr="00677996">
        <w:rPr>
          <w:color w:val="000000"/>
        </w:rPr>
        <w:t xml:space="preserve"> </w:t>
      </w:r>
      <w:r w:rsidR="00AB02A6" w:rsidRPr="00757A89">
        <w:rPr>
          <w:color w:val="000000"/>
        </w:rPr>
        <w:t>ДЭАЭ</w:t>
      </w:r>
      <w:r w:rsidR="00677996" w:rsidRPr="00677996">
        <w:rPr>
          <w:color w:val="000000"/>
        </w:rPr>
        <w:t xml:space="preserve">-декстрана на </w:t>
      </w:r>
      <w:r w:rsidR="00677996">
        <w:rPr>
          <w:color w:val="000000"/>
        </w:rPr>
        <w:t xml:space="preserve">поверхности </w:t>
      </w:r>
      <w:r w:rsidR="00677996" w:rsidRPr="00677996">
        <w:rPr>
          <w:color w:val="000000"/>
        </w:rPr>
        <w:t>ПЛГА</w:t>
      </w:r>
      <w:r w:rsidR="00677996">
        <w:rPr>
          <w:color w:val="000000"/>
        </w:rPr>
        <w:t xml:space="preserve"> </w:t>
      </w:r>
      <w:r w:rsidR="00677996" w:rsidRPr="00677996">
        <w:rPr>
          <w:color w:val="000000"/>
        </w:rPr>
        <w:t>наночастиц использовали УФ-спектрофотометрию</w:t>
      </w:r>
      <w:r w:rsidR="00677996">
        <w:rPr>
          <w:color w:val="000000"/>
        </w:rPr>
        <w:t>, и</w:t>
      </w:r>
      <w:r w:rsidR="00677996" w:rsidRPr="00677996">
        <w:rPr>
          <w:color w:val="000000"/>
        </w:rPr>
        <w:t>сследование морфологии частиц проводили методом атомно-силовой микроскопии.</w:t>
      </w:r>
    </w:p>
    <w:p w14:paraId="29A2262A" w14:textId="1BE83E2D" w:rsidR="006D5EBC" w:rsidRDefault="006D5EBC" w:rsidP="00C43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Установлено</w:t>
      </w:r>
      <w:r w:rsidR="00EA0E26" w:rsidRPr="00EA0E26">
        <w:rPr>
          <w:color w:val="000000"/>
        </w:rPr>
        <w:t>,</w:t>
      </w:r>
      <w:r w:rsidR="00033570">
        <w:rPr>
          <w:color w:val="000000"/>
        </w:rPr>
        <w:t xml:space="preserve"> что</w:t>
      </w:r>
      <w:r w:rsidR="00EA0E26" w:rsidRPr="00EA0E26">
        <w:rPr>
          <w:color w:val="000000"/>
        </w:rPr>
        <w:t xml:space="preserve"> </w:t>
      </w:r>
      <w:r w:rsidR="00AF5C59" w:rsidRPr="00EA0E26">
        <w:rPr>
          <w:color w:val="000000"/>
        </w:rPr>
        <w:t>использование водной фазы с низк</w:t>
      </w:r>
      <w:r w:rsidR="00AB02A6">
        <w:rPr>
          <w:color w:val="000000"/>
        </w:rPr>
        <w:t xml:space="preserve">им содержанием соли </w:t>
      </w:r>
      <w:r w:rsidR="00AF5C59" w:rsidRPr="00EA0E26">
        <w:rPr>
          <w:color w:val="000000"/>
        </w:rPr>
        <w:t>(≤</w:t>
      </w:r>
      <w:r w:rsidR="00B039A3">
        <w:rPr>
          <w:color w:val="000000"/>
        </w:rPr>
        <w:t xml:space="preserve"> </w:t>
      </w:r>
      <w:r w:rsidR="00AF5C59" w:rsidRPr="00EA0E26">
        <w:rPr>
          <w:color w:val="000000"/>
        </w:rPr>
        <w:t>0</w:t>
      </w:r>
      <w:r w:rsidR="00AF5C59">
        <w:rPr>
          <w:color w:val="000000"/>
        </w:rPr>
        <w:t>.</w:t>
      </w:r>
      <w:r w:rsidR="00AF5C59" w:rsidRPr="00EA0E26">
        <w:rPr>
          <w:color w:val="000000"/>
        </w:rPr>
        <w:t xml:space="preserve">02 М) и концентрацией </w:t>
      </w:r>
      <w:r w:rsidR="00AB02A6" w:rsidRPr="00757A89">
        <w:rPr>
          <w:color w:val="000000"/>
        </w:rPr>
        <w:t>ДЭАЭ</w:t>
      </w:r>
      <w:r w:rsidR="00AF5C59" w:rsidRPr="00EA0E26">
        <w:rPr>
          <w:color w:val="000000"/>
        </w:rPr>
        <w:t>-декстрана</w:t>
      </w:r>
      <w:r w:rsidR="00AF5C59">
        <w:rPr>
          <w:color w:val="000000"/>
        </w:rPr>
        <w:t>, равной</w:t>
      </w:r>
      <w:r w:rsidR="00AF5C59" w:rsidRPr="00EA0E26">
        <w:rPr>
          <w:color w:val="000000"/>
        </w:rPr>
        <w:t xml:space="preserve"> 1 мг/мл</w:t>
      </w:r>
      <w:r w:rsidR="007F4518">
        <w:rPr>
          <w:color w:val="000000"/>
        </w:rPr>
        <w:t>,</w:t>
      </w:r>
      <w:r w:rsidR="00AF5C59" w:rsidRPr="00EA0E26">
        <w:rPr>
          <w:color w:val="000000"/>
        </w:rPr>
        <w:t xml:space="preserve"> </w:t>
      </w:r>
      <w:r w:rsidR="00AF5C59">
        <w:rPr>
          <w:color w:val="000000"/>
        </w:rPr>
        <w:t>позволяет получить малые</w:t>
      </w:r>
      <w:r w:rsidR="00EA0E26" w:rsidRPr="00EA0E26">
        <w:rPr>
          <w:color w:val="000000"/>
        </w:rPr>
        <w:t xml:space="preserve"> стабильны</w:t>
      </w:r>
      <w:r w:rsidR="00AF5C59">
        <w:rPr>
          <w:color w:val="000000"/>
        </w:rPr>
        <w:t>е</w:t>
      </w:r>
      <w:r w:rsidR="00EA0E26" w:rsidRPr="00EA0E26">
        <w:rPr>
          <w:color w:val="000000"/>
        </w:rPr>
        <w:t xml:space="preserve"> ПЛГА</w:t>
      </w:r>
      <w:r w:rsidR="00033570">
        <w:rPr>
          <w:color w:val="000000"/>
        </w:rPr>
        <w:t xml:space="preserve"> </w:t>
      </w:r>
      <w:r w:rsidR="00EA0E26" w:rsidRPr="00EA0E26">
        <w:rPr>
          <w:color w:val="000000"/>
        </w:rPr>
        <w:t>наночастиц</w:t>
      </w:r>
      <w:r w:rsidR="00AF5C59">
        <w:rPr>
          <w:color w:val="000000"/>
        </w:rPr>
        <w:t>ы</w:t>
      </w:r>
      <w:r w:rsidR="002443D3" w:rsidRPr="00757A89">
        <w:rPr>
          <w:color w:val="000000"/>
        </w:rPr>
        <w:t>: гидродинамический диаметр</w:t>
      </w:r>
      <w:r w:rsidR="00FE6690" w:rsidRPr="00757A89">
        <w:rPr>
          <w:color w:val="000000"/>
        </w:rPr>
        <w:t xml:space="preserve"> (</w:t>
      </w:r>
      <w:r w:rsidR="00FE6690" w:rsidRPr="00757A89">
        <w:rPr>
          <w:i/>
          <w:iCs/>
          <w:color w:val="000000"/>
          <w:lang w:val="en-US"/>
        </w:rPr>
        <w:t>D</w:t>
      </w:r>
      <w:r w:rsidR="00FE6690" w:rsidRPr="00757A89">
        <w:rPr>
          <w:color w:val="000000"/>
          <w:vertAlign w:val="subscript"/>
          <w:lang w:val="en-US"/>
        </w:rPr>
        <w:t>h</w:t>
      </w:r>
      <w:r w:rsidR="00FE6690" w:rsidRPr="00757A89">
        <w:rPr>
          <w:color w:val="000000"/>
        </w:rPr>
        <w:t>)</w:t>
      </w:r>
      <w:r w:rsidR="002443D3" w:rsidRPr="00757A89">
        <w:rPr>
          <w:color w:val="000000"/>
        </w:rPr>
        <w:t xml:space="preserve"> </w:t>
      </w:r>
      <w:r w:rsidR="00EA1FFF" w:rsidRPr="00757A89">
        <w:rPr>
          <w:color w:val="000000"/>
        </w:rPr>
        <w:t xml:space="preserve">и ИП не превышают </w:t>
      </w:r>
      <w:r w:rsidR="002443D3" w:rsidRPr="00757A89">
        <w:rPr>
          <w:color w:val="000000"/>
        </w:rPr>
        <w:t>300 нм</w:t>
      </w:r>
      <w:r w:rsidR="00EA1FFF" w:rsidRPr="00D957C2">
        <w:rPr>
          <w:color w:val="000000"/>
        </w:rPr>
        <w:t xml:space="preserve"> и</w:t>
      </w:r>
      <w:r w:rsidR="002443D3" w:rsidRPr="00D957C2">
        <w:rPr>
          <w:color w:val="000000"/>
        </w:rPr>
        <w:t xml:space="preserve"> 0.3</w:t>
      </w:r>
      <w:r w:rsidR="00EA1FFF" w:rsidRPr="00D957C2">
        <w:rPr>
          <w:color w:val="000000"/>
        </w:rPr>
        <w:t xml:space="preserve"> соответс</w:t>
      </w:r>
      <w:r w:rsidR="00FE6690" w:rsidRPr="00D957C2">
        <w:rPr>
          <w:color w:val="000000"/>
        </w:rPr>
        <w:t>т</w:t>
      </w:r>
      <w:r w:rsidR="00EA1FFF" w:rsidRPr="00D957C2">
        <w:rPr>
          <w:color w:val="000000"/>
        </w:rPr>
        <w:t>венно</w:t>
      </w:r>
      <w:r w:rsidR="002443D3" w:rsidRPr="00D957C2">
        <w:rPr>
          <w:color w:val="000000"/>
        </w:rPr>
        <w:t xml:space="preserve">, </w:t>
      </w:r>
      <w:r w:rsidR="00F3122D" w:rsidRPr="00D957C2">
        <w:rPr>
          <w:color w:val="000000"/>
        </w:rPr>
        <w:t xml:space="preserve">электрокинетический потенциал </w:t>
      </w:r>
      <w:r w:rsidR="009C26BB">
        <w:rPr>
          <w:color w:val="000000"/>
        </w:rPr>
        <w:t xml:space="preserve">составляет </w:t>
      </w:r>
      <w:r w:rsidR="00F3122D" w:rsidRPr="00D957C2">
        <w:rPr>
          <w:color w:val="000000"/>
        </w:rPr>
        <w:t xml:space="preserve">более </w:t>
      </w:r>
      <w:r w:rsidR="009C26BB">
        <w:rPr>
          <w:color w:val="000000"/>
        </w:rPr>
        <w:t>+</w:t>
      </w:r>
      <w:r w:rsidR="00F3122D" w:rsidRPr="00D957C2">
        <w:rPr>
          <w:color w:val="000000"/>
        </w:rPr>
        <w:t>30 мВ. Кроме того, показано, что д</w:t>
      </w:r>
      <w:r w:rsidR="00EA0E26" w:rsidRPr="00D957C2">
        <w:rPr>
          <w:color w:val="000000"/>
        </w:rPr>
        <w:t xml:space="preserve">обавление ПВС </w:t>
      </w:r>
      <w:r w:rsidRPr="00D957C2">
        <w:rPr>
          <w:color w:val="000000"/>
        </w:rPr>
        <w:t xml:space="preserve">позволяет </w:t>
      </w:r>
      <w:r w:rsidR="00B039A3" w:rsidRPr="00D957C2">
        <w:rPr>
          <w:color w:val="000000"/>
        </w:rPr>
        <w:t>получить наночастицы (</w:t>
      </w:r>
      <w:r w:rsidR="00FE6690" w:rsidRPr="00757A89">
        <w:rPr>
          <w:i/>
          <w:iCs/>
          <w:color w:val="000000"/>
          <w:lang w:val="en-US"/>
        </w:rPr>
        <w:t>D</w:t>
      </w:r>
      <w:r w:rsidR="00FE6690" w:rsidRPr="00757A89">
        <w:rPr>
          <w:color w:val="000000"/>
          <w:vertAlign w:val="subscript"/>
          <w:lang w:val="en-US"/>
        </w:rPr>
        <w:t>h</w:t>
      </w:r>
      <w:r w:rsidR="00FE6690" w:rsidRPr="00757A89">
        <w:rPr>
          <w:color w:val="000000"/>
          <w:vertAlign w:val="subscript"/>
        </w:rPr>
        <w:t xml:space="preserve"> </w:t>
      </w:r>
      <w:r w:rsidR="00FE6690" w:rsidRPr="00757A89">
        <w:rPr>
          <w:color w:val="000000"/>
        </w:rPr>
        <w:t xml:space="preserve">= </w:t>
      </w:r>
      <w:r w:rsidR="00FE6690" w:rsidRPr="00D957C2">
        <w:rPr>
          <w:color w:val="000000"/>
        </w:rPr>
        <w:t>181</w:t>
      </w:r>
      <w:r w:rsidR="009C26BB">
        <w:rPr>
          <w:color w:val="000000"/>
        </w:rPr>
        <w:t xml:space="preserve"> </w:t>
      </w:r>
      <w:r w:rsidR="00FE6690" w:rsidRPr="00D957C2">
        <w:rPr>
          <w:color w:val="000000"/>
        </w:rPr>
        <w:t>±</w:t>
      </w:r>
      <w:r w:rsidR="009C26BB">
        <w:rPr>
          <w:color w:val="000000"/>
        </w:rPr>
        <w:t xml:space="preserve"> </w:t>
      </w:r>
      <w:r w:rsidR="00FE6690" w:rsidRPr="00D957C2">
        <w:rPr>
          <w:color w:val="000000"/>
        </w:rPr>
        <w:t>68 нм</w:t>
      </w:r>
      <w:r w:rsidR="00B039A3" w:rsidRPr="00D957C2">
        <w:rPr>
          <w:color w:val="000000"/>
        </w:rPr>
        <w:t>) с меньшим ИП</w:t>
      </w:r>
      <w:r w:rsidR="00EA0E26" w:rsidRPr="00D957C2">
        <w:rPr>
          <w:color w:val="000000"/>
        </w:rPr>
        <w:t xml:space="preserve"> (ИП &lt;</w:t>
      </w:r>
      <w:r w:rsidR="00B039A3" w:rsidRPr="00D957C2">
        <w:rPr>
          <w:color w:val="000000"/>
        </w:rPr>
        <w:t xml:space="preserve"> </w:t>
      </w:r>
      <w:r w:rsidR="00EA0E26" w:rsidRPr="00D957C2">
        <w:rPr>
          <w:color w:val="000000"/>
        </w:rPr>
        <w:t>0</w:t>
      </w:r>
      <w:r w:rsidRPr="00D957C2">
        <w:rPr>
          <w:color w:val="000000"/>
        </w:rPr>
        <w:t>.</w:t>
      </w:r>
      <w:r w:rsidR="00EA0E26" w:rsidRPr="00D957C2">
        <w:rPr>
          <w:color w:val="000000"/>
        </w:rPr>
        <w:t>2)</w:t>
      </w:r>
      <w:r w:rsidR="00B039A3" w:rsidRPr="00D957C2">
        <w:rPr>
          <w:color w:val="000000"/>
        </w:rPr>
        <w:t>, но по-прежнему</w:t>
      </w:r>
      <w:r w:rsidR="00EA0E26" w:rsidRPr="00D957C2">
        <w:rPr>
          <w:color w:val="000000"/>
        </w:rPr>
        <w:t xml:space="preserve"> положительно заря</w:t>
      </w:r>
      <w:r w:rsidR="00B039A3" w:rsidRPr="00D957C2">
        <w:rPr>
          <w:color w:val="000000"/>
        </w:rPr>
        <w:t>женные (</w:t>
      </w:r>
      <w:r w:rsidR="009C26BB">
        <w:rPr>
          <w:color w:val="000000"/>
        </w:rPr>
        <w:t>+</w:t>
      </w:r>
      <w:r w:rsidR="001E21B7" w:rsidRPr="001E21B7">
        <w:rPr>
          <w:color w:val="000000"/>
        </w:rPr>
        <w:t>27</w:t>
      </w:r>
      <w:r w:rsidR="005C000B">
        <w:rPr>
          <w:color w:val="000000"/>
        </w:rPr>
        <w:t>.</w:t>
      </w:r>
      <w:r w:rsidR="001E21B7" w:rsidRPr="001E21B7">
        <w:rPr>
          <w:color w:val="000000"/>
        </w:rPr>
        <w:t>6</w:t>
      </w:r>
      <w:r w:rsidR="001E21B7">
        <w:rPr>
          <w:color w:val="000000"/>
        </w:rPr>
        <w:t xml:space="preserve"> </w:t>
      </w:r>
      <w:r w:rsidR="001E21B7" w:rsidRPr="001E21B7">
        <w:rPr>
          <w:color w:val="000000"/>
        </w:rPr>
        <w:t>±</w:t>
      </w:r>
      <w:r w:rsidR="001E21B7">
        <w:rPr>
          <w:color w:val="000000"/>
        </w:rPr>
        <w:t xml:space="preserve"> </w:t>
      </w:r>
      <w:r w:rsidR="001E21B7" w:rsidRPr="001E21B7">
        <w:rPr>
          <w:color w:val="000000"/>
        </w:rPr>
        <w:t>1</w:t>
      </w:r>
      <w:r w:rsidR="005C000B">
        <w:rPr>
          <w:color w:val="000000"/>
        </w:rPr>
        <w:t>.</w:t>
      </w:r>
      <w:r w:rsidR="001E21B7" w:rsidRPr="001E21B7">
        <w:rPr>
          <w:color w:val="000000"/>
        </w:rPr>
        <w:t>4</w:t>
      </w:r>
      <w:r w:rsidR="001E21B7">
        <w:rPr>
          <w:color w:val="000000"/>
        </w:rPr>
        <w:t xml:space="preserve"> </w:t>
      </w:r>
      <w:r w:rsidR="00FE6690" w:rsidRPr="00757A89">
        <w:rPr>
          <w:color w:val="000000"/>
        </w:rPr>
        <w:t>мВ</w:t>
      </w:r>
      <w:r w:rsidR="00B039A3" w:rsidRPr="00D957C2">
        <w:rPr>
          <w:color w:val="000000"/>
        </w:rPr>
        <w:t>)</w:t>
      </w:r>
      <w:r w:rsidR="00EA0E26" w:rsidRPr="00D957C2">
        <w:rPr>
          <w:color w:val="000000"/>
        </w:rPr>
        <w:t xml:space="preserve">. </w:t>
      </w:r>
      <w:r w:rsidR="007F4518" w:rsidRPr="00D957C2">
        <w:rPr>
          <w:color w:val="000000"/>
        </w:rPr>
        <w:t>Полученные ПЛГА</w:t>
      </w:r>
      <w:r w:rsidR="00B039A3" w:rsidRPr="00D957C2">
        <w:rPr>
          <w:color w:val="000000"/>
        </w:rPr>
        <w:t>/ДЭАЭ-декстран</w:t>
      </w:r>
      <w:r w:rsidR="007F4518" w:rsidRPr="00D957C2">
        <w:rPr>
          <w:color w:val="000000"/>
        </w:rPr>
        <w:t xml:space="preserve"> наночастицы </w:t>
      </w:r>
      <w:r w:rsidR="00B039A3" w:rsidRPr="00D957C2">
        <w:rPr>
          <w:color w:val="000000"/>
        </w:rPr>
        <w:t>в дальнейшем будут модифицированы</w:t>
      </w:r>
      <w:r w:rsidR="00B039A3">
        <w:rPr>
          <w:color w:val="000000"/>
        </w:rPr>
        <w:t xml:space="preserve"> полианионом натриевой солью декстрана сульфата, что позволит</w:t>
      </w:r>
      <w:r w:rsidR="007F4518" w:rsidRPr="007F4518">
        <w:rPr>
          <w:color w:val="000000"/>
        </w:rPr>
        <w:t xml:space="preserve"> созда</w:t>
      </w:r>
      <w:r w:rsidR="00B039A3">
        <w:rPr>
          <w:color w:val="000000"/>
        </w:rPr>
        <w:t>ть на их основе</w:t>
      </w:r>
      <w:r w:rsidR="007F4518" w:rsidRPr="007F4518">
        <w:rPr>
          <w:color w:val="000000"/>
        </w:rPr>
        <w:t xml:space="preserve"> систем</w:t>
      </w:r>
      <w:r w:rsidR="00B039A3">
        <w:rPr>
          <w:color w:val="000000"/>
        </w:rPr>
        <w:t>у</w:t>
      </w:r>
      <w:r w:rsidR="007F4518" w:rsidRPr="007F4518">
        <w:rPr>
          <w:color w:val="000000"/>
        </w:rPr>
        <w:t xml:space="preserve"> комбинированной доставки лекарственных веществ</w:t>
      </w:r>
      <w:r w:rsidR="00B039A3">
        <w:rPr>
          <w:color w:val="000000"/>
        </w:rPr>
        <w:t xml:space="preserve"> различной растворимости</w:t>
      </w:r>
      <w:r w:rsidR="007F4518" w:rsidRPr="007F4518">
        <w:rPr>
          <w:color w:val="000000"/>
        </w:rPr>
        <w:t>.</w:t>
      </w:r>
    </w:p>
    <w:p w14:paraId="3486C755" w14:textId="6EC39B76" w:rsidR="00116478" w:rsidRPr="005A23C9" w:rsidRDefault="00AE01A3" w:rsidP="00CA0B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01A3">
        <w:rPr>
          <w:i/>
          <w:iCs/>
          <w:color w:val="000000"/>
        </w:rPr>
        <w:t xml:space="preserve">Работа выполнена в рамках госзадания НИЦ </w:t>
      </w:r>
      <w:r w:rsidR="00111247">
        <w:rPr>
          <w:i/>
          <w:iCs/>
          <w:color w:val="000000"/>
        </w:rPr>
        <w:t>«</w:t>
      </w:r>
      <w:r w:rsidRPr="00AE01A3">
        <w:rPr>
          <w:i/>
          <w:iCs/>
          <w:color w:val="000000"/>
        </w:rPr>
        <w:t>Курчатовский институт</w:t>
      </w:r>
      <w:r w:rsidR="00111247">
        <w:rPr>
          <w:i/>
          <w:iCs/>
          <w:color w:val="000000"/>
        </w:rPr>
        <w:t>»</w:t>
      </w:r>
      <w:r w:rsidRPr="00AE01A3">
        <w:rPr>
          <w:i/>
          <w:iCs/>
          <w:color w:val="000000"/>
        </w:rPr>
        <w:t>.</w:t>
      </w:r>
      <w:bookmarkEnd w:id="1"/>
    </w:p>
    <w:sectPr w:rsidR="00116478" w:rsidRPr="005A23C9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972307">
    <w:abstractNumId w:val="2"/>
  </w:num>
  <w:num w:numId="2" w16cid:durableId="194587296">
    <w:abstractNumId w:val="3"/>
  </w:num>
  <w:num w:numId="3" w16cid:durableId="471873615">
    <w:abstractNumId w:val="1"/>
  </w:num>
  <w:num w:numId="4" w16cid:durableId="159574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6E8"/>
    <w:rsid w:val="00033570"/>
    <w:rsid w:val="00063966"/>
    <w:rsid w:val="00075D6E"/>
    <w:rsid w:val="00086081"/>
    <w:rsid w:val="0009449A"/>
    <w:rsid w:val="00094FD0"/>
    <w:rsid w:val="000B1CFE"/>
    <w:rsid w:val="000E334E"/>
    <w:rsid w:val="00101A1C"/>
    <w:rsid w:val="00103657"/>
    <w:rsid w:val="00106375"/>
    <w:rsid w:val="00107AA3"/>
    <w:rsid w:val="00111247"/>
    <w:rsid w:val="00116478"/>
    <w:rsid w:val="00130241"/>
    <w:rsid w:val="00160BBC"/>
    <w:rsid w:val="00177511"/>
    <w:rsid w:val="001A4E83"/>
    <w:rsid w:val="001E21B7"/>
    <w:rsid w:val="001E61C2"/>
    <w:rsid w:val="001F0493"/>
    <w:rsid w:val="0022260A"/>
    <w:rsid w:val="002264EE"/>
    <w:rsid w:val="0023307C"/>
    <w:rsid w:val="002430CF"/>
    <w:rsid w:val="002443D3"/>
    <w:rsid w:val="00280591"/>
    <w:rsid w:val="002B1CD0"/>
    <w:rsid w:val="002B2B9E"/>
    <w:rsid w:val="0031361E"/>
    <w:rsid w:val="003161DC"/>
    <w:rsid w:val="00330B87"/>
    <w:rsid w:val="00344930"/>
    <w:rsid w:val="00373E2D"/>
    <w:rsid w:val="00391C38"/>
    <w:rsid w:val="003955A4"/>
    <w:rsid w:val="003B76D6"/>
    <w:rsid w:val="003C11B7"/>
    <w:rsid w:val="003D09AD"/>
    <w:rsid w:val="003E2601"/>
    <w:rsid w:val="003F4E6B"/>
    <w:rsid w:val="00421494"/>
    <w:rsid w:val="0042503A"/>
    <w:rsid w:val="00427E29"/>
    <w:rsid w:val="0046219C"/>
    <w:rsid w:val="0048740A"/>
    <w:rsid w:val="004A26A3"/>
    <w:rsid w:val="004E3C34"/>
    <w:rsid w:val="004F0EDF"/>
    <w:rsid w:val="00516FBC"/>
    <w:rsid w:val="00522BF1"/>
    <w:rsid w:val="00547894"/>
    <w:rsid w:val="00590166"/>
    <w:rsid w:val="005A23C9"/>
    <w:rsid w:val="005B07E6"/>
    <w:rsid w:val="005C000B"/>
    <w:rsid w:val="005D022B"/>
    <w:rsid w:val="005E5BE9"/>
    <w:rsid w:val="00601A48"/>
    <w:rsid w:val="0064064E"/>
    <w:rsid w:val="00646087"/>
    <w:rsid w:val="00665279"/>
    <w:rsid w:val="00677996"/>
    <w:rsid w:val="006817D4"/>
    <w:rsid w:val="00692C60"/>
    <w:rsid w:val="0069427D"/>
    <w:rsid w:val="006D0B9F"/>
    <w:rsid w:val="006D5EBC"/>
    <w:rsid w:val="006F7A19"/>
    <w:rsid w:val="00705378"/>
    <w:rsid w:val="007213E1"/>
    <w:rsid w:val="00757A89"/>
    <w:rsid w:val="00775389"/>
    <w:rsid w:val="00797838"/>
    <w:rsid w:val="007C36D8"/>
    <w:rsid w:val="007F2744"/>
    <w:rsid w:val="007F4518"/>
    <w:rsid w:val="008931BE"/>
    <w:rsid w:val="008C67E3"/>
    <w:rsid w:val="00914205"/>
    <w:rsid w:val="00921D45"/>
    <w:rsid w:val="009426C0"/>
    <w:rsid w:val="00963E2B"/>
    <w:rsid w:val="00980A65"/>
    <w:rsid w:val="009A66DB"/>
    <w:rsid w:val="009B2F80"/>
    <w:rsid w:val="009B3300"/>
    <w:rsid w:val="009C26BB"/>
    <w:rsid w:val="009F3380"/>
    <w:rsid w:val="00A02163"/>
    <w:rsid w:val="00A26522"/>
    <w:rsid w:val="00A314FE"/>
    <w:rsid w:val="00A87B86"/>
    <w:rsid w:val="00AA1D62"/>
    <w:rsid w:val="00AB02A6"/>
    <w:rsid w:val="00AD7380"/>
    <w:rsid w:val="00AE01A3"/>
    <w:rsid w:val="00AF5C59"/>
    <w:rsid w:val="00B039A3"/>
    <w:rsid w:val="00B70415"/>
    <w:rsid w:val="00B828F7"/>
    <w:rsid w:val="00BB677A"/>
    <w:rsid w:val="00BF36F8"/>
    <w:rsid w:val="00BF4622"/>
    <w:rsid w:val="00C36346"/>
    <w:rsid w:val="00C432E0"/>
    <w:rsid w:val="00C50606"/>
    <w:rsid w:val="00C844E2"/>
    <w:rsid w:val="00CA0BAE"/>
    <w:rsid w:val="00CD00B1"/>
    <w:rsid w:val="00CE2717"/>
    <w:rsid w:val="00D11587"/>
    <w:rsid w:val="00D22306"/>
    <w:rsid w:val="00D34185"/>
    <w:rsid w:val="00D37D84"/>
    <w:rsid w:val="00D42542"/>
    <w:rsid w:val="00D8121C"/>
    <w:rsid w:val="00D8397D"/>
    <w:rsid w:val="00D957C2"/>
    <w:rsid w:val="00D96697"/>
    <w:rsid w:val="00DA2309"/>
    <w:rsid w:val="00DD47C4"/>
    <w:rsid w:val="00DD60E2"/>
    <w:rsid w:val="00E22189"/>
    <w:rsid w:val="00E35B1A"/>
    <w:rsid w:val="00E74069"/>
    <w:rsid w:val="00E81D35"/>
    <w:rsid w:val="00EA0E26"/>
    <w:rsid w:val="00EA1FFF"/>
    <w:rsid w:val="00EB1F49"/>
    <w:rsid w:val="00EE25BD"/>
    <w:rsid w:val="00F026E3"/>
    <w:rsid w:val="00F3122D"/>
    <w:rsid w:val="00F46CCD"/>
    <w:rsid w:val="00F55054"/>
    <w:rsid w:val="00F659B1"/>
    <w:rsid w:val="00F865B3"/>
    <w:rsid w:val="00FA2140"/>
    <w:rsid w:val="00FB1509"/>
    <w:rsid w:val="00FE6690"/>
    <w:rsid w:val="00FF1903"/>
    <w:rsid w:val="00FF4A75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азвание статьи"/>
    <w:basedOn w:val="a"/>
    <w:next w:val="a"/>
    <w:qFormat/>
    <w:rsid w:val="00AE01A3"/>
    <w:pPr>
      <w:keepNext/>
      <w:keepLines/>
      <w:suppressAutoHyphens/>
      <w:spacing w:before="160" w:after="60"/>
      <w:ind w:firstLine="567"/>
      <w:jc w:val="center"/>
    </w:pPr>
    <w:rPr>
      <w:rFonts w:eastAsia="Calibri"/>
      <w:b/>
      <w:szCs w:val="28"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DD60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60E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60E2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60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60E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Коньшина</cp:lastModifiedBy>
  <cp:revision>5</cp:revision>
  <cp:lastPrinted>2026-01-28T14:24:00Z</cp:lastPrinted>
  <dcterms:created xsi:type="dcterms:W3CDTF">2026-03-01T19:09:00Z</dcterms:created>
  <dcterms:modified xsi:type="dcterms:W3CDTF">2026-03-01T19:38:00Z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