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36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железа на межфазные характеристики </w:t>
      </w:r>
      <w:proofErr w:type="spellStart"/>
      <w:r>
        <w:rPr>
          <w:b/>
          <w:color w:val="000000"/>
        </w:rPr>
        <w:t>этоксифосфатов</w:t>
      </w:r>
      <w:proofErr w:type="spellEnd"/>
      <w:r>
        <w:rPr>
          <w:b/>
          <w:color w:val="000000"/>
        </w:rPr>
        <w:t xml:space="preserve"> при флотации </w:t>
      </w:r>
      <w:r w:rsidR="006A320D">
        <w:rPr>
          <w:b/>
          <w:color w:val="000000"/>
        </w:rPr>
        <w:t>низкосортных</w:t>
      </w:r>
      <w:r>
        <w:rPr>
          <w:b/>
          <w:color w:val="000000"/>
        </w:rPr>
        <w:t xml:space="preserve"> фосфатных руд</w:t>
      </w:r>
    </w:p>
    <w:p w:rsidR="00130241" w:rsidRDefault="006A3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Баландинский</w:t>
      </w:r>
      <w:proofErr w:type="spellEnd"/>
      <w:r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Черемисина О.В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130241" w:rsidRDefault="006A3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3 курс </w:t>
      </w:r>
    </w:p>
    <w:p w:rsidR="008D4F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vertAlign w:val="superscript"/>
        </w:rPr>
        <w:t>1</w:t>
      </w:r>
      <w:r w:rsidR="008D4F33">
        <w:rPr>
          <w:i/>
          <w:color w:val="000000"/>
        </w:rPr>
        <w:t>Санкт-Петербургский горный университет императрицы Екатерины II</w:t>
      </w:r>
      <w:r w:rsidR="006A320D">
        <w:rPr>
          <w:i/>
          <w:color w:val="000000"/>
        </w:rPr>
        <w:t>,</w:t>
      </w:r>
    </w:p>
    <w:p w:rsidR="00130241" w:rsidRPr="000E334E" w:rsidRDefault="006A3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Санкт-Петербург</w:t>
      </w:r>
      <w:r w:rsidR="00EB1F49">
        <w:rPr>
          <w:i/>
          <w:color w:val="000000"/>
        </w:rPr>
        <w:t>, Россия</w:t>
      </w:r>
    </w:p>
    <w:p w:rsidR="00130241" w:rsidRPr="008D4F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8D4F33" w:rsidRPr="00D522C5">
          <w:rPr>
            <w:rStyle w:val="a9"/>
            <w:i/>
            <w:lang w:val="en-US"/>
          </w:rPr>
          <w:t>canoneos</w:t>
        </w:r>
        <w:r w:rsidR="008D4F33" w:rsidRPr="008D4F33">
          <w:rPr>
            <w:rStyle w:val="a9"/>
            <w:i/>
          </w:rPr>
          <w:t>600</w:t>
        </w:r>
        <w:r w:rsidR="008D4F33" w:rsidRPr="00D522C5">
          <w:rPr>
            <w:rStyle w:val="a9"/>
            <w:i/>
            <w:lang w:val="en-US"/>
          </w:rPr>
          <w:t>d</w:t>
        </w:r>
        <w:r w:rsidR="008D4F33" w:rsidRPr="00D522C5">
          <w:rPr>
            <w:rStyle w:val="a9"/>
            <w:i/>
          </w:rPr>
          <w:t>@yandex.r</w:t>
        </w:r>
        <w:proofErr w:type="spellStart"/>
        <w:r w:rsidR="008D4F33" w:rsidRPr="00D522C5">
          <w:rPr>
            <w:rStyle w:val="a9"/>
            <w:i/>
          </w:rPr>
          <w:t>u</w:t>
        </w:r>
        <w:proofErr w:type="spellEnd"/>
      </w:hyperlink>
      <w:r>
        <w:rPr>
          <w:i/>
          <w:color w:val="000000"/>
        </w:rPr>
        <w:t xml:space="preserve"> </w:t>
      </w:r>
    </w:p>
    <w:p w:rsidR="008D4F33" w:rsidRDefault="008D4F3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4F33">
        <w:rPr>
          <w:color w:val="000000"/>
        </w:rPr>
        <w:t>Фосфатное сырье критически значимо для мировой экономики, однако длительная эксплуатация месторождений приводит к ухудшению его качества из-за накопления вторичных минералов железа, которые крайне негативно</w:t>
      </w:r>
      <w:r>
        <w:rPr>
          <w:color w:val="000000"/>
        </w:rPr>
        <w:t xml:space="preserve"> влияют на флотационное обогащение</w:t>
      </w:r>
      <w:r w:rsidRPr="008D4F33">
        <w:rPr>
          <w:color w:val="000000"/>
        </w:rPr>
        <w:t>. В связи с этим актуальной задачей является совершенствование реагентных режимов, в частности, применение этоксилированных эфиров фосфорной кислоты, перспективных для переработки труднообогатимых руд. Целью данной работы является исследование влияния строения указанных реагентов на их флотационную активность к апатиту в присутствии неорганических примесей железа для оптимизации процесса флотации</w:t>
      </w:r>
      <w:r>
        <w:rPr>
          <w:color w:val="000000"/>
        </w:rPr>
        <w:t xml:space="preserve"> [1, 2]</w:t>
      </w:r>
      <w:r w:rsidRPr="008D4F33">
        <w:rPr>
          <w:color w:val="000000"/>
        </w:rPr>
        <w:t>.</w:t>
      </w:r>
    </w:p>
    <w:p w:rsidR="00780824" w:rsidRDefault="0078082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были изучены межфазные характеристики </w:t>
      </w:r>
      <w:proofErr w:type="spellStart"/>
      <w:r>
        <w:rPr>
          <w:color w:val="000000"/>
        </w:rPr>
        <w:t>олеата</w:t>
      </w:r>
      <w:proofErr w:type="spellEnd"/>
      <w:r>
        <w:rPr>
          <w:color w:val="000000"/>
        </w:rPr>
        <w:t xml:space="preserve"> натрия, а также ароматических (Ar-EP-6 и Ar-EP-10) и алифатических (EP-6 и EP-10) </w:t>
      </w:r>
      <w:proofErr w:type="spellStart"/>
      <w:r>
        <w:rPr>
          <w:color w:val="000000"/>
        </w:rPr>
        <w:t>этоксифосфатов</w:t>
      </w:r>
      <w:proofErr w:type="spellEnd"/>
      <w:r>
        <w:rPr>
          <w:color w:val="000000"/>
        </w:rPr>
        <w:t xml:space="preserve">, содержащих 6 и 10 </w:t>
      </w:r>
      <w:proofErr w:type="spellStart"/>
      <w:r>
        <w:rPr>
          <w:color w:val="000000"/>
        </w:rPr>
        <w:t>этоксилированных</w:t>
      </w:r>
      <w:proofErr w:type="spellEnd"/>
      <w:r>
        <w:rPr>
          <w:color w:val="000000"/>
        </w:rPr>
        <w:t xml:space="preserve"> звеньев соответственно.  </w:t>
      </w:r>
    </w:p>
    <w:p w:rsidR="00780824" w:rsidRDefault="0078082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в ходе эксперимента значения геометрических параметров ПАВ представлены в таблице 1. </w:t>
      </w:r>
    </w:p>
    <w:p w:rsidR="00780824" w:rsidRDefault="0078082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80824" w:rsidRDefault="0078082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Таблица 1. </w:t>
      </w:r>
      <w:r w:rsidRPr="00ED04D4">
        <w:t>Геометрические параметры исследуемых ПАВ</w:t>
      </w:r>
    </w:p>
    <w:tbl>
      <w:tblPr>
        <w:tblStyle w:val="ab"/>
        <w:tblW w:w="0" w:type="auto"/>
        <w:tblLook w:val="04A0"/>
      </w:tblPr>
      <w:tblGrid>
        <w:gridCol w:w="1591"/>
        <w:gridCol w:w="721"/>
        <w:gridCol w:w="896"/>
        <w:gridCol w:w="1113"/>
        <w:gridCol w:w="1036"/>
        <w:gridCol w:w="937"/>
        <w:gridCol w:w="1625"/>
        <w:gridCol w:w="1481"/>
      </w:tblGrid>
      <w:tr w:rsidR="0069608B" w:rsidRPr="008B6EF0" w:rsidTr="0069608B">
        <w:tc>
          <w:tcPr>
            <w:tcW w:w="1634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Наименование ПАВ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6EF0">
              <w:rPr>
                <w:sz w:val="20"/>
                <w:szCs w:val="20"/>
                <w:lang w:val="en-US"/>
              </w:rPr>
              <w:t>nC</w:t>
            </w:r>
            <w:proofErr w:type="spellEnd"/>
          </w:p>
        </w:tc>
        <w:tc>
          <w:tcPr>
            <w:tcW w:w="92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i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нм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5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/>
                    <w:sz w:val="20"/>
                    <w:szCs w:val="20"/>
                  </w:rPr>
                  <m:t xml:space="preserve">,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нм</m:t>
                </m:r>
              </m:oMath>
            </m:oMathPara>
          </w:p>
        </w:tc>
        <w:tc>
          <w:tcPr>
            <w:tcW w:w="1097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r>
                  <w:rPr>
                    <w:rFonts w:ascii="Cambria Math"/>
                    <w:sz w:val="20"/>
                    <w:szCs w:val="20"/>
                    <w:lang w:val="en-US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нм</m:t>
                    </m:r>
                  </m:e>
                  <m:sup>
                    <m:r>
                      <w:rPr>
                        <w:rFonts w:asci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29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B6EF0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625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агрегата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, нм</m:t>
                </m:r>
              </m:oMath>
            </m:oMathPara>
          </w:p>
        </w:tc>
        <w:tc>
          <w:tcPr>
            <w:tcW w:w="148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6EF0">
              <w:rPr>
                <w:sz w:val="20"/>
                <w:szCs w:val="20"/>
              </w:rPr>
              <w:t>труктура мицеллы</w:t>
            </w:r>
          </w:p>
        </w:tc>
      </w:tr>
      <w:tr w:rsidR="0069608B" w:rsidRPr="008B6EF0" w:rsidTr="0069608B"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EP-6</w:t>
            </w:r>
          </w:p>
        </w:tc>
        <w:tc>
          <w:tcPr>
            <w:tcW w:w="813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C50537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651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0,</w:t>
            </w:r>
            <w:r w:rsidRPr="00241992">
              <w:rPr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4,341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Везикула</w:t>
            </w:r>
          </w:p>
        </w:tc>
      </w:tr>
      <w:tr w:rsidR="0069608B" w:rsidRPr="008B6EF0" w:rsidTr="0069608B"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EP-10</w:t>
            </w:r>
          </w:p>
        </w:tc>
        <w:tc>
          <w:tcPr>
            <w:tcW w:w="813" w:type="dxa"/>
            <w:vAlign w:val="center"/>
          </w:tcPr>
          <w:p w:rsidR="0069608B" w:rsidRPr="00CD700B" w:rsidRDefault="0069608B" w:rsidP="0069608B">
            <w:pPr>
              <w:keepNext/>
              <w:tabs>
                <w:tab w:val="center" w:pos="298"/>
              </w:tabs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C50537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  <w:lang w:val="en-US"/>
              </w:rPr>
              <w:t>1,0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0,389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2,689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Червеобразная</w:t>
            </w:r>
          </w:p>
        </w:tc>
      </w:tr>
      <w:tr w:rsidR="0069608B" w:rsidRPr="008B6EF0" w:rsidTr="0069608B">
        <w:tc>
          <w:tcPr>
            <w:tcW w:w="1634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6EF0">
              <w:rPr>
                <w:sz w:val="20"/>
                <w:szCs w:val="20"/>
                <w:lang w:val="en-US"/>
              </w:rPr>
              <w:t>OlNa</w:t>
            </w:r>
            <w:proofErr w:type="spellEnd"/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C50537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483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0,</w:t>
            </w:r>
            <w:r w:rsidRPr="00241992">
              <w:rPr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1,905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Сферическая мицелла</w:t>
            </w:r>
          </w:p>
        </w:tc>
      </w:tr>
      <w:tr w:rsidR="0069608B" w:rsidRPr="008B6EF0" w:rsidTr="0069608B"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Ar-EP-6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13</w:t>
            </w:r>
          </w:p>
        </w:tc>
        <w:tc>
          <w:tcPr>
            <w:tcW w:w="92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B6EF0">
              <w:rPr>
                <w:sz w:val="20"/>
                <w:szCs w:val="20"/>
                <w:lang w:val="en-US"/>
              </w:rPr>
              <w:t>0,673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43130">
              <w:rPr>
                <w:sz w:val="20"/>
                <w:szCs w:val="20"/>
                <w:lang w:val="en-US"/>
              </w:rPr>
              <w:t>1,672</w:t>
            </w:r>
          </w:p>
        </w:tc>
        <w:tc>
          <w:tcPr>
            <w:tcW w:w="1097" w:type="dxa"/>
            <w:vAlign w:val="center"/>
          </w:tcPr>
          <w:p w:rsidR="0069608B" w:rsidRPr="00C50537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  <w:lang w:val="en-US"/>
              </w:rPr>
              <w:t>0,49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0,81</w:t>
            </w:r>
            <w:r w:rsidRPr="0024199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4,095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Везикула</w:t>
            </w:r>
          </w:p>
        </w:tc>
      </w:tr>
      <w:tr w:rsidR="0069608B" w:rsidRPr="00961EFA" w:rsidTr="0069608B">
        <w:trPr>
          <w:trHeight w:val="22"/>
        </w:trPr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Ar-EP-10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B6EF0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C50537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  <w:lang w:val="en-US"/>
              </w:rPr>
              <w:t>0,58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0,701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4,847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Везикула</w:t>
            </w:r>
          </w:p>
        </w:tc>
      </w:tr>
      <w:tr w:rsidR="0069608B" w:rsidRPr="00961EFA" w:rsidTr="0069608B">
        <w:trPr>
          <w:trHeight w:val="20"/>
        </w:trPr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EP-6 (+Fe)</w:t>
            </w:r>
          </w:p>
        </w:tc>
        <w:tc>
          <w:tcPr>
            <w:tcW w:w="813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0,565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0,723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5,002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Везикула</w:t>
            </w:r>
          </w:p>
        </w:tc>
      </w:tr>
      <w:tr w:rsidR="0069608B" w:rsidRPr="00961EFA" w:rsidTr="0069608B">
        <w:trPr>
          <w:trHeight w:val="20"/>
        </w:trPr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EP-10 (+Fe)</w:t>
            </w:r>
          </w:p>
        </w:tc>
        <w:tc>
          <w:tcPr>
            <w:tcW w:w="813" w:type="dxa"/>
            <w:vAlign w:val="center"/>
          </w:tcPr>
          <w:p w:rsidR="0069608B" w:rsidRPr="00CD700B" w:rsidRDefault="0069608B" w:rsidP="0069608B">
            <w:pPr>
              <w:keepNext/>
              <w:tabs>
                <w:tab w:val="center" w:pos="298"/>
              </w:tabs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CD700B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0,359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1,139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7,872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Плоская двухслойная</w:t>
            </w:r>
          </w:p>
        </w:tc>
      </w:tr>
      <w:tr w:rsidR="0069608B" w:rsidRPr="00961EFA" w:rsidTr="0069608B">
        <w:trPr>
          <w:trHeight w:val="20"/>
        </w:trPr>
        <w:tc>
          <w:tcPr>
            <w:tcW w:w="1634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6EF0">
              <w:rPr>
                <w:sz w:val="20"/>
                <w:szCs w:val="20"/>
                <w:lang w:val="en-US"/>
              </w:rPr>
              <w:t>OlNa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(+Fe)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0,285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1,434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9,916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Обращенная</w:t>
            </w:r>
            <w:proofErr w:type="spellEnd"/>
          </w:p>
        </w:tc>
      </w:tr>
      <w:tr w:rsidR="0069608B" w:rsidRPr="00961EFA" w:rsidTr="0069608B">
        <w:trPr>
          <w:trHeight w:val="51"/>
        </w:trPr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Ar-EP-6 (+Fe)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13</w:t>
            </w:r>
          </w:p>
        </w:tc>
        <w:tc>
          <w:tcPr>
            <w:tcW w:w="922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B6EF0">
              <w:rPr>
                <w:sz w:val="20"/>
                <w:szCs w:val="20"/>
                <w:lang w:val="en-US"/>
              </w:rPr>
              <w:t>0,673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43130">
              <w:rPr>
                <w:sz w:val="20"/>
                <w:szCs w:val="20"/>
                <w:lang w:val="en-US"/>
              </w:rPr>
              <w:t>1,672</w:t>
            </w:r>
          </w:p>
        </w:tc>
        <w:tc>
          <w:tcPr>
            <w:tcW w:w="1097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0,214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1,880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9,434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Обращенная</w:t>
            </w:r>
          </w:p>
        </w:tc>
      </w:tr>
      <w:tr w:rsidR="0069608B" w:rsidRPr="00961EFA" w:rsidTr="0069608B">
        <w:trPr>
          <w:trHeight w:val="51"/>
        </w:trPr>
        <w:tc>
          <w:tcPr>
            <w:tcW w:w="1634" w:type="dxa"/>
            <w:vAlign w:val="center"/>
          </w:tcPr>
          <w:p w:rsidR="0069608B" w:rsidRPr="00CD700B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Ar-EP-10 (+Fe)</w:t>
            </w:r>
          </w:p>
        </w:tc>
        <w:tc>
          <w:tcPr>
            <w:tcW w:w="813" w:type="dxa"/>
            <w:vAlign w:val="center"/>
          </w:tcPr>
          <w:p w:rsidR="0069608B" w:rsidRPr="008B6EF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8B6EF0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B6EF0">
              <w:rPr>
                <w:sz w:val="20"/>
                <w:szCs w:val="20"/>
              </w:rPr>
              <w:t>0,942</w:t>
            </w:r>
          </w:p>
        </w:tc>
        <w:tc>
          <w:tcPr>
            <w:tcW w:w="1252" w:type="dxa"/>
            <w:vAlign w:val="center"/>
          </w:tcPr>
          <w:p w:rsidR="0069608B" w:rsidRPr="00343130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343130">
              <w:rPr>
                <w:sz w:val="20"/>
                <w:szCs w:val="20"/>
                <w:lang w:val="en-US"/>
              </w:rPr>
              <w:t>2,304</w:t>
            </w:r>
          </w:p>
        </w:tc>
        <w:tc>
          <w:tcPr>
            <w:tcW w:w="1097" w:type="dxa"/>
            <w:vAlign w:val="center"/>
          </w:tcPr>
          <w:p w:rsidR="0069608B" w:rsidRPr="00655D54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0,394</w:t>
            </w:r>
          </w:p>
        </w:tc>
        <w:tc>
          <w:tcPr>
            <w:tcW w:w="1029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41992">
              <w:rPr>
                <w:color w:val="000000" w:themeColor="text1"/>
                <w:sz w:val="20"/>
                <w:szCs w:val="20"/>
              </w:rPr>
              <w:t>1,038</w:t>
            </w:r>
          </w:p>
        </w:tc>
        <w:tc>
          <w:tcPr>
            <w:tcW w:w="1625" w:type="dxa"/>
            <w:vAlign w:val="center"/>
          </w:tcPr>
          <w:p w:rsidR="0069608B" w:rsidRPr="00241992" w:rsidRDefault="0069608B" w:rsidP="0069608B">
            <w:pPr>
              <w:keepNext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41992">
              <w:rPr>
                <w:color w:val="000000" w:themeColor="text1"/>
                <w:sz w:val="20"/>
                <w:szCs w:val="20"/>
                <w:lang w:val="en-US"/>
              </w:rPr>
              <w:t>7,172</w:t>
            </w:r>
          </w:p>
        </w:tc>
        <w:tc>
          <w:tcPr>
            <w:tcW w:w="1483" w:type="dxa"/>
            <w:vAlign w:val="center"/>
          </w:tcPr>
          <w:p w:rsidR="0069608B" w:rsidRPr="0069608B" w:rsidRDefault="0069608B" w:rsidP="0069608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Плоская двухслойная</w:t>
            </w:r>
          </w:p>
        </w:tc>
      </w:tr>
    </w:tbl>
    <w:p w:rsidR="0069608B" w:rsidRDefault="0069608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904CB" w:rsidRDefault="008904CB" w:rsidP="00890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04CB">
        <w:rPr>
          <w:color w:val="000000"/>
        </w:rPr>
        <w:t xml:space="preserve">Результаты флотации на руде с высоким содержанием железа показали снижение активности ПАВ в ряду: EP-6 &gt; EP-10 = Ar-EP-10 &gt; Ar-EP-6 &gt; </w:t>
      </w:r>
      <w:proofErr w:type="spellStart"/>
      <w:r w:rsidRPr="008904CB">
        <w:rPr>
          <w:color w:val="000000"/>
        </w:rPr>
        <w:t>OlNa</w:t>
      </w:r>
      <w:proofErr w:type="spellEnd"/>
      <w:r w:rsidRPr="008904CB">
        <w:rPr>
          <w:color w:val="000000"/>
        </w:rPr>
        <w:t xml:space="preserve">. Установлена корреляция между типом образуемых на поверхности апатита молекулярных агрегатов и флотационной активностью: </w:t>
      </w:r>
      <w:proofErr w:type="spellStart"/>
      <w:r w:rsidRPr="008904CB">
        <w:rPr>
          <w:color w:val="000000"/>
        </w:rPr>
        <w:t>OlNa</w:t>
      </w:r>
      <w:proofErr w:type="spellEnd"/>
      <w:r w:rsidRPr="008904CB">
        <w:rPr>
          <w:color w:val="000000"/>
        </w:rPr>
        <w:t xml:space="preserve"> и Ar-EP-6 формируют обращенные мицеллы (гидрофильные золи); EP-10 и Ar-EP-10 преимущественно образуют гидрофильные </w:t>
      </w:r>
      <w:proofErr w:type="spellStart"/>
      <w:r w:rsidRPr="008904CB">
        <w:rPr>
          <w:color w:val="000000"/>
        </w:rPr>
        <w:t>бислои</w:t>
      </w:r>
      <w:proofErr w:type="spellEnd"/>
      <w:r w:rsidRPr="008904CB">
        <w:rPr>
          <w:color w:val="000000"/>
        </w:rPr>
        <w:t>; тогда как EP-6 создает гидрофобный слой с частичным связыванием молекул в гидрофильные везикулы.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80824" w:rsidRPr="0078082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8D4F33" w:rsidRPr="00424DB1">
        <w:rPr>
          <w:lang w:val="en-US"/>
        </w:rPr>
        <w:t>Ruan</w:t>
      </w:r>
      <w:proofErr w:type="spellEnd"/>
      <w:r w:rsidR="008D4F33" w:rsidRPr="00424DB1">
        <w:rPr>
          <w:lang w:val="en-US"/>
        </w:rPr>
        <w:t xml:space="preserve">, Y.; Zhang, Z.; </w:t>
      </w:r>
      <w:proofErr w:type="spellStart"/>
      <w:r w:rsidR="008D4F33" w:rsidRPr="00424DB1">
        <w:rPr>
          <w:lang w:val="en-US"/>
        </w:rPr>
        <w:t>Luo</w:t>
      </w:r>
      <w:proofErr w:type="spellEnd"/>
      <w:r w:rsidR="008D4F33" w:rsidRPr="00424DB1">
        <w:rPr>
          <w:lang w:val="en-US"/>
        </w:rPr>
        <w:t xml:space="preserve">, H.; Xiao, C.; Zhou, F.; Chi, R. Effects of Metal Ions on the Flotation of Apatite, Dolomite and Quartz. </w:t>
      </w:r>
      <w:proofErr w:type="gramStart"/>
      <w:r w:rsidR="008D4F33" w:rsidRPr="008904CB">
        <w:rPr>
          <w:i/>
          <w:iCs/>
          <w:lang w:val="en-US"/>
        </w:rPr>
        <w:t>Minerals</w:t>
      </w:r>
      <w:r w:rsidR="008D4F33" w:rsidRPr="008904CB">
        <w:rPr>
          <w:lang w:val="en-US"/>
        </w:rPr>
        <w:t xml:space="preserve"> </w:t>
      </w:r>
      <w:r w:rsidR="008D4F33" w:rsidRPr="008904CB">
        <w:rPr>
          <w:bCs/>
          <w:lang w:val="en-US"/>
        </w:rPr>
        <w:t>2018</w:t>
      </w:r>
      <w:r w:rsidR="008D4F33" w:rsidRPr="008904CB">
        <w:rPr>
          <w:lang w:val="en-US"/>
        </w:rPr>
        <w:t xml:space="preserve">, </w:t>
      </w:r>
      <w:r w:rsidR="008D4F33" w:rsidRPr="008904CB">
        <w:rPr>
          <w:i/>
          <w:iCs/>
          <w:lang w:val="en-US"/>
        </w:rPr>
        <w:t>8</w:t>
      </w:r>
      <w:r w:rsidR="008D4F33" w:rsidRPr="008904CB">
        <w:rPr>
          <w:lang w:val="en-US"/>
        </w:rPr>
        <w:t xml:space="preserve"> (4), 141.</w:t>
      </w:r>
      <w:proofErr w:type="gramEnd"/>
      <w:r w:rsidR="008D4F33" w:rsidRPr="008904CB">
        <w:rPr>
          <w:lang w:val="en-US"/>
        </w:rPr>
        <w:t xml:space="preserve"> </w:t>
      </w:r>
      <w:hyperlink r:id="rId7" w:history="1">
        <w:r w:rsidR="00780824" w:rsidRPr="00780824">
          <w:rPr>
            <w:rStyle w:val="a9"/>
            <w:lang w:val="en-US"/>
          </w:rPr>
          <w:t>https://doi.org/10.3390/min8040141</w:t>
        </w:r>
      </w:hyperlink>
      <w:r w:rsidR="008D4F33" w:rsidRPr="00780824">
        <w:rPr>
          <w:lang w:val="en-US"/>
        </w:rPr>
        <w:t>.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80824">
        <w:rPr>
          <w:color w:val="000000"/>
        </w:rPr>
        <w:t xml:space="preserve">2. </w:t>
      </w:r>
      <w:r w:rsidR="00780824" w:rsidRPr="00780824">
        <w:rPr>
          <w:noProof/>
        </w:rPr>
        <w:t xml:space="preserve">Митрофанова Г.В., Черноусенко Е.В., Компанченко А.А., Калугин А.И. Особенности действия реагента-собирателя из класса алкиловых эфиров фосфорной кислоты при флотации апатит-нефелиновых руд // Записки Горного института. </w:t>
      </w:r>
      <w:r w:rsidR="00780824" w:rsidRPr="00780824">
        <w:rPr>
          <w:noProof/>
          <w:lang w:val="en-US"/>
        </w:rPr>
        <w:t>2024. Т. 268. С. 637-645. EDN CSNOBO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273F6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9608B"/>
    <w:rsid w:val="006A320D"/>
    <w:rsid w:val="006F7A19"/>
    <w:rsid w:val="00705378"/>
    <w:rsid w:val="007213E1"/>
    <w:rsid w:val="00775389"/>
    <w:rsid w:val="00780824"/>
    <w:rsid w:val="00797838"/>
    <w:rsid w:val="007C36D8"/>
    <w:rsid w:val="007F2744"/>
    <w:rsid w:val="008904CB"/>
    <w:rsid w:val="008931BE"/>
    <w:rsid w:val="008C67E3"/>
    <w:rsid w:val="008D4F3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3621A"/>
    <w:rsid w:val="00B522D2"/>
    <w:rsid w:val="00BF36F8"/>
    <w:rsid w:val="00BF4622"/>
    <w:rsid w:val="00C36346"/>
    <w:rsid w:val="00C844E2"/>
    <w:rsid w:val="00C871E4"/>
    <w:rsid w:val="00CD00B1"/>
    <w:rsid w:val="00D22306"/>
    <w:rsid w:val="00D23F48"/>
    <w:rsid w:val="00D37D84"/>
    <w:rsid w:val="00D42542"/>
    <w:rsid w:val="00D8121C"/>
    <w:rsid w:val="00DD47C4"/>
    <w:rsid w:val="00E22189"/>
    <w:rsid w:val="00E74069"/>
    <w:rsid w:val="00E81D35"/>
    <w:rsid w:val="00EB1F49"/>
    <w:rsid w:val="00F52CD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522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522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522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522D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522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522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52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522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522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6960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60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60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90/min80401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oneos600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FC93D-6DD3-4AE4-A364-E7AC1B67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Баландинский Даниил Андреевич (об.)</dc:creator>
  <cp:lastModifiedBy>s235031</cp:lastModifiedBy>
  <cp:revision>4</cp:revision>
  <cp:lastPrinted>2026-01-28T14:24:00Z</cp:lastPrinted>
  <dcterms:created xsi:type="dcterms:W3CDTF">2026-03-02T08:49:00Z</dcterms:created>
  <dcterms:modified xsi:type="dcterms:W3CDTF">2026-03-02T16:02:00Z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