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18E" w14:textId="6F6CE4F0" w:rsidR="00323E26" w:rsidRDefault="00323E26" w:rsidP="00323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23E26">
        <w:rPr>
          <w:b/>
          <w:color w:val="000000"/>
        </w:rPr>
        <w:t>Изменение структуры HKUST-1 в ходе адсорбции метилового оранжевого из водного раствора</w:t>
      </w:r>
    </w:p>
    <w:p w14:paraId="306538FE" w14:textId="72C8A65F" w:rsidR="00323E26" w:rsidRPr="00445EED" w:rsidRDefault="00323E26" w:rsidP="00445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323E26">
        <w:rPr>
          <w:b/>
          <w:i/>
          <w:iCs/>
          <w:color w:val="000000"/>
        </w:rPr>
        <w:t xml:space="preserve">Зайцева </w:t>
      </w:r>
      <w:proofErr w:type="gramStart"/>
      <w:r w:rsidRPr="00323E26">
        <w:rPr>
          <w:b/>
          <w:i/>
          <w:iCs/>
          <w:color w:val="000000"/>
        </w:rPr>
        <w:t>Ю.М.</w:t>
      </w:r>
      <w:proofErr w:type="gramEnd"/>
      <w:r w:rsidRPr="00323E26">
        <w:rPr>
          <w:b/>
          <w:i/>
          <w:iCs/>
          <w:color w:val="000000"/>
        </w:rPr>
        <w:t xml:space="preserve">, Смирнова С.С., Анистратов Н.А., </w:t>
      </w:r>
      <w:proofErr w:type="spellStart"/>
      <w:r w:rsidRPr="00323E26">
        <w:rPr>
          <w:b/>
          <w:i/>
          <w:iCs/>
          <w:color w:val="000000"/>
        </w:rPr>
        <w:t>Карпенкова</w:t>
      </w:r>
      <w:proofErr w:type="spellEnd"/>
      <w:r w:rsidRPr="00323E26">
        <w:rPr>
          <w:b/>
          <w:i/>
          <w:iCs/>
          <w:color w:val="000000"/>
        </w:rPr>
        <w:t xml:space="preserve"> В.И., Маркова Е.Б.</w:t>
      </w:r>
    </w:p>
    <w:p w14:paraId="4ADA977E" w14:textId="16A389F8" w:rsidR="00323E26" w:rsidRPr="00445EED" w:rsidRDefault="00EB1F49" w:rsidP="00445E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DA15E43" w14:textId="61CEECD5" w:rsidR="00323E26" w:rsidRPr="00A270C5" w:rsidRDefault="00323E26" w:rsidP="007013EF">
      <w:pPr>
        <w:shd w:val="clear" w:color="auto" w:fill="FFFFFF"/>
        <w:suppressAutoHyphens/>
        <w:jc w:val="center"/>
        <w:rPr>
          <w:i/>
          <w:iCs/>
          <w:color w:val="000000" w:themeColor="text1"/>
          <w:lang w:eastAsia="zh-CN"/>
        </w:rPr>
      </w:pPr>
      <w:r w:rsidRPr="009A026E">
        <w:rPr>
          <w:i/>
          <w:iCs/>
          <w:color w:val="000000" w:themeColor="text1"/>
          <w:lang w:eastAsia="zh-CN"/>
        </w:rPr>
        <w:t>Российский</w:t>
      </w:r>
      <w:r>
        <w:rPr>
          <w:i/>
          <w:iCs/>
          <w:color w:val="000000" w:themeColor="text1"/>
          <w:lang w:eastAsia="zh-CN"/>
        </w:rPr>
        <w:t xml:space="preserve"> </w:t>
      </w:r>
      <w:r w:rsidRPr="009A026E">
        <w:rPr>
          <w:i/>
          <w:iCs/>
          <w:color w:val="000000" w:themeColor="text1"/>
          <w:lang w:eastAsia="zh-CN"/>
        </w:rPr>
        <w:t>университет</w:t>
      </w:r>
      <w:r>
        <w:rPr>
          <w:i/>
          <w:iCs/>
          <w:color w:val="000000" w:themeColor="text1"/>
          <w:lang w:eastAsia="zh-CN"/>
        </w:rPr>
        <w:t xml:space="preserve"> </w:t>
      </w:r>
      <w:r w:rsidRPr="009A026E">
        <w:rPr>
          <w:i/>
          <w:iCs/>
          <w:color w:val="000000" w:themeColor="text1"/>
          <w:lang w:eastAsia="zh-CN"/>
        </w:rPr>
        <w:t>дружбы</w:t>
      </w:r>
      <w:r>
        <w:rPr>
          <w:i/>
          <w:iCs/>
          <w:color w:val="000000" w:themeColor="text1"/>
          <w:lang w:eastAsia="zh-CN"/>
        </w:rPr>
        <w:t xml:space="preserve"> </w:t>
      </w:r>
      <w:r w:rsidRPr="009A026E">
        <w:rPr>
          <w:i/>
          <w:iCs/>
          <w:color w:val="000000" w:themeColor="text1"/>
          <w:lang w:eastAsia="zh-CN"/>
        </w:rPr>
        <w:t>народов</w:t>
      </w:r>
      <w:r>
        <w:rPr>
          <w:i/>
          <w:iCs/>
          <w:color w:val="000000" w:themeColor="text1"/>
          <w:lang w:eastAsia="zh-CN"/>
        </w:rPr>
        <w:t xml:space="preserve"> </w:t>
      </w:r>
      <w:r w:rsidRPr="009A026E">
        <w:rPr>
          <w:i/>
          <w:iCs/>
          <w:color w:val="000000" w:themeColor="text1"/>
          <w:lang w:eastAsia="zh-CN"/>
        </w:rPr>
        <w:t>имени</w:t>
      </w:r>
      <w:r>
        <w:rPr>
          <w:i/>
          <w:iCs/>
          <w:color w:val="000000" w:themeColor="text1"/>
          <w:lang w:eastAsia="zh-CN"/>
        </w:rPr>
        <w:t xml:space="preserve"> </w:t>
      </w:r>
      <w:r w:rsidRPr="009A026E">
        <w:rPr>
          <w:i/>
          <w:iCs/>
          <w:color w:val="000000" w:themeColor="text1"/>
          <w:lang w:eastAsia="zh-CN"/>
        </w:rPr>
        <w:t>Патриса</w:t>
      </w:r>
      <w:r>
        <w:rPr>
          <w:i/>
          <w:iCs/>
          <w:color w:val="000000" w:themeColor="text1"/>
          <w:lang w:eastAsia="zh-CN"/>
        </w:rPr>
        <w:t xml:space="preserve"> </w:t>
      </w:r>
      <w:r w:rsidRPr="009A026E">
        <w:rPr>
          <w:i/>
          <w:iCs/>
          <w:color w:val="000000" w:themeColor="text1"/>
          <w:lang w:eastAsia="zh-CN"/>
        </w:rPr>
        <w:t>Лумумбы</w:t>
      </w:r>
    </w:p>
    <w:p w14:paraId="00000008" w14:textId="580F4868" w:rsidR="00130241" w:rsidRPr="00323E26" w:rsidRDefault="00EB1F49" w:rsidP="00701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  <w:u w:val="single"/>
          <w:lang w:eastAsia="zh-CN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323E26">
        <w:rPr>
          <w:i/>
          <w:iCs/>
          <w:color w:val="000000" w:themeColor="text1"/>
          <w:lang w:eastAsia="zh-CN"/>
        </w:rPr>
        <w:t xml:space="preserve">: </w:t>
      </w:r>
      <w:r w:rsidR="00323E26" w:rsidRPr="00323E26">
        <w:rPr>
          <w:i/>
          <w:iCs/>
          <w:color w:val="000000" w:themeColor="text1"/>
          <w:u w:val="single"/>
          <w:lang w:eastAsia="zh-CN"/>
        </w:rPr>
        <w:t>1132226414@rudn.ru</w:t>
      </w:r>
    </w:p>
    <w:p w14:paraId="6211D841" w14:textId="4A93241C" w:rsidR="007013EF" w:rsidRPr="007013EF" w:rsidRDefault="00323E26" w:rsidP="00701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3E26">
        <w:rPr>
          <w:color w:val="000000"/>
        </w:rPr>
        <w:t xml:space="preserve">Перспективными материалами для </w:t>
      </w:r>
      <w:r w:rsidR="00A270C5" w:rsidRPr="00323E26">
        <w:rPr>
          <w:color w:val="000000"/>
        </w:rPr>
        <w:t>удаления токсичн</w:t>
      </w:r>
      <w:r w:rsidR="00A270C5">
        <w:rPr>
          <w:color w:val="000000"/>
        </w:rPr>
        <w:t>ого</w:t>
      </w:r>
      <w:r w:rsidR="00A270C5" w:rsidRPr="00323E26">
        <w:rPr>
          <w:color w:val="000000"/>
        </w:rPr>
        <w:t xml:space="preserve"> азокрасител</w:t>
      </w:r>
      <w:r w:rsidR="00A270C5">
        <w:rPr>
          <w:color w:val="000000"/>
        </w:rPr>
        <w:t>я</w:t>
      </w:r>
      <w:r w:rsidR="00A270C5" w:rsidRPr="00323E26">
        <w:rPr>
          <w:color w:val="000000"/>
        </w:rPr>
        <w:t xml:space="preserve"> </w:t>
      </w:r>
      <w:r w:rsidR="00A270C5">
        <w:rPr>
          <w:color w:val="000000"/>
        </w:rPr>
        <w:t>м</w:t>
      </w:r>
      <w:r w:rsidR="00A270C5" w:rsidRPr="00323E26">
        <w:rPr>
          <w:color w:val="000000"/>
        </w:rPr>
        <w:t>етилов</w:t>
      </w:r>
      <w:r w:rsidR="00A270C5">
        <w:rPr>
          <w:color w:val="000000"/>
        </w:rPr>
        <w:t>ого</w:t>
      </w:r>
      <w:r w:rsidR="00A270C5" w:rsidRPr="00323E26">
        <w:rPr>
          <w:color w:val="000000"/>
        </w:rPr>
        <w:t xml:space="preserve"> оранжев</w:t>
      </w:r>
      <w:r w:rsidR="00A270C5">
        <w:rPr>
          <w:color w:val="000000"/>
        </w:rPr>
        <w:t>ого</w:t>
      </w:r>
      <w:r w:rsidR="00A270C5" w:rsidRPr="00323E26">
        <w:rPr>
          <w:color w:val="000000"/>
        </w:rPr>
        <w:t xml:space="preserve"> (МО)</w:t>
      </w:r>
      <w:r w:rsidRPr="00323E26">
        <w:rPr>
          <w:color w:val="000000"/>
        </w:rPr>
        <w:t xml:space="preserve"> из водных сред являются </w:t>
      </w:r>
      <w:r w:rsidR="00A270C5" w:rsidRPr="00323E26">
        <w:rPr>
          <w:color w:val="000000"/>
        </w:rPr>
        <w:t>металлорганические</w:t>
      </w:r>
      <w:r w:rsidRPr="00323E26">
        <w:rPr>
          <w:color w:val="000000"/>
        </w:rPr>
        <w:t xml:space="preserve"> каркасные структуры (MOF), однако их применение ограничено гидролитической стабильностью</w:t>
      </w:r>
      <w:r w:rsidR="007013EF" w:rsidRPr="007013EF">
        <w:rPr>
          <w:color w:val="000000"/>
        </w:rPr>
        <w:t xml:space="preserve"> [</w:t>
      </w:r>
      <w:r w:rsidR="00D16ACF">
        <w:rPr>
          <w:color w:val="000000"/>
        </w:rPr>
        <w:t>1</w:t>
      </w:r>
      <w:r w:rsidR="007013EF" w:rsidRPr="007013EF">
        <w:rPr>
          <w:color w:val="000000"/>
        </w:rPr>
        <w:t>]</w:t>
      </w:r>
      <w:r w:rsidRPr="00323E26">
        <w:rPr>
          <w:color w:val="000000"/>
        </w:rPr>
        <w:t>.</w:t>
      </w:r>
      <w:r w:rsidR="007013EF" w:rsidRPr="007013EF">
        <w:rPr>
          <w:color w:val="000000"/>
        </w:rPr>
        <w:t xml:space="preserve"> </w:t>
      </w:r>
    </w:p>
    <w:p w14:paraId="0E0401D8" w14:textId="275F5AB9" w:rsidR="007013EF" w:rsidRPr="00A270C5" w:rsidRDefault="00D16ACF" w:rsidP="00701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Более подробно их п</w:t>
      </w:r>
      <w:r w:rsidR="007013EF" w:rsidRPr="007013EF">
        <w:rPr>
          <w:color w:val="000000"/>
        </w:rPr>
        <w:t>рименение можно охарактеризовать на примере HKUST-1 –классичес</w:t>
      </w:r>
      <w:r>
        <w:rPr>
          <w:color w:val="000000"/>
        </w:rPr>
        <w:t>кого</w:t>
      </w:r>
      <w:r w:rsidR="007013EF" w:rsidRPr="007013EF">
        <w:rPr>
          <w:color w:val="000000"/>
        </w:rPr>
        <w:t xml:space="preserve"> металлорганическ</w:t>
      </w:r>
      <w:r>
        <w:rPr>
          <w:color w:val="000000"/>
        </w:rPr>
        <w:t>ого</w:t>
      </w:r>
      <w:r w:rsidR="007013EF" w:rsidRPr="007013EF">
        <w:rPr>
          <w:color w:val="000000"/>
        </w:rPr>
        <w:t xml:space="preserve"> каркас</w:t>
      </w:r>
      <w:r>
        <w:rPr>
          <w:color w:val="000000"/>
        </w:rPr>
        <w:t xml:space="preserve">а </w:t>
      </w:r>
      <w:r w:rsidR="007013EF" w:rsidRPr="007013EF">
        <w:rPr>
          <w:color w:val="000000"/>
        </w:rPr>
        <w:t>из ионов меди (</w:t>
      </w:r>
      <w:proofErr w:type="spellStart"/>
      <w:r w:rsidR="007013EF" w:rsidRPr="007013EF">
        <w:rPr>
          <w:color w:val="000000"/>
        </w:rPr>
        <w:t>Cu</w:t>
      </w:r>
      <w:proofErr w:type="spellEnd"/>
      <w:r w:rsidR="007013EF" w:rsidRPr="007013EF">
        <w:rPr>
          <w:color w:val="000000"/>
        </w:rPr>
        <w:t>) и органическ</w:t>
      </w:r>
      <w:r>
        <w:rPr>
          <w:color w:val="000000"/>
        </w:rPr>
        <w:t>ого</w:t>
      </w:r>
      <w:r w:rsidR="007013EF" w:rsidRPr="007013EF">
        <w:rPr>
          <w:color w:val="000000"/>
        </w:rPr>
        <w:t xml:space="preserve"> линкер</w:t>
      </w:r>
      <w:r>
        <w:rPr>
          <w:color w:val="000000"/>
        </w:rPr>
        <w:t>а</w:t>
      </w:r>
      <w:r w:rsidR="007013EF" w:rsidRPr="007013EF">
        <w:rPr>
          <w:color w:val="000000"/>
        </w:rPr>
        <w:t xml:space="preserve"> бензол-1,3,5-трикарбоновой кислоты (ВТС), образующих кристаллическую структуру (Fm3m) с открытыми координационными центрами, что обеспечивает его способность к адсорбции газов, катализу и </w:t>
      </w:r>
      <w:proofErr w:type="spellStart"/>
      <w:r w:rsidR="007013EF" w:rsidRPr="007013EF">
        <w:rPr>
          <w:color w:val="000000"/>
        </w:rPr>
        <w:t>сенсорингу</w:t>
      </w:r>
      <w:proofErr w:type="spellEnd"/>
      <w:r w:rsidR="007013EF" w:rsidRPr="007013EF">
        <w:rPr>
          <w:color w:val="000000"/>
        </w:rPr>
        <w:t xml:space="preserve"> [</w:t>
      </w:r>
      <w:r w:rsidR="00A270C5">
        <w:rPr>
          <w:color w:val="000000"/>
        </w:rPr>
        <w:t>2</w:t>
      </w:r>
      <w:r w:rsidR="007013EF" w:rsidRPr="007013EF">
        <w:rPr>
          <w:color w:val="000000"/>
        </w:rPr>
        <w:t>].</w:t>
      </w:r>
    </w:p>
    <w:p w14:paraId="39B5FB89" w14:textId="0AB6D5D7" w:rsidR="00323E26" w:rsidRDefault="00323E26" w:rsidP="00701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3E26">
        <w:rPr>
          <w:color w:val="000000"/>
        </w:rPr>
        <w:t xml:space="preserve">Цель работы — исследование изменения </w:t>
      </w:r>
      <w:r w:rsidR="007013EF">
        <w:rPr>
          <w:color w:val="000000"/>
        </w:rPr>
        <w:t>его кристаллическую</w:t>
      </w:r>
      <w:r w:rsidRPr="00323E26">
        <w:rPr>
          <w:color w:val="000000"/>
        </w:rPr>
        <w:t xml:space="preserve"> структуры в процессе адсорбции МО из водного раствора.</w:t>
      </w:r>
    </w:p>
    <w:p w14:paraId="3BB72218" w14:textId="306283CE" w:rsidR="00D16ACF" w:rsidRPr="00D16ACF" w:rsidRDefault="00D16ACF" w:rsidP="00D16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4507540" wp14:editId="0214BDDD">
            <wp:simplePos x="0" y="0"/>
            <wp:positionH relativeFrom="column">
              <wp:posOffset>1509217</wp:posOffset>
            </wp:positionH>
            <wp:positionV relativeFrom="paragraph">
              <wp:posOffset>625487</wp:posOffset>
            </wp:positionV>
            <wp:extent cx="3063600" cy="2156400"/>
            <wp:effectExtent l="0" t="0" r="0" b="0"/>
            <wp:wrapTopAndBottom/>
            <wp:docPr id="828336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36616" name="Рисунок 8283366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600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E26" w:rsidRPr="00323E26">
        <w:rPr>
          <w:color w:val="000000"/>
        </w:rPr>
        <w:t>Синтез HKUST-1 (</w:t>
      </w:r>
      <w:proofErr w:type="spellStart"/>
      <w:r w:rsidR="00323E26" w:rsidRPr="00323E26">
        <w:rPr>
          <w:color w:val="000000"/>
        </w:rPr>
        <w:t>Cu</w:t>
      </w:r>
      <w:proofErr w:type="spellEnd"/>
      <w:r w:rsidR="00323E26" w:rsidRPr="00323E26">
        <w:rPr>
          <w:color w:val="000000"/>
        </w:rPr>
        <w:t xml:space="preserve">₃(BTC)₂·3H₂O) выполнен </w:t>
      </w:r>
      <w:proofErr w:type="spellStart"/>
      <w:r w:rsidR="00323E26" w:rsidRPr="00323E26">
        <w:rPr>
          <w:color w:val="000000"/>
        </w:rPr>
        <w:t>сольвотермальным</w:t>
      </w:r>
      <w:proofErr w:type="spellEnd"/>
      <w:r w:rsidR="00323E26" w:rsidRPr="00323E26">
        <w:rPr>
          <w:color w:val="000000"/>
        </w:rPr>
        <w:t xml:space="preserve"> методом из </w:t>
      </w:r>
      <w:proofErr w:type="spellStart"/>
      <w:r w:rsidR="00323E26" w:rsidRPr="00323E26">
        <w:rPr>
          <w:color w:val="000000"/>
        </w:rPr>
        <w:t>Cu</w:t>
      </w:r>
      <w:proofErr w:type="spellEnd"/>
      <w:r w:rsidR="00323E26" w:rsidRPr="00323E26">
        <w:rPr>
          <w:color w:val="000000"/>
        </w:rPr>
        <w:t>(NO₃)₂·3H₂O и H₃BTC (1,5:1) в смеси ДМФА : этанол : вода (1:1:1) при 120 °C в течение 8 ч. Структура подтверждена методом порошковой рентгеновской дифракции (рис.</w:t>
      </w:r>
      <w:r w:rsidR="00323E26">
        <w:rPr>
          <w:color w:val="000000"/>
        </w:rPr>
        <w:t xml:space="preserve"> 1</w:t>
      </w:r>
      <w:r w:rsidR="00323E26" w:rsidRPr="00323E26">
        <w:rPr>
          <w:color w:val="000000"/>
        </w:rPr>
        <w:t>)</w:t>
      </w:r>
      <w:r>
        <w:rPr>
          <w:color w:val="000000"/>
        </w:rPr>
        <w:t>.</w:t>
      </w:r>
    </w:p>
    <w:p w14:paraId="42F4277F" w14:textId="571F3EA4" w:rsidR="00323E26" w:rsidRPr="00A270C5" w:rsidRDefault="00323E26" w:rsidP="00D16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2F249F">
        <w:rPr>
          <w:i/>
          <w:iCs/>
          <w:lang w:val="be-BY"/>
        </w:rPr>
        <w:t xml:space="preserve">Рис. </w:t>
      </w:r>
      <w:r>
        <w:rPr>
          <w:i/>
          <w:iCs/>
          <w:lang w:val="be-BY"/>
        </w:rPr>
        <w:t>1</w:t>
      </w:r>
      <w:r w:rsidRPr="002F249F">
        <w:rPr>
          <w:i/>
          <w:iCs/>
          <w:lang w:val="be-BY"/>
        </w:rPr>
        <w:t xml:space="preserve">. </w:t>
      </w:r>
      <w:r w:rsidR="00A270C5" w:rsidRPr="00A270C5">
        <w:t>Д</w:t>
      </w:r>
      <w:r w:rsidRPr="00A270C5">
        <w:rPr>
          <w:lang w:val="be-BY"/>
        </w:rPr>
        <w:t xml:space="preserve">ифрактограмма образца HKUST-1 </w:t>
      </w:r>
    </w:p>
    <w:p w14:paraId="0CDBF442" w14:textId="57092590" w:rsidR="00323E26" w:rsidRPr="00323E26" w:rsidRDefault="00323E26" w:rsidP="00323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3E26">
        <w:rPr>
          <w:color w:val="000000"/>
        </w:rPr>
        <w:t>Текстурные характеристики определены по низкотемпературной адсорбции азота (S</w:t>
      </w:r>
      <w:r w:rsidRPr="00323E26">
        <w:rPr>
          <w:color w:val="000000"/>
          <w:vertAlign w:val="subscript"/>
        </w:rPr>
        <w:t>БЭТ</w:t>
      </w:r>
      <w:r w:rsidRPr="00323E26">
        <w:rPr>
          <w:color w:val="000000"/>
        </w:rPr>
        <w:t>= 832 м²/г).</w:t>
      </w:r>
    </w:p>
    <w:p w14:paraId="6D364F88" w14:textId="2BDF0C56" w:rsidR="00323E26" w:rsidRPr="00323E26" w:rsidRDefault="00323E26" w:rsidP="00323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3E26">
        <w:rPr>
          <w:color w:val="000000"/>
        </w:rPr>
        <w:t>Адсорбцию МО проводили из водного раствора (7 ммоль/л). Концентрацию красителя контролировали методом УФ-видимой спектроскопии. Установлено, что сорбционная способность HKUST-1 по отношению к МО крайне низка.</w:t>
      </w:r>
    </w:p>
    <w:p w14:paraId="4415425A" w14:textId="28D9AE13" w:rsidR="00323E26" w:rsidRPr="00323E26" w:rsidRDefault="00323E26" w:rsidP="00323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3E26">
        <w:rPr>
          <w:color w:val="000000"/>
        </w:rPr>
        <w:t xml:space="preserve">Методом РФА установлена причина низкой эффективности — гидролитическая деградация каркаса. При контакте с водой координационные связи </w:t>
      </w:r>
      <w:proofErr w:type="spellStart"/>
      <w:r w:rsidRPr="00323E26">
        <w:rPr>
          <w:color w:val="000000"/>
        </w:rPr>
        <w:t>Cu</w:t>
      </w:r>
      <w:proofErr w:type="spellEnd"/>
      <w:r w:rsidRPr="00323E26">
        <w:rPr>
          <w:color w:val="000000"/>
        </w:rPr>
        <w:t>–</w:t>
      </w:r>
      <w:proofErr w:type="spellStart"/>
      <w:r w:rsidRPr="00323E26">
        <w:rPr>
          <w:color w:val="000000"/>
        </w:rPr>
        <w:t>карбоксилат</w:t>
      </w:r>
      <w:proofErr w:type="spellEnd"/>
      <w:r w:rsidRPr="00323E26">
        <w:rPr>
          <w:color w:val="000000"/>
        </w:rPr>
        <w:t xml:space="preserve"> замещаются на </w:t>
      </w:r>
      <w:proofErr w:type="spellStart"/>
      <w:r w:rsidRPr="00323E26">
        <w:rPr>
          <w:color w:val="000000"/>
        </w:rPr>
        <w:t>Cu</w:t>
      </w:r>
      <w:proofErr w:type="spellEnd"/>
      <w:r w:rsidRPr="00323E26">
        <w:rPr>
          <w:color w:val="000000"/>
        </w:rPr>
        <w:t xml:space="preserve">–OH₂, что приводит к </w:t>
      </w:r>
      <w:proofErr w:type="spellStart"/>
      <w:r w:rsidRPr="00323E26">
        <w:rPr>
          <w:color w:val="000000"/>
        </w:rPr>
        <w:t>аморфизации</w:t>
      </w:r>
      <w:proofErr w:type="spellEnd"/>
      <w:r w:rsidRPr="00323E26">
        <w:rPr>
          <w:color w:val="000000"/>
        </w:rPr>
        <w:t xml:space="preserve"> структуры, потере кристалличности и резкому снижению удельной поверхности.</w:t>
      </w:r>
    </w:p>
    <w:p w14:paraId="3090B9CD" w14:textId="77777777" w:rsidR="00323E26" w:rsidRPr="00323E26" w:rsidRDefault="00323E26" w:rsidP="00323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3E26">
        <w:rPr>
          <w:color w:val="000000"/>
        </w:rPr>
        <w:t>Таким образом, показано, что применение HKUST-1 для адсорбции из водных растворов ограничено его гидролитической нестабильностью, приводящей к разрушению каркаса.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EA52E6C" w14:textId="77777777" w:rsidR="00A270C5" w:rsidRDefault="00A270C5" w:rsidP="00A27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1. </w:t>
      </w:r>
      <w:r w:rsidRPr="00A270C5">
        <w:rPr>
          <w:color w:val="000000"/>
          <w:lang w:val="fr-FR"/>
        </w:rPr>
        <w:t xml:space="preserve">Pillai I. M. S., Gupta A. K., Tiwari M. K. Multivariate optimization for electrochemical oxidation of methyl orange: pathway identification and toxicity analysis //Journal of Environmental Science and Health, Part A. 2015. </w:t>
      </w:r>
      <w:r>
        <w:rPr>
          <w:color w:val="000000"/>
          <w:lang w:val="fr-FR"/>
        </w:rPr>
        <w:t>Vol</w:t>
      </w:r>
      <w:r w:rsidRPr="00A270C5">
        <w:rPr>
          <w:color w:val="000000"/>
          <w:lang w:val="fr-FR"/>
        </w:rPr>
        <w:t>. 50</w:t>
      </w:r>
      <w:r>
        <w:rPr>
          <w:color w:val="000000"/>
          <w:lang w:val="fr-FR"/>
        </w:rPr>
        <w:t>. P</w:t>
      </w:r>
      <w:r w:rsidRPr="00A270C5">
        <w:rPr>
          <w:color w:val="000000"/>
          <w:lang w:val="fr-FR"/>
        </w:rPr>
        <w:t>. 301-310.</w:t>
      </w:r>
    </w:p>
    <w:p w14:paraId="3486C755" w14:textId="49F4C7A5" w:rsidR="00116478" w:rsidRPr="00323E26" w:rsidRDefault="00A270C5" w:rsidP="00A27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Pr="00A270C5">
        <w:rPr>
          <w:color w:val="000000"/>
          <w:lang w:val="fr-FR"/>
        </w:rPr>
        <w:t xml:space="preserve">Zhu T. et al. Cu-MOF-Decorated 3D-printed scaffolds for infection control and bone </w:t>
      </w:r>
      <w:proofErr w:type="gramStart"/>
      <w:r w:rsidRPr="00A270C5">
        <w:rPr>
          <w:color w:val="000000"/>
          <w:lang w:val="fr-FR"/>
        </w:rPr>
        <w:t>regeneration //</w:t>
      </w:r>
      <w:proofErr w:type="gramEnd"/>
      <w:r w:rsidRPr="00A270C5">
        <w:rPr>
          <w:color w:val="000000"/>
          <w:lang w:val="fr-FR"/>
        </w:rPr>
        <w:t xml:space="preserve">Journal of Functional Biomaterials. 2025. </w:t>
      </w:r>
      <w:r>
        <w:rPr>
          <w:color w:val="000000"/>
          <w:lang w:val="en-US"/>
        </w:rPr>
        <w:t>Vol</w:t>
      </w:r>
      <w:r w:rsidRPr="00A270C5">
        <w:rPr>
          <w:color w:val="000000"/>
          <w:lang w:val="fr-FR"/>
        </w:rPr>
        <w:t>. 16.</w:t>
      </w:r>
      <w:r>
        <w:rPr>
          <w:color w:val="000000"/>
          <w:lang w:val="fr-FR"/>
        </w:rPr>
        <w:t>P</w:t>
      </w:r>
      <w:r w:rsidRPr="00A270C5">
        <w:rPr>
          <w:color w:val="000000"/>
          <w:lang w:val="fr-FR"/>
        </w:rPr>
        <w:t>. 83.</w:t>
      </w:r>
    </w:p>
    <w:sectPr w:rsidR="00116478" w:rsidRPr="00323E26" w:rsidSect="00A270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25FB2"/>
    <w:multiLevelType w:val="multilevel"/>
    <w:tmpl w:val="DAE6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47503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E75F8"/>
    <w:rsid w:val="0031361E"/>
    <w:rsid w:val="00323E26"/>
    <w:rsid w:val="00344930"/>
    <w:rsid w:val="00373E2D"/>
    <w:rsid w:val="00391C38"/>
    <w:rsid w:val="003B76D6"/>
    <w:rsid w:val="003D09AD"/>
    <w:rsid w:val="003E2601"/>
    <w:rsid w:val="003F4E6B"/>
    <w:rsid w:val="00445EED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A1784"/>
    <w:rsid w:val="006F7A19"/>
    <w:rsid w:val="007013EF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70C5"/>
    <w:rsid w:val="00A314FE"/>
    <w:rsid w:val="00AA1D62"/>
    <w:rsid w:val="00AD7380"/>
    <w:rsid w:val="00B5608B"/>
    <w:rsid w:val="00BF36F8"/>
    <w:rsid w:val="00BF4622"/>
    <w:rsid w:val="00C36346"/>
    <w:rsid w:val="00C844E2"/>
    <w:rsid w:val="00CD00B1"/>
    <w:rsid w:val="00D16ACF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qFormat/>
    <w:rsid w:val="00323E2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2026-01-28T14:24:00Z</cp:lastPrinted>
  <dcterms:created xsi:type="dcterms:W3CDTF">2026-03-23T16:00:00Z</dcterms:created>
  <dcterms:modified xsi:type="dcterms:W3CDTF">2026-03-23T16:00:00Z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