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839E3A2" w:rsidR="00130241" w:rsidRDefault="00591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916CE">
        <w:rPr>
          <w:b/>
          <w:color w:val="000000"/>
        </w:rPr>
        <w:t xml:space="preserve">Полимеризация с раскрытием цикла </w:t>
      </w:r>
      <w:proofErr w:type="spellStart"/>
      <w:r w:rsidRPr="005916CE">
        <w:rPr>
          <w:b/>
          <w:color w:val="000000"/>
        </w:rPr>
        <w:t>пропиленоксалата</w:t>
      </w:r>
      <w:proofErr w:type="spellEnd"/>
      <w:r w:rsidRPr="005916CE">
        <w:rPr>
          <w:b/>
          <w:color w:val="000000"/>
        </w:rPr>
        <w:t xml:space="preserve"> в присутствии органических катализаторов</w:t>
      </w:r>
    </w:p>
    <w:p w14:paraId="00000002" w14:textId="78B74BBC" w:rsidR="00130241" w:rsidRDefault="00591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916CE">
        <w:rPr>
          <w:b/>
          <w:i/>
          <w:color w:val="000000"/>
        </w:rPr>
        <w:t>Романов И.Д.</w:t>
      </w:r>
      <w:r w:rsidR="001953AE" w:rsidRPr="001953AE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Якимов Н.П</w:t>
      </w:r>
      <w:r w:rsidR="001953AE" w:rsidRPr="001953AE">
        <w:rPr>
          <w:b/>
          <w:i/>
          <w:color w:val="000000"/>
        </w:rPr>
        <w:t>.</w:t>
      </w:r>
    </w:p>
    <w:p w14:paraId="00000003" w14:textId="1612DF37" w:rsidR="00130241" w:rsidRDefault="00591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4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курс специалитета</w:t>
      </w:r>
    </w:p>
    <w:p w14:paraId="00000005" w14:textId="0B7C46D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909ED87" w:rsidR="00130241" w:rsidRPr="005916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71765">
        <w:rPr>
          <w:i/>
          <w:color w:val="000000"/>
          <w:lang w:val="en-GB"/>
        </w:rPr>
        <w:t>E</w:t>
      </w:r>
      <w:r w:rsidR="003B76D6" w:rsidRPr="005916CE">
        <w:rPr>
          <w:i/>
          <w:color w:val="000000"/>
        </w:rPr>
        <w:t>-</w:t>
      </w:r>
      <w:r w:rsidRPr="00671765">
        <w:rPr>
          <w:i/>
          <w:color w:val="000000"/>
          <w:lang w:val="en-GB"/>
        </w:rPr>
        <w:t>mail</w:t>
      </w:r>
      <w:r w:rsidRPr="005916CE">
        <w:rPr>
          <w:i/>
          <w:color w:val="000000"/>
        </w:rPr>
        <w:t xml:space="preserve">: </w:t>
      </w:r>
      <w:r w:rsidR="005916CE" w:rsidRPr="005916CE">
        <w:rPr>
          <w:i/>
          <w:color w:val="000000"/>
          <w:u w:val="single"/>
          <w:lang w:val="en-GB"/>
        </w:rPr>
        <w:t>igrek</w:t>
      </w:r>
      <w:r w:rsidR="005916CE" w:rsidRPr="005916CE">
        <w:rPr>
          <w:i/>
          <w:color w:val="000000"/>
          <w:u w:val="single"/>
        </w:rPr>
        <w:t>2004@</w:t>
      </w:r>
      <w:r w:rsidR="005916CE" w:rsidRPr="005916CE">
        <w:rPr>
          <w:i/>
          <w:color w:val="000000"/>
          <w:u w:val="single"/>
          <w:lang w:val="en-GB"/>
        </w:rPr>
        <w:t>inbox</w:t>
      </w:r>
      <w:r w:rsidR="005916CE" w:rsidRPr="005916CE">
        <w:rPr>
          <w:i/>
          <w:color w:val="000000"/>
          <w:u w:val="single"/>
        </w:rPr>
        <w:t>.</w:t>
      </w:r>
      <w:r w:rsidR="005916CE" w:rsidRPr="005916CE">
        <w:rPr>
          <w:i/>
          <w:color w:val="000000"/>
          <w:u w:val="single"/>
          <w:lang w:val="en-GB"/>
        </w:rPr>
        <w:t>ru</w:t>
      </w:r>
      <w:r w:rsidR="005916CE" w:rsidRPr="005916CE">
        <w:rPr>
          <w:color w:val="000000"/>
        </w:rPr>
        <w:t xml:space="preserve"> </w:t>
      </w:r>
    </w:p>
    <w:p w14:paraId="1FD57AB9" w14:textId="23FBC4E4" w:rsidR="005916CE" w:rsidRPr="005916CE" w:rsidRDefault="005916CE" w:rsidP="005916CE">
      <w:pP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5916CE">
        <w:rPr>
          <w:color w:val="000000"/>
        </w:rPr>
        <w:t xml:space="preserve">В последнее время </w:t>
      </w:r>
      <w:r>
        <w:rPr>
          <w:color w:val="000000"/>
        </w:rPr>
        <w:t>бол</w:t>
      </w:r>
      <w:r w:rsidRPr="005916CE">
        <w:rPr>
          <w:color w:val="000000"/>
        </w:rPr>
        <w:t>ь</w:t>
      </w:r>
      <w:r>
        <w:rPr>
          <w:color w:val="000000"/>
        </w:rPr>
        <w:t xml:space="preserve">шой интерес вызывают </w:t>
      </w:r>
      <w:r w:rsidRPr="005916CE">
        <w:rPr>
          <w:color w:val="000000"/>
        </w:rPr>
        <w:t xml:space="preserve">системы доставки лекарств на основе </w:t>
      </w:r>
      <w:proofErr w:type="spellStart"/>
      <w:r w:rsidRPr="005916CE">
        <w:rPr>
          <w:color w:val="000000"/>
        </w:rPr>
        <w:t>биоразлагаемых</w:t>
      </w:r>
      <w:proofErr w:type="spellEnd"/>
      <w:r w:rsidRPr="005916CE">
        <w:rPr>
          <w:color w:val="000000"/>
        </w:rPr>
        <w:t xml:space="preserve"> полимеров, способны</w:t>
      </w:r>
      <w:r>
        <w:rPr>
          <w:color w:val="000000"/>
        </w:rPr>
        <w:t>х</w:t>
      </w:r>
      <w:r w:rsidRPr="005916CE">
        <w:rPr>
          <w:color w:val="000000"/>
        </w:rPr>
        <w:t xml:space="preserve"> самоорганизовываться в водной среде в мицеллы, полимерн</w:t>
      </w:r>
      <w:r>
        <w:rPr>
          <w:color w:val="000000"/>
        </w:rPr>
        <w:t>ые наночастицы или везикулы. К</w:t>
      </w:r>
      <w:r w:rsidRPr="005916CE">
        <w:rPr>
          <w:color w:val="000000"/>
        </w:rPr>
        <w:t xml:space="preserve"> </w:t>
      </w:r>
      <w:r>
        <w:rPr>
          <w:color w:val="000000"/>
        </w:rPr>
        <w:t>таким полимерам</w:t>
      </w:r>
      <w:r w:rsidRPr="005916CE">
        <w:rPr>
          <w:color w:val="000000"/>
        </w:rPr>
        <w:t xml:space="preserve"> относятся </w:t>
      </w:r>
      <w:proofErr w:type="spellStart"/>
      <w:r w:rsidRPr="005916CE">
        <w:rPr>
          <w:color w:val="000000"/>
        </w:rPr>
        <w:t>полиоксалаты</w:t>
      </w:r>
      <w:proofErr w:type="spellEnd"/>
      <w:r w:rsidRPr="005916CE">
        <w:rPr>
          <w:color w:val="000000"/>
        </w:rPr>
        <w:t xml:space="preserve">, </w:t>
      </w:r>
      <w:r>
        <w:rPr>
          <w:color w:val="000000"/>
        </w:rPr>
        <w:t>отличающиеся</w:t>
      </w:r>
      <w:r w:rsidRPr="005916CE">
        <w:rPr>
          <w:color w:val="000000"/>
        </w:rPr>
        <w:t xml:space="preserve"> повышенной скоростью гидролиза. Полиоксалаты могут быть получены как в результате поликонденсации, так и полимеризаци</w:t>
      </w:r>
      <w:r w:rsidR="00026623">
        <w:rPr>
          <w:color w:val="000000"/>
        </w:rPr>
        <w:t>и с раскрытием цикла</w:t>
      </w:r>
      <w:r w:rsidRPr="005916CE">
        <w:rPr>
          <w:color w:val="000000"/>
        </w:rPr>
        <w:t xml:space="preserve">. Хотя </w:t>
      </w:r>
      <w:proofErr w:type="spellStart"/>
      <w:r w:rsidR="00026623">
        <w:rPr>
          <w:color w:val="000000"/>
        </w:rPr>
        <w:t>полиоксалаты</w:t>
      </w:r>
      <w:proofErr w:type="spellEnd"/>
      <w:r w:rsidR="00026623">
        <w:rPr>
          <w:color w:val="000000"/>
        </w:rPr>
        <w:t>, полученные в ходе</w:t>
      </w:r>
      <w:r w:rsidRPr="005916CE">
        <w:rPr>
          <w:color w:val="000000"/>
        </w:rPr>
        <w:t xml:space="preserve"> полимеризации</w:t>
      </w:r>
      <w:r w:rsidR="00026623">
        <w:rPr>
          <w:color w:val="000000"/>
        </w:rPr>
        <w:t>,</w:t>
      </w:r>
      <w:r w:rsidRPr="005916CE">
        <w:rPr>
          <w:color w:val="000000"/>
        </w:rPr>
        <w:t xml:space="preserve"> </w:t>
      </w:r>
      <w:r w:rsidR="00026623">
        <w:rPr>
          <w:color w:val="000000"/>
        </w:rPr>
        <w:t>характеризуются</w:t>
      </w:r>
      <w:r w:rsidRPr="005916CE">
        <w:rPr>
          <w:color w:val="000000"/>
        </w:rPr>
        <w:t xml:space="preserve"> </w:t>
      </w:r>
      <w:r w:rsidR="00026623">
        <w:rPr>
          <w:color w:val="000000"/>
        </w:rPr>
        <w:t xml:space="preserve">более </w:t>
      </w:r>
      <w:r>
        <w:rPr>
          <w:color w:val="000000"/>
        </w:rPr>
        <w:t>узким</w:t>
      </w:r>
      <w:r w:rsidRPr="005916CE">
        <w:rPr>
          <w:color w:val="000000"/>
        </w:rPr>
        <w:t xml:space="preserve"> молекулярно-массовым распределением (ММР)</w:t>
      </w:r>
      <w:r w:rsidR="00026623">
        <w:rPr>
          <w:color w:val="000000"/>
        </w:rPr>
        <w:t xml:space="preserve">, этот синтетический подход пока изучен </w:t>
      </w:r>
      <w:r w:rsidRPr="005916CE">
        <w:rPr>
          <w:color w:val="000000"/>
        </w:rPr>
        <w:t xml:space="preserve">недостаточно глубоко. Ранее мы продемонстрировали, что полимеризация с раскрытием цикла шестичленных циклических оксалатов протекает с высоким выходом в присутствии </w:t>
      </w:r>
      <w:proofErr w:type="spellStart"/>
      <w:r w:rsidRPr="005916CE">
        <w:rPr>
          <w:color w:val="000000"/>
        </w:rPr>
        <w:t>октаноата</w:t>
      </w:r>
      <w:proofErr w:type="spellEnd"/>
      <w:r w:rsidRPr="005916CE">
        <w:rPr>
          <w:color w:val="000000"/>
        </w:rPr>
        <w:t xml:space="preserve"> олова(II) [1]. Однако </w:t>
      </w:r>
      <w:r w:rsidR="00026623">
        <w:rPr>
          <w:color w:val="000000"/>
        </w:rPr>
        <w:t>полимеризация сопровождается побочными процессам</w:t>
      </w:r>
      <w:r w:rsidRPr="005916CE">
        <w:rPr>
          <w:color w:val="000000"/>
        </w:rPr>
        <w:t>,</w:t>
      </w:r>
      <w:r w:rsidR="00026623">
        <w:rPr>
          <w:color w:val="000000"/>
        </w:rPr>
        <w:t xml:space="preserve"> ведущими к уширению ММР и образованию циклических олигомеров.</w:t>
      </w:r>
      <w:r w:rsidRPr="005916CE">
        <w:rPr>
          <w:color w:val="000000"/>
        </w:rPr>
        <w:t xml:space="preserve"> </w:t>
      </w:r>
      <w:r w:rsidR="00026623">
        <w:rPr>
          <w:color w:val="000000"/>
        </w:rPr>
        <w:t>При этом</w:t>
      </w:r>
      <w:r w:rsidRPr="005916CE">
        <w:rPr>
          <w:color w:val="000000"/>
        </w:rPr>
        <w:t xml:space="preserve"> в продукте остается значительное количество олова, что снижает их пригодность для биомедицинских применений. Для устранения этих проблем в данной работе предложено применять в качестве катализатора полимеризации </w:t>
      </w:r>
      <w:proofErr w:type="spellStart"/>
      <w:r w:rsidRPr="005916CE">
        <w:rPr>
          <w:color w:val="000000"/>
        </w:rPr>
        <w:t>пропиленоксалата</w:t>
      </w:r>
      <w:proofErr w:type="spellEnd"/>
      <w:r w:rsidRPr="005916CE">
        <w:rPr>
          <w:color w:val="000000"/>
        </w:rPr>
        <w:t xml:space="preserve"> органические основания — 4-диметиламинопиридин (ДМАП) и </w:t>
      </w:r>
      <w:proofErr w:type="spellStart"/>
      <w:r w:rsidRPr="005916CE">
        <w:rPr>
          <w:color w:val="000000"/>
        </w:rPr>
        <w:t>триазабициклодецен</w:t>
      </w:r>
      <w:proofErr w:type="spellEnd"/>
      <w:r w:rsidRPr="005916CE">
        <w:rPr>
          <w:color w:val="000000"/>
        </w:rPr>
        <w:t xml:space="preserve"> (ТБД).</w:t>
      </w:r>
    </w:p>
    <w:p w14:paraId="163BCFC1" w14:textId="0237FAFD" w:rsidR="001953AE" w:rsidRPr="00026623" w:rsidRDefault="005916CE" w:rsidP="00026623">
      <w:pPr>
        <w:shd w:val="clear" w:color="auto" w:fill="FFFFFF"/>
        <w:ind w:firstLine="397"/>
        <w:jc w:val="both"/>
        <w:rPr>
          <w:color w:val="000000"/>
        </w:rPr>
      </w:pPr>
      <w:r w:rsidRPr="005916CE">
        <w:rPr>
          <w:color w:val="000000"/>
        </w:rPr>
        <w:t xml:space="preserve">Синтез мономера </w:t>
      </w:r>
      <w:proofErr w:type="spellStart"/>
      <w:r w:rsidRPr="005916CE">
        <w:rPr>
          <w:color w:val="000000"/>
        </w:rPr>
        <w:t>пропиленоксалата</w:t>
      </w:r>
      <w:proofErr w:type="spellEnd"/>
      <w:r w:rsidRPr="005916CE">
        <w:rPr>
          <w:color w:val="000000"/>
        </w:rPr>
        <w:t xml:space="preserve"> проводили по реакции между пропиленгликолем и </w:t>
      </w:r>
      <w:proofErr w:type="spellStart"/>
      <w:r w:rsidRPr="005916CE">
        <w:rPr>
          <w:color w:val="000000"/>
        </w:rPr>
        <w:t>оксалилхлоридом</w:t>
      </w:r>
      <w:proofErr w:type="spellEnd"/>
      <w:r w:rsidRPr="005916CE">
        <w:rPr>
          <w:color w:val="000000"/>
        </w:rPr>
        <w:t xml:space="preserve"> с последующей деполимеризацией высокомолекулярного продукта. Полимеризацию </w:t>
      </w:r>
      <w:proofErr w:type="spellStart"/>
      <w:r w:rsidRPr="005916CE">
        <w:rPr>
          <w:color w:val="000000"/>
        </w:rPr>
        <w:t>пропиленоксалата</w:t>
      </w:r>
      <w:proofErr w:type="spellEnd"/>
      <w:r w:rsidRPr="005916CE">
        <w:rPr>
          <w:color w:val="000000"/>
        </w:rPr>
        <w:t xml:space="preserve"> проводили</w:t>
      </w:r>
      <w:r w:rsidR="00026623">
        <w:rPr>
          <w:color w:val="000000"/>
        </w:rPr>
        <w:t xml:space="preserve"> в массе</w:t>
      </w:r>
      <w:r w:rsidRPr="005916CE">
        <w:rPr>
          <w:color w:val="000000"/>
        </w:rPr>
        <w:t xml:space="preserve"> при 40°C в присутствии ДМАП </w:t>
      </w:r>
      <w:r w:rsidR="00026623">
        <w:rPr>
          <w:color w:val="000000"/>
        </w:rPr>
        <w:t>или</w:t>
      </w:r>
      <w:r w:rsidRPr="005916CE">
        <w:rPr>
          <w:color w:val="000000"/>
        </w:rPr>
        <w:t xml:space="preserve"> ТБД</w:t>
      </w:r>
      <w:r w:rsidR="00026623">
        <w:rPr>
          <w:color w:val="000000"/>
        </w:rPr>
        <w:t xml:space="preserve"> </w:t>
      </w:r>
      <w:r w:rsidRPr="005916CE">
        <w:rPr>
          <w:color w:val="000000"/>
        </w:rPr>
        <w:t>([M]/[</w:t>
      </w:r>
      <w:proofErr w:type="spellStart"/>
      <w:r w:rsidRPr="005916CE">
        <w:rPr>
          <w:color w:val="000000"/>
        </w:rPr>
        <w:t>Cat</w:t>
      </w:r>
      <w:proofErr w:type="spellEnd"/>
      <w:r w:rsidRPr="005916CE">
        <w:rPr>
          <w:color w:val="000000"/>
        </w:rPr>
        <w:t>]=</w:t>
      </w:r>
      <w:r w:rsidR="00026623">
        <w:rPr>
          <w:color w:val="000000"/>
        </w:rPr>
        <w:t>400</w:t>
      </w:r>
      <w:r w:rsidRPr="005916CE">
        <w:rPr>
          <w:color w:val="000000"/>
        </w:rPr>
        <w:t>). В качестве инициатора полимеризации выступал 1-пиренбутанол. Анализ продуктов реакции методами гельпроникающей хроматографии и спектроскопии ЯМР показал, что ДМАП и ТБД способны эффективно катализировать</w:t>
      </w:r>
      <w:r w:rsidR="00026623">
        <w:rPr>
          <w:color w:val="000000"/>
        </w:rPr>
        <w:t xml:space="preserve"> полимеризацию </w:t>
      </w:r>
      <w:proofErr w:type="spellStart"/>
      <w:r w:rsidR="00026623">
        <w:rPr>
          <w:color w:val="000000"/>
        </w:rPr>
        <w:t>пропиленоксалата</w:t>
      </w:r>
      <w:proofErr w:type="spellEnd"/>
      <w:r w:rsidR="00026623">
        <w:rPr>
          <w:color w:val="000000"/>
        </w:rPr>
        <w:t>. ДМАП проявлял более высокую каталитическую активност</w:t>
      </w:r>
      <w:r w:rsidR="00026623" w:rsidRPr="005916CE">
        <w:rPr>
          <w:color w:val="000000"/>
        </w:rPr>
        <w:t>ь</w:t>
      </w:r>
      <w:r w:rsidR="00026623">
        <w:rPr>
          <w:color w:val="000000"/>
        </w:rPr>
        <w:t xml:space="preserve"> по сравнению с ТБД и </w:t>
      </w:r>
      <w:proofErr w:type="spellStart"/>
      <w:r w:rsidR="00026623" w:rsidRPr="005916CE">
        <w:rPr>
          <w:color w:val="000000"/>
        </w:rPr>
        <w:t>октаноат</w:t>
      </w:r>
      <w:r w:rsidR="00026623">
        <w:rPr>
          <w:color w:val="000000"/>
        </w:rPr>
        <w:t>ом</w:t>
      </w:r>
      <w:proofErr w:type="spellEnd"/>
      <w:r w:rsidR="00026623" w:rsidRPr="005916CE">
        <w:rPr>
          <w:color w:val="000000"/>
        </w:rPr>
        <w:t xml:space="preserve"> олова(II)</w:t>
      </w:r>
      <w:r w:rsidR="00026623">
        <w:rPr>
          <w:color w:val="000000"/>
        </w:rPr>
        <w:t>, испол</w:t>
      </w:r>
      <w:r w:rsidR="00026623" w:rsidRPr="005916CE">
        <w:rPr>
          <w:color w:val="000000"/>
        </w:rPr>
        <w:t>ь</w:t>
      </w:r>
      <w:r w:rsidR="00026623">
        <w:rPr>
          <w:color w:val="000000"/>
        </w:rPr>
        <w:t xml:space="preserve">зовавшимся ранее. Масса образующихся полимеров линейно росла с конверсией, а интенсивность побочных процессов </w:t>
      </w:r>
      <w:proofErr w:type="spellStart"/>
      <w:r w:rsidR="00026623">
        <w:rPr>
          <w:color w:val="000000"/>
        </w:rPr>
        <w:t>переэтерификации</w:t>
      </w:r>
      <w:proofErr w:type="spellEnd"/>
      <w:r w:rsidR="00026623">
        <w:rPr>
          <w:color w:val="000000"/>
        </w:rPr>
        <w:t xml:space="preserve"> была значительно мен</w:t>
      </w:r>
      <w:r w:rsidR="00026623" w:rsidRPr="005916CE">
        <w:rPr>
          <w:color w:val="000000"/>
        </w:rPr>
        <w:t>ь</w:t>
      </w:r>
      <w:r w:rsidR="00026623">
        <w:rPr>
          <w:color w:val="000000"/>
        </w:rPr>
        <w:t xml:space="preserve">ше, чем в случае </w:t>
      </w:r>
      <w:proofErr w:type="spellStart"/>
      <w:r w:rsidR="00026623" w:rsidRPr="005916CE">
        <w:rPr>
          <w:color w:val="000000"/>
        </w:rPr>
        <w:t>октаноата</w:t>
      </w:r>
      <w:proofErr w:type="spellEnd"/>
      <w:r w:rsidR="00026623" w:rsidRPr="005916CE">
        <w:rPr>
          <w:color w:val="000000"/>
        </w:rPr>
        <w:t xml:space="preserve"> олова(II)</w:t>
      </w:r>
      <w:r w:rsidR="00026623">
        <w:rPr>
          <w:color w:val="000000"/>
        </w:rPr>
        <w:t xml:space="preserve">. </w:t>
      </w:r>
      <w:r w:rsidR="003C296F">
        <w:rPr>
          <w:color w:val="000000"/>
        </w:rPr>
        <w:t xml:space="preserve">В случае </w:t>
      </w:r>
      <w:r w:rsidR="00026623" w:rsidRPr="005916CE">
        <w:rPr>
          <w:color w:val="000000"/>
        </w:rPr>
        <w:t>ТБД</w:t>
      </w:r>
      <w:r w:rsidR="00026623">
        <w:rPr>
          <w:color w:val="000000"/>
        </w:rPr>
        <w:t xml:space="preserve"> </w:t>
      </w:r>
      <w:r w:rsidR="003C296F">
        <w:rPr>
          <w:color w:val="000000"/>
        </w:rPr>
        <w:t>полного включения инициатора в состав полимера не наблюдалось, что в сочетании с относительно низкой каталитической активностью делает его менее перспективным катализатором по сравнению с ДМАП.</w:t>
      </w:r>
    </w:p>
    <w:p w14:paraId="0F9DE8C5" w14:textId="1E4F989E" w:rsidR="001953AE" w:rsidRDefault="00D9482B" w:rsidP="001953AE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D9482B">
        <w:rPr>
          <w:i/>
          <w:iCs/>
          <w:color w:val="000000"/>
        </w:rPr>
        <w:t>Исследование выполнено в рамках государственного задания МГУ им. М.</w:t>
      </w:r>
      <w:r>
        <w:rPr>
          <w:i/>
          <w:iCs/>
          <w:color w:val="000000"/>
        </w:rPr>
        <w:t xml:space="preserve"> </w:t>
      </w:r>
      <w:r w:rsidRPr="00D9482B">
        <w:rPr>
          <w:i/>
          <w:iCs/>
          <w:color w:val="000000"/>
        </w:rPr>
        <w:t>В. Ломоносова, регистрационный номер АААА-А21-121011990022-4.</w:t>
      </w:r>
    </w:p>
    <w:p w14:paraId="34DBF702" w14:textId="77777777" w:rsidR="00671765" w:rsidRDefault="00671765" w:rsidP="00671765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D1EEA8E" w14:textId="4EA3B163" w:rsidR="00671765" w:rsidRPr="00B94634" w:rsidRDefault="005D3889" w:rsidP="00B94634">
      <w:pPr>
        <w:shd w:val="clear" w:color="auto" w:fill="FFFFFF"/>
        <w:jc w:val="both"/>
        <w:rPr>
          <w:color w:val="000000"/>
          <w:lang w:val="en-GB"/>
        </w:rPr>
      </w:pPr>
      <w:r w:rsidRPr="005D3889">
        <w:rPr>
          <w:color w:val="000000"/>
        </w:rPr>
        <w:t xml:space="preserve">1. </w:t>
      </w:r>
      <w:r w:rsidR="00671765" w:rsidRPr="005D3889">
        <w:rPr>
          <w:color w:val="000000"/>
          <w:lang w:val="en-US"/>
        </w:rPr>
        <w:t>Iakimov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N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P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Budynina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E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M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Berkovich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A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K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Serebryakova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M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V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Platonov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V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B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Fomin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E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O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Buyanovskaya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A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G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Mikheev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I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V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Melik</w:t>
      </w:r>
      <w:r w:rsidR="00671765" w:rsidRPr="005D3889">
        <w:rPr>
          <w:color w:val="000000"/>
        </w:rPr>
        <w:t>-</w:t>
      </w:r>
      <w:r w:rsidR="00671765" w:rsidRPr="005D3889">
        <w:rPr>
          <w:color w:val="000000"/>
          <w:lang w:val="en-US"/>
        </w:rPr>
        <w:t>Nubarov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N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S</w:t>
      </w:r>
      <w:r w:rsidR="00671765" w:rsidRPr="005D3889">
        <w:rPr>
          <w:color w:val="000000"/>
        </w:rPr>
        <w:t xml:space="preserve">. </w:t>
      </w:r>
      <w:r w:rsidR="00671765" w:rsidRPr="005D3889">
        <w:rPr>
          <w:color w:val="000000"/>
          <w:lang w:val="en-US"/>
        </w:rPr>
        <w:t>Polymerization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of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six</w:t>
      </w:r>
      <w:r w:rsidR="00671765" w:rsidRPr="005D3889">
        <w:rPr>
          <w:color w:val="000000"/>
        </w:rPr>
        <w:t>-</w:t>
      </w:r>
      <w:r w:rsidR="00671765" w:rsidRPr="005D3889">
        <w:rPr>
          <w:color w:val="000000"/>
          <w:lang w:val="en-US"/>
        </w:rPr>
        <w:t>membered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propylene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oxalate</w:t>
      </w:r>
      <w:r w:rsidR="00671765" w:rsidRPr="005D3889">
        <w:rPr>
          <w:color w:val="000000"/>
        </w:rPr>
        <w:t xml:space="preserve"> //</w:t>
      </w:r>
      <w:r w:rsidR="00671765" w:rsidRPr="00671765">
        <w:t xml:space="preserve"> </w:t>
      </w:r>
      <w:proofErr w:type="spellStart"/>
      <w:r w:rsidR="00671765" w:rsidRPr="005D3889">
        <w:rPr>
          <w:color w:val="000000"/>
        </w:rPr>
        <w:t>Eur</w:t>
      </w:r>
      <w:proofErr w:type="spellEnd"/>
      <w:r w:rsidR="00671765" w:rsidRPr="005D3889">
        <w:rPr>
          <w:color w:val="000000"/>
        </w:rPr>
        <w:t xml:space="preserve">. </w:t>
      </w:r>
      <w:r w:rsidR="00671765" w:rsidRPr="005D3889">
        <w:rPr>
          <w:color w:val="000000"/>
          <w:lang w:val="en-GB"/>
        </w:rPr>
        <w:t xml:space="preserve">Polym. J. </w:t>
      </w:r>
      <w:r w:rsidRPr="005D3889">
        <w:rPr>
          <w:color w:val="000000"/>
          <w:lang w:val="en-US"/>
        </w:rPr>
        <w:t>2024.</w:t>
      </w:r>
      <w:r w:rsidR="00671765" w:rsidRPr="005D3889">
        <w:rPr>
          <w:color w:val="000000"/>
          <w:lang w:val="en-GB"/>
        </w:rPr>
        <w:t xml:space="preserve"> </w:t>
      </w:r>
      <w:r w:rsidRPr="005D3889">
        <w:rPr>
          <w:color w:val="000000"/>
          <w:lang w:val="en-US"/>
        </w:rPr>
        <w:t xml:space="preserve">Vol. </w:t>
      </w:r>
      <w:r w:rsidRPr="005D3889">
        <w:rPr>
          <w:color w:val="000000"/>
        </w:rPr>
        <w:t>220</w:t>
      </w:r>
      <w:r w:rsidRPr="005D3889">
        <w:rPr>
          <w:color w:val="000000"/>
          <w:lang w:val="en-US"/>
        </w:rPr>
        <w:t xml:space="preserve">. </w:t>
      </w:r>
      <w:r w:rsidRPr="005D3889">
        <w:rPr>
          <w:color w:val="000000"/>
        </w:rPr>
        <w:t>№</w:t>
      </w:r>
      <w:r w:rsidR="00671765" w:rsidRPr="005D3889">
        <w:rPr>
          <w:color w:val="000000"/>
          <w:lang w:val="en-GB"/>
        </w:rPr>
        <w:t xml:space="preserve"> 113410.</w:t>
      </w:r>
    </w:p>
    <w:bookmarkEnd w:id="0"/>
    <w:p w14:paraId="3486C755" w14:textId="37F7963F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E7622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02A8A"/>
    <w:multiLevelType w:val="hybridMultilevel"/>
    <w:tmpl w:val="09C40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845478">
    <w:abstractNumId w:val="3"/>
  </w:num>
  <w:num w:numId="2" w16cid:durableId="317853326">
    <w:abstractNumId w:val="4"/>
  </w:num>
  <w:num w:numId="3" w16cid:durableId="947810260">
    <w:abstractNumId w:val="1"/>
  </w:num>
  <w:num w:numId="4" w16cid:durableId="1735540836">
    <w:abstractNumId w:val="0"/>
  </w:num>
  <w:num w:numId="5" w16cid:durableId="1584607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623"/>
    <w:rsid w:val="00054DC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53AE"/>
    <w:rsid w:val="001E61C2"/>
    <w:rsid w:val="001F0493"/>
    <w:rsid w:val="0022260A"/>
    <w:rsid w:val="002264EE"/>
    <w:rsid w:val="0023307C"/>
    <w:rsid w:val="00236C6E"/>
    <w:rsid w:val="002B1CD0"/>
    <w:rsid w:val="003026C8"/>
    <w:rsid w:val="0031361E"/>
    <w:rsid w:val="00344930"/>
    <w:rsid w:val="00373E2D"/>
    <w:rsid w:val="00391C38"/>
    <w:rsid w:val="003B76D6"/>
    <w:rsid w:val="003C296F"/>
    <w:rsid w:val="003D09AD"/>
    <w:rsid w:val="003E2601"/>
    <w:rsid w:val="003F4E6B"/>
    <w:rsid w:val="004029FE"/>
    <w:rsid w:val="004A26A3"/>
    <w:rsid w:val="004F0EDF"/>
    <w:rsid w:val="00522BF1"/>
    <w:rsid w:val="00590166"/>
    <w:rsid w:val="005916CE"/>
    <w:rsid w:val="005B07E6"/>
    <w:rsid w:val="005D022B"/>
    <w:rsid w:val="005D3889"/>
    <w:rsid w:val="005D7B1B"/>
    <w:rsid w:val="005E5BE9"/>
    <w:rsid w:val="00665279"/>
    <w:rsid w:val="00671765"/>
    <w:rsid w:val="0069427D"/>
    <w:rsid w:val="006F7A19"/>
    <w:rsid w:val="00705378"/>
    <w:rsid w:val="007202B8"/>
    <w:rsid w:val="007213E1"/>
    <w:rsid w:val="00775389"/>
    <w:rsid w:val="00797838"/>
    <w:rsid w:val="007C36D8"/>
    <w:rsid w:val="007D6BBB"/>
    <w:rsid w:val="007F2744"/>
    <w:rsid w:val="008931BE"/>
    <w:rsid w:val="008C67E3"/>
    <w:rsid w:val="00914205"/>
    <w:rsid w:val="00921D45"/>
    <w:rsid w:val="009426C0"/>
    <w:rsid w:val="00961478"/>
    <w:rsid w:val="00980A65"/>
    <w:rsid w:val="009A66DB"/>
    <w:rsid w:val="009B2F80"/>
    <w:rsid w:val="009B3300"/>
    <w:rsid w:val="009F3380"/>
    <w:rsid w:val="00A02163"/>
    <w:rsid w:val="00A314FE"/>
    <w:rsid w:val="00A4670B"/>
    <w:rsid w:val="00AA1D62"/>
    <w:rsid w:val="00AD7380"/>
    <w:rsid w:val="00B065AE"/>
    <w:rsid w:val="00B94634"/>
    <w:rsid w:val="00BD45C2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9482B"/>
    <w:rsid w:val="00DD47C4"/>
    <w:rsid w:val="00DD7661"/>
    <w:rsid w:val="00E22189"/>
    <w:rsid w:val="00E53F5B"/>
    <w:rsid w:val="00E74069"/>
    <w:rsid w:val="00E76221"/>
    <w:rsid w:val="00E81D35"/>
    <w:rsid w:val="00EA57C1"/>
    <w:rsid w:val="00EB1F49"/>
    <w:rsid w:val="00F55054"/>
    <w:rsid w:val="00F865B3"/>
    <w:rsid w:val="00FA2140"/>
    <w:rsid w:val="00FB1509"/>
    <w:rsid w:val="00FE3B4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DF970D-7778-4208-8D73-8A1546CF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Якимов</dc:creator>
  <cp:lastModifiedBy>Igor2004</cp:lastModifiedBy>
  <cp:revision>2</cp:revision>
  <cp:lastPrinted>2026-01-28T14:24:00Z</cp:lastPrinted>
  <dcterms:created xsi:type="dcterms:W3CDTF">2026-03-20T10:44:00Z</dcterms:created>
  <dcterms:modified xsi:type="dcterms:W3CDTF">2026-03-20T10:44:00Z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