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8961CF" w:rsidR="00130241" w:rsidRDefault="0079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Сополимеры пропиленоксида и </w:t>
      </w:r>
      <w:proofErr w:type="spellStart"/>
      <w:r>
        <w:rPr>
          <w:b/>
          <w:color w:val="000000"/>
        </w:rPr>
        <w:t>глицидилового</w:t>
      </w:r>
      <w:proofErr w:type="spellEnd"/>
      <w:r>
        <w:rPr>
          <w:b/>
          <w:color w:val="000000"/>
        </w:rPr>
        <w:t xml:space="preserve"> эфира </w:t>
      </w:r>
      <w:proofErr w:type="spellStart"/>
      <w:r>
        <w:rPr>
          <w:b/>
          <w:color w:val="000000"/>
        </w:rPr>
        <w:t>солкеталя</w:t>
      </w:r>
      <w:proofErr w:type="spellEnd"/>
      <w:r>
        <w:rPr>
          <w:b/>
          <w:color w:val="000000"/>
        </w:rPr>
        <w:t>: синтез и свойства</w:t>
      </w:r>
    </w:p>
    <w:p w14:paraId="00000002" w14:textId="7C4F701A" w:rsidR="00130241" w:rsidRPr="00575820" w:rsidRDefault="0079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75820">
        <w:rPr>
          <w:b/>
          <w:i/>
          <w:color w:val="000000"/>
        </w:rPr>
        <w:t>Максимов Н.М.</w:t>
      </w:r>
      <w:r w:rsidR="00EB1F49" w:rsidRPr="00575820">
        <w:rPr>
          <w:b/>
          <w:i/>
          <w:color w:val="000000"/>
          <w:vertAlign w:val="superscript"/>
        </w:rPr>
        <w:t>1</w:t>
      </w:r>
      <w:r w:rsidR="008C67E3" w:rsidRPr="00575820">
        <w:rPr>
          <w:b/>
          <w:i/>
          <w:color w:val="000000"/>
        </w:rPr>
        <w:t>,</w:t>
      </w:r>
      <w:r w:rsidR="00EB1F49" w:rsidRPr="00575820">
        <w:rPr>
          <w:b/>
          <w:i/>
          <w:color w:val="000000"/>
        </w:rPr>
        <w:t xml:space="preserve"> </w:t>
      </w:r>
      <w:r w:rsidRPr="00575820">
        <w:rPr>
          <w:b/>
          <w:i/>
          <w:color w:val="000000"/>
        </w:rPr>
        <w:t>Соломин И.О.</w:t>
      </w:r>
      <w:r w:rsidRPr="00575820">
        <w:rPr>
          <w:b/>
          <w:i/>
          <w:color w:val="000000"/>
          <w:vertAlign w:val="superscript"/>
        </w:rPr>
        <w:t>2</w:t>
      </w:r>
      <w:r w:rsidRPr="00575820">
        <w:rPr>
          <w:b/>
          <w:i/>
          <w:color w:val="000000"/>
        </w:rPr>
        <w:t>, Ржевский С.А.</w:t>
      </w:r>
      <w:r w:rsidRPr="00575820">
        <w:rPr>
          <w:b/>
          <w:i/>
          <w:color w:val="000000"/>
          <w:vertAlign w:val="superscript"/>
        </w:rPr>
        <w:t>3</w:t>
      </w:r>
    </w:p>
    <w:p w14:paraId="00000003" w14:textId="7907CC55" w:rsidR="00130241" w:rsidRPr="00575820" w:rsidRDefault="00A64A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575820" w:rsidRPr="00575820">
        <w:rPr>
          <w:i/>
          <w:color w:val="000000"/>
        </w:rPr>
        <w:t xml:space="preserve">, 2 </w:t>
      </w:r>
      <w:r w:rsidR="00575820">
        <w:rPr>
          <w:i/>
          <w:color w:val="000000"/>
        </w:rPr>
        <w:t>год обучения</w:t>
      </w:r>
    </w:p>
    <w:p w14:paraId="00000005" w14:textId="432A014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51F4E6F2" w14:textId="3B36DF87" w:rsidR="00794207" w:rsidRPr="000E334E" w:rsidRDefault="00794207" w:rsidP="00794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МГУ имени М.В.Ломоносова, </w:t>
      </w:r>
      <w:r w:rsidR="00D62F1D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</w:p>
    <w:p w14:paraId="163F84F6" w14:textId="3D7EF1D5" w:rsidR="00794207" w:rsidRPr="00575820" w:rsidRDefault="00794207" w:rsidP="00CF2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 xml:space="preserve">нефтехимического синтеза им. </w:t>
      </w:r>
      <w:proofErr w:type="spellStart"/>
      <w:r>
        <w:rPr>
          <w:i/>
          <w:color w:val="000000"/>
        </w:rPr>
        <w:t>А.В.Топчиева</w:t>
      </w:r>
      <w:proofErr w:type="spellEnd"/>
      <w:r>
        <w:rPr>
          <w:i/>
          <w:color w:val="000000"/>
        </w:rPr>
        <w:t xml:space="preserve"> Российской академии Наук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00000008" w14:textId="26C6DF89" w:rsidR="00130241" w:rsidRPr="005758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2029">
        <w:rPr>
          <w:i/>
          <w:color w:val="000000"/>
          <w:lang w:val="en-US"/>
        </w:rPr>
        <w:t>E</w:t>
      </w:r>
      <w:r w:rsidR="003B76D6" w:rsidRPr="00575820">
        <w:rPr>
          <w:i/>
          <w:color w:val="000000"/>
        </w:rPr>
        <w:t>-</w:t>
      </w:r>
      <w:r w:rsidRPr="00CF2029">
        <w:rPr>
          <w:i/>
          <w:color w:val="000000"/>
          <w:lang w:val="en-US"/>
        </w:rPr>
        <w:t>mail</w:t>
      </w:r>
      <w:r w:rsidRPr="00575820">
        <w:rPr>
          <w:i/>
          <w:color w:val="000000"/>
        </w:rPr>
        <w:t xml:space="preserve">: </w:t>
      </w:r>
      <w:hyperlink r:id="rId6">
        <w:r w:rsidR="00794207">
          <w:rPr>
            <w:i/>
            <w:color w:val="000000"/>
            <w:u w:val="single"/>
            <w:lang w:val="en-US"/>
          </w:rPr>
          <w:t>nmm</w:t>
        </w:r>
        <w:r w:rsidR="00794207" w:rsidRPr="00575820">
          <w:rPr>
            <w:i/>
            <w:color w:val="000000"/>
            <w:u w:val="single"/>
          </w:rPr>
          <w:t>33</w:t>
        </w:r>
        <w:r w:rsidRPr="00575820">
          <w:rPr>
            <w:i/>
            <w:color w:val="000000"/>
            <w:u w:val="single"/>
          </w:rPr>
          <w:t>@</w:t>
        </w:r>
        <w:r w:rsidR="00794207">
          <w:rPr>
            <w:i/>
            <w:color w:val="000000"/>
            <w:u w:val="single"/>
            <w:lang w:val="en-US"/>
          </w:rPr>
          <w:t>mail</w:t>
        </w:r>
        <w:r w:rsidR="00794207" w:rsidRPr="00575820">
          <w:rPr>
            <w:i/>
            <w:color w:val="000000"/>
            <w:u w:val="single"/>
          </w:rPr>
          <w:t>.</w:t>
        </w:r>
        <w:proofErr w:type="spellStart"/>
        <w:r w:rsidR="00794207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50DFF5B2" w14:textId="77777777" w:rsidR="00575820" w:rsidRPr="00575820" w:rsidRDefault="00794207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</w:t>
      </w:r>
      <w:r w:rsidR="00D41862">
        <w:rPr>
          <w:color w:val="000000"/>
        </w:rPr>
        <w:t>ие годы</w:t>
      </w:r>
      <w:r>
        <w:rPr>
          <w:color w:val="000000"/>
        </w:rPr>
        <w:t xml:space="preserve"> </w:t>
      </w:r>
      <w:r w:rsidR="00700D56">
        <w:rPr>
          <w:color w:val="000000"/>
        </w:rPr>
        <w:t xml:space="preserve">активно </w:t>
      </w:r>
      <w:r>
        <w:rPr>
          <w:color w:val="000000"/>
        </w:rPr>
        <w:t xml:space="preserve">развиваются </w:t>
      </w:r>
      <w:r w:rsidR="00D41862">
        <w:rPr>
          <w:color w:val="000000"/>
        </w:rPr>
        <w:t xml:space="preserve">методы получения экологичных материалов на основе доступных сырьевых компонентов. </w:t>
      </w:r>
      <w:r w:rsidR="0068528D">
        <w:rPr>
          <w:color w:val="000000"/>
        </w:rPr>
        <w:t xml:space="preserve">Одним из наиболее перспективных </w:t>
      </w:r>
      <w:r w:rsidR="00D41862">
        <w:rPr>
          <w:color w:val="000000"/>
        </w:rPr>
        <w:t xml:space="preserve">подходов </w:t>
      </w:r>
      <w:r w:rsidR="0068528D">
        <w:rPr>
          <w:color w:val="000000"/>
        </w:rPr>
        <w:t xml:space="preserve">является сополимеризация диоксида углерода </w:t>
      </w:r>
      <w:r w:rsidR="007E2FE8" w:rsidRPr="007E2FE8">
        <w:rPr>
          <w:color w:val="000000"/>
        </w:rPr>
        <w:t>(</w:t>
      </w:r>
      <w:r w:rsidR="007E2FE8" w:rsidRPr="00575820">
        <w:rPr>
          <w:color w:val="000000"/>
        </w:rPr>
        <w:t>CO2</w:t>
      </w:r>
      <w:r w:rsidR="007E2FE8" w:rsidRPr="007E2FE8">
        <w:rPr>
          <w:color w:val="000000"/>
        </w:rPr>
        <w:t xml:space="preserve">) </w:t>
      </w:r>
      <w:r w:rsidR="0068528D">
        <w:rPr>
          <w:color w:val="000000"/>
        </w:rPr>
        <w:t xml:space="preserve">и эпоксидов. Данный метод позволяет варьировать свойства </w:t>
      </w:r>
      <w:r w:rsidR="00E22AAD">
        <w:rPr>
          <w:color w:val="000000"/>
        </w:rPr>
        <w:t>целевых</w:t>
      </w:r>
      <w:r w:rsidR="0068528D">
        <w:rPr>
          <w:color w:val="000000"/>
        </w:rPr>
        <w:t xml:space="preserve"> поликарбонатов за счет использования различных эпоксидных мономеров.</w:t>
      </w:r>
    </w:p>
    <w:p w14:paraId="6AF37F92" w14:textId="77777777" w:rsidR="00575820" w:rsidRPr="00575820" w:rsidRDefault="00794207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</w:t>
      </w:r>
      <w:r w:rsidR="0068528D">
        <w:rPr>
          <w:color w:val="000000"/>
        </w:rPr>
        <w:t>ю</w:t>
      </w:r>
      <w:r>
        <w:rPr>
          <w:color w:val="000000"/>
        </w:rPr>
        <w:t xml:space="preserve"> данной работы </w:t>
      </w:r>
      <w:r w:rsidR="0068528D">
        <w:rPr>
          <w:color w:val="000000"/>
        </w:rPr>
        <w:t>является разработка методов синтеза</w:t>
      </w:r>
      <w:r>
        <w:rPr>
          <w:color w:val="000000"/>
        </w:rPr>
        <w:t xml:space="preserve"> </w:t>
      </w:r>
      <w:r w:rsidR="00D62F1D">
        <w:rPr>
          <w:color w:val="000000"/>
        </w:rPr>
        <w:t xml:space="preserve">сополимеров пропиленоксида и </w:t>
      </w:r>
      <w:proofErr w:type="spellStart"/>
      <w:r w:rsidR="00D62F1D">
        <w:rPr>
          <w:color w:val="000000"/>
        </w:rPr>
        <w:t>глицидилового</w:t>
      </w:r>
      <w:proofErr w:type="spellEnd"/>
      <w:r w:rsidR="00D62F1D">
        <w:rPr>
          <w:color w:val="000000"/>
        </w:rPr>
        <w:t xml:space="preserve"> эфира </w:t>
      </w:r>
      <w:proofErr w:type="spellStart"/>
      <w:r w:rsidR="00D62F1D">
        <w:rPr>
          <w:color w:val="000000"/>
        </w:rPr>
        <w:t>солкеталя</w:t>
      </w:r>
      <w:proofErr w:type="spellEnd"/>
      <w:r w:rsidR="00D62F1D">
        <w:rPr>
          <w:color w:val="000000"/>
        </w:rPr>
        <w:t xml:space="preserve"> (</w:t>
      </w:r>
      <w:proofErr w:type="spellStart"/>
      <w:r w:rsidR="00D62F1D" w:rsidRPr="00992D35">
        <w:rPr>
          <w:color w:val="000000"/>
        </w:rPr>
        <w:t>SolGE</w:t>
      </w:r>
      <w:proofErr w:type="spellEnd"/>
      <w:r w:rsidR="00D62F1D" w:rsidRPr="00D62F1D">
        <w:rPr>
          <w:color w:val="000000"/>
        </w:rPr>
        <w:t>)</w:t>
      </w:r>
      <w:r w:rsidR="00D62F1D">
        <w:rPr>
          <w:color w:val="000000"/>
        </w:rPr>
        <w:t xml:space="preserve"> с диоксидом углерода</w:t>
      </w:r>
      <w:r w:rsidR="0068528D">
        <w:rPr>
          <w:color w:val="000000"/>
        </w:rPr>
        <w:t>, а также исследование физико-химических и функциональных свойств образующихся поликарбонатов</w:t>
      </w:r>
      <w:r w:rsidR="00D62F1D">
        <w:rPr>
          <w:color w:val="000000"/>
        </w:rPr>
        <w:t>.</w:t>
      </w:r>
    </w:p>
    <w:p w14:paraId="5C88DB49" w14:textId="77777777" w:rsidR="00575820" w:rsidRPr="00575820" w:rsidRDefault="0068528D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Сополимеризацию </w:t>
      </w:r>
      <w:r w:rsidR="00700D56">
        <w:rPr>
          <w:color w:val="000000"/>
        </w:rPr>
        <w:t xml:space="preserve">проводили </w:t>
      </w:r>
      <w:r w:rsidR="007E2FE8">
        <w:rPr>
          <w:color w:val="000000"/>
        </w:rPr>
        <w:t xml:space="preserve">в присутствии каталитической системы на основе </w:t>
      </w:r>
      <w:proofErr w:type="spellStart"/>
      <w:r w:rsidR="007E2FE8">
        <w:rPr>
          <w:color w:val="000000"/>
        </w:rPr>
        <w:t>са</w:t>
      </w:r>
      <w:r w:rsidR="00700D56">
        <w:rPr>
          <w:color w:val="000000"/>
        </w:rPr>
        <w:t>ленового</w:t>
      </w:r>
      <w:proofErr w:type="spellEnd"/>
      <w:r w:rsidR="00700D56">
        <w:rPr>
          <w:color w:val="000000"/>
        </w:rPr>
        <w:t xml:space="preserve"> комплекса кобальта</w:t>
      </w:r>
      <w:r w:rsidR="007E2FE8">
        <w:rPr>
          <w:color w:val="000000"/>
        </w:rPr>
        <w:t xml:space="preserve"> </w:t>
      </w:r>
      <w:r w:rsidR="00D62F1D">
        <w:rPr>
          <w:color w:val="000000"/>
        </w:rPr>
        <w:t xml:space="preserve">и </w:t>
      </w:r>
      <w:r w:rsidR="00700D56">
        <w:rPr>
          <w:color w:val="000000"/>
        </w:rPr>
        <w:t>бис(</w:t>
      </w:r>
      <w:proofErr w:type="spellStart"/>
      <w:r w:rsidR="00700D56">
        <w:rPr>
          <w:color w:val="000000"/>
        </w:rPr>
        <w:t>трифенилфосфин</w:t>
      </w:r>
      <w:proofErr w:type="spellEnd"/>
      <w:r w:rsidR="00700D56">
        <w:rPr>
          <w:color w:val="000000"/>
        </w:rPr>
        <w:t>)</w:t>
      </w:r>
      <w:proofErr w:type="spellStart"/>
      <w:r w:rsidR="00700D56">
        <w:rPr>
          <w:color w:val="000000"/>
        </w:rPr>
        <w:t>иминий</w:t>
      </w:r>
      <w:proofErr w:type="spellEnd"/>
      <w:r w:rsidR="00700D56">
        <w:rPr>
          <w:color w:val="000000"/>
        </w:rPr>
        <w:t xml:space="preserve"> хлорида</w:t>
      </w:r>
      <w:r w:rsidR="00D62F1D">
        <w:rPr>
          <w:color w:val="000000"/>
        </w:rPr>
        <w:t xml:space="preserve">. </w:t>
      </w:r>
      <w:r w:rsidR="002D4965" w:rsidRPr="00992D35">
        <w:rPr>
          <w:color w:val="000000"/>
        </w:rPr>
        <w:t xml:space="preserve">Применение </w:t>
      </w:r>
      <w:r>
        <w:rPr>
          <w:color w:val="000000"/>
        </w:rPr>
        <w:t xml:space="preserve">данной </w:t>
      </w:r>
      <w:r w:rsidR="002D4965" w:rsidRPr="00992D35">
        <w:rPr>
          <w:color w:val="000000"/>
        </w:rPr>
        <w:t xml:space="preserve">системы позволило достичь высокой селективности </w:t>
      </w:r>
      <w:r>
        <w:rPr>
          <w:color w:val="000000"/>
        </w:rPr>
        <w:t>со</w:t>
      </w:r>
      <w:r w:rsidR="002D4965" w:rsidRPr="00992D35">
        <w:rPr>
          <w:color w:val="000000"/>
        </w:rPr>
        <w:t>полимеризации (&gt; 95% по поликарбонату; &gt; 99% карбонатных связей) и обеспечить образование полимеров с высокой среднечисловой молекулярной массой (M</w:t>
      </w:r>
      <w:r w:rsidR="002D4965" w:rsidRPr="00575820">
        <w:rPr>
          <w:color w:val="000000"/>
        </w:rPr>
        <w:t>n</w:t>
      </w:r>
      <w:r w:rsidR="007E2FE8">
        <w:rPr>
          <w:color w:val="000000"/>
        </w:rPr>
        <w:t> </w:t>
      </w:r>
      <w:r w:rsidR="002D4965" w:rsidRPr="00992D35">
        <w:rPr>
          <w:color w:val="000000"/>
        </w:rPr>
        <w:t>~ 10</w:t>
      </w:r>
      <w:r w:rsidR="002D4965" w:rsidRPr="00575820">
        <w:rPr>
          <w:color w:val="000000"/>
        </w:rPr>
        <w:t>5</w:t>
      </w:r>
      <w:r w:rsidR="002D4965" w:rsidRPr="00992D35">
        <w:rPr>
          <w:color w:val="000000"/>
        </w:rPr>
        <w:t>) и узким молекулярно-массовым распределением (Ɖ &lt; 1.1 – 1.3).</w:t>
      </w:r>
      <w:r w:rsidR="00992D35" w:rsidRPr="00992D35">
        <w:rPr>
          <w:color w:val="000000"/>
        </w:rPr>
        <w:t xml:space="preserve"> </w:t>
      </w:r>
      <w:r w:rsidR="00992D35">
        <w:rPr>
          <w:color w:val="000000"/>
        </w:rPr>
        <w:t xml:space="preserve">Для получения амфифильных поликарбонатов проводили модификацию синтезированных </w:t>
      </w:r>
      <w:r>
        <w:rPr>
          <w:color w:val="000000"/>
        </w:rPr>
        <w:t>полимеров</w:t>
      </w:r>
      <w:r w:rsidR="00992D35">
        <w:rPr>
          <w:color w:val="000000"/>
        </w:rPr>
        <w:t xml:space="preserve"> – снятие защиты </w:t>
      </w:r>
      <w:proofErr w:type="spellStart"/>
      <w:r w:rsidR="00E22AAD">
        <w:rPr>
          <w:color w:val="000000"/>
        </w:rPr>
        <w:t>солкеталевых</w:t>
      </w:r>
      <w:proofErr w:type="spellEnd"/>
      <w:r w:rsidR="00E22AAD">
        <w:rPr>
          <w:color w:val="000000"/>
        </w:rPr>
        <w:t xml:space="preserve"> групп</w:t>
      </w:r>
      <w:r w:rsidR="00A64A3C">
        <w:rPr>
          <w:color w:val="000000"/>
        </w:rPr>
        <w:t xml:space="preserve"> под действием </w:t>
      </w:r>
      <w:proofErr w:type="spellStart"/>
      <w:r w:rsidR="00A64A3C">
        <w:rPr>
          <w:color w:val="000000"/>
        </w:rPr>
        <w:t>кати</w:t>
      </w:r>
      <w:r w:rsidR="00992D35">
        <w:rPr>
          <w:color w:val="000000"/>
        </w:rPr>
        <w:t>онообменной</w:t>
      </w:r>
      <w:proofErr w:type="spellEnd"/>
      <w:r w:rsidR="00992D35">
        <w:rPr>
          <w:color w:val="000000"/>
        </w:rPr>
        <w:t xml:space="preserve"> смолы.</w:t>
      </w:r>
    </w:p>
    <w:p w14:paraId="77C68875" w14:textId="77777777" w:rsidR="00575820" w:rsidRPr="00575820" w:rsidRDefault="00992D35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Исследованы </w:t>
      </w:r>
      <w:r w:rsidR="002D4965">
        <w:rPr>
          <w:color w:val="000000"/>
        </w:rPr>
        <w:t xml:space="preserve">закономерности сополимеризации </w:t>
      </w:r>
      <w:r>
        <w:rPr>
          <w:color w:val="000000"/>
        </w:rPr>
        <w:t>п</w:t>
      </w:r>
      <w:r w:rsidR="002D4965" w:rsidRPr="00D62F1D">
        <w:rPr>
          <w:color w:val="000000"/>
        </w:rPr>
        <w:t>ропиленоксид</w:t>
      </w:r>
      <w:r>
        <w:rPr>
          <w:color w:val="000000"/>
        </w:rPr>
        <w:t>а</w:t>
      </w:r>
      <w:r w:rsidR="002D4965" w:rsidRPr="00D62F1D">
        <w:rPr>
          <w:color w:val="000000"/>
        </w:rPr>
        <w:t xml:space="preserve"> и </w:t>
      </w:r>
      <w:proofErr w:type="spellStart"/>
      <w:r w:rsidRPr="00575820">
        <w:rPr>
          <w:color w:val="000000"/>
        </w:rPr>
        <w:t>SolGE</w:t>
      </w:r>
      <w:proofErr w:type="spellEnd"/>
      <w:r w:rsidRPr="00992D35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Pr="00575820">
        <w:rPr>
          <w:color w:val="000000"/>
        </w:rPr>
        <w:t>CO2</w:t>
      </w:r>
      <w:r w:rsidR="007E2FE8" w:rsidRPr="00E22AAD">
        <w:rPr>
          <w:color w:val="000000"/>
        </w:rPr>
        <w:t>.</w:t>
      </w:r>
      <w:r w:rsidR="007E2FE8" w:rsidRPr="00575820">
        <w:rPr>
          <w:color w:val="000000"/>
        </w:rPr>
        <w:t xml:space="preserve"> </w:t>
      </w:r>
      <w:r w:rsidR="00E22AAD">
        <w:rPr>
          <w:color w:val="000000"/>
        </w:rPr>
        <w:t xml:space="preserve">Установлено, что </w:t>
      </w:r>
      <w:r w:rsidR="00A64A3C">
        <w:rPr>
          <w:color w:val="000000"/>
        </w:rPr>
        <w:t>уравнение скорости сополимеризации</w:t>
      </w:r>
      <w:r w:rsidR="00D62F1D" w:rsidRPr="00D62F1D">
        <w:rPr>
          <w:color w:val="000000"/>
        </w:rPr>
        <w:t xml:space="preserve"> по </w:t>
      </w:r>
      <w:r w:rsidR="00A64A3C">
        <w:rPr>
          <w:color w:val="000000"/>
        </w:rPr>
        <w:t>каждому из</w:t>
      </w:r>
      <w:r w:rsidR="00D62F1D" w:rsidRPr="00D62F1D">
        <w:rPr>
          <w:color w:val="000000"/>
        </w:rPr>
        <w:t xml:space="preserve"> эпоксид</w:t>
      </w:r>
      <w:r w:rsidR="00A64A3C">
        <w:rPr>
          <w:color w:val="000000"/>
        </w:rPr>
        <w:t>ов</w:t>
      </w:r>
      <w:r w:rsidR="00D62F1D" w:rsidRPr="00D62F1D">
        <w:rPr>
          <w:color w:val="000000"/>
        </w:rPr>
        <w:t xml:space="preserve"> подчиняется закону реакции первого порядка</w:t>
      </w:r>
      <w:r w:rsidR="007E2FE8" w:rsidRPr="007E2FE8">
        <w:rPr>
          <w:color w:val="000000"/>
        </w:rPr>
        <w:t>,</w:t>
      </w:r>
      <w:r w:rsidR="007E2FE8">
        <w:rPr>
          <w:color w:val="000000"/>
        </w:rPr>
        <w:t xml:space="preserve"> а</w:t>
      </w:r>
      <w:r w:rsidR="00D62F1D" w:rsidRPr="00D62F1D">
        <w:rPr>
          <w:color w:val="000000"/>
        </w:rPr>
        <w:t xml:space="preserve"> </w:t>
      </w:r>
      <w:r w:rsidR="007E2FE8" w:rsidRPr="00575820">
        <w:rPr>
          <w:color w:val="000000"/>
        </w:rPr>
        <w:t>M</w:t>
      </w:r>
      <w:r w:rsidR="00D62F1D" w:rsidRPr="00575820">
        <w:rPr>
          <w:color w:val="000000"/>
        </w:rPr>
        <w:t>n</w:t>
      </w:r>
      <w:r w:rsidR="00D62F1D" w:rsidRPr="00D62F1D">
        <w:rPr>
          <w:color w:val="000000"/>
        </w:rPr>
        <w:t xml:space="preserve"> линейно растет с конверсией</w:t>
      </w:r>
      <w:r w:rsidR="007E2FE8" w:rsidRPr="007E2FE8">
        <w:rPr>
          <w:color w:val="000000"/>
        </w:rPr>
        <w:t xml:space="preserve">, </w:t>
      </w:r>
      <w:r w:rsidR="007E2FE8">
        <w:rPr>
          <w:color w:val="000000"/>
        </w:rPr>
        <w:t>что указывает на «живой» характер процесса.</w:t>
      </w:r>
    </w:p>
    <w:p w14:paraId="52F0BE64" w14:textId="77777777" w:rsidR="00575820" w:rsidRPr="00575820" w:rsidRDefault="00D62F1D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терм</w:t>
      </w:r>
      <w:r w:rsidR="00A64A3C">
        <w:rPr>
          <w:color w:val="000000"/>
        </w:rPr>
        <w:t>остойкости</w:t>
      </w:r>
      <w:r w:rsidRPr="00D62F1D">
        <w:rPr>
          <w:color w:val="000000"/>
        </w:rPr>
        <w:t xml:space="preserve"> синтезированных поликарбонатов</w:t>
      </w:r>
      <w:r w:rsidR="002D4965">
        <w:rPr>
          <w:color w:val="000000"/>
        </w:rPr>
        <w:t xml:space="preserve"> показал, что р</w:t>
      </w:r>
      <w:r w:rsidRPr="00D62F1D">
        <w:rPr>
          <w:color w:val="000000"/>
        </w:rPr>
        <w:t xml:space="preserve">ост содержания </w:t>
      </w:r>
      <w:r w:rsidR="002D4965">
        <w:rPr>
          <w:color w:val="000000"/>
        </w:rPr>
        <w:t xml:space="preserve">звеньев </w:t>
      </w:r>
      <w:proofErr w:type="spellStart"/>
      <w:r w:rsidR="002D4965" w:rsidRPr="00992D35">
        <w:rPr>
          <w:color w:val="000000"/>
        </w:rPr>
        <w:t>SolGE</w:t>
      </w:r>
      <w:proofErr w:type="spellEnd"/>
      <w:r w:rsidRPr="00D62F1D">
        <w:rPr>
          <w:color w:val="000000"/>
        </w:rPr>
        <w:t xml:space="preserve"> </w:t>
      </w:r>
      <w:r w:rsidR="0068528D">
        <w:rPr>
          <w:color w:val="000000"/>
        </w:rPr>
        <w:t xml:space="preserve">в цепи </w:t>
      </w:r>
      <w:r w:rsidRPr="00D62F1D">
        <w:rPr>
          <w:color w:val="000000"/>
        </w:rPr>
        <w:t xml:space="preserve">приводит к </w:t>
      </w:r>
      <w:r w:rsidR="0068528D">
        <w:rPr>
          <w:color w:val="000000"/>
        </w:rPr>
        <w:t xml:space="preserve">закономерному </w:t>
      </w:r>
      <w:r w:rsidR="00A64A3C">
        <w:rPr>
          <w:color w:val="000000"/>
        </w:rPr>
        <w:t>по</w:t>
      </w:r>
      <w:r w:rsidRPr="00D62F1D">
        <w:rPr>
          <w:color w:val="000000"/>
        </w:rPr>
        <w:t>нижению температуры стеклования</w:t>
      </w:r>
      <w:r w:rsidR="00A64A3C">
        <w:rPr>
          <w:color w:val="000000"/>
        </w:rPr>
        <w:t xml:space="preserve"> (от </w:t>
      </w:r>
      <w:r w:rsidR="00D535F2" w:rsidRPr="00D535F2">
        <w:rPr>
          <w:color w:val="000000"/>
        </w:rPr>
        <w:t>40</w:t>
      </w:r>
      <w:r w:rsidR="00A64A3C">
        <w:rPr>
          <w:color w:val="000000"/>
        </w:rPr>
        <w:t xml:space="preserve"> до </w:t>
      </w:r>
      <w:r w:rsidR="00D535F2" w:rsidRPr="00D535F2">
        <w:rPr>
          <w:color w:val="000000"/>
        </w:rPr>
        <w:t>20</w:t>
      </w:r>
      <w:r w:rsidR="00A64A3C">
        <w:rPr>
          <w:color w:val="000000"/>
        </w:rPr>
        <w:t xml:space="preserve"> </w:t>
      </w:r>
      <w:r w:rsidR="00A64A3C" w:rsidRPr="00575820">
        <w:rPr>
          <w:color w:val="000000"/>
        </w:rPr>
        <w:t>о</w:t>
      </w:r>
      <w:r w:rsidR="00A64A3C">
        <w:rPr>
          <w:color w:val="000000"/>
        </w:rPr>
        <w:t>С)</w:t>
      </w:r>
      <w:r w:rsidRPr="00D62F1D">
        <w:rPr>
          <w:color w:val="000000"/>
        </w:rPr>
        <w:t>.</w:t>
      </w:r>
      <w:r w:rsidR="0068528D">
        <w:rPr>
          <w:color w:val="000000"/>
        </w:rPr>
        <w:t xml:space="preserve"> </w:t>
      </w:r>
      <w:r w:rsidRPr="00D62F1D">
        <w:rPr>
          <w:color w:val="000000"/>
        </w:rPr>
        <w:t xml:space="preserve">Снятие защиты </w:t>
      </w:r>
      <w:proofErr w:type="spellStart"/>
      <w:r w:rsidRPr="00D62F1D">
        <w:rPr>
          <w:color w:val="000000"/>
        </w:rPr>
        <w:t>солкеталевого</w:t>
      </w:r>
      <w:proofErr w:type="spellEnd"/>
      <w:r w:rsidRPr="00D62F1D">
        <w:rPr>
          <w:color w:val="000000"/>
        </w:rPr>
        <w:t xml:space="preserve"> сомономера</w:t>
      </w:r>
      <w:r w:rsidR="0068528D">
        <w:rPr>
          <w:color w:val="000000"/>
        </w:rPr>
        <w:t xml:space="preserve"> дополнительно</w:t>
      </w:r>
      <w:r w:rsidRPr="00D62F1D">
        <w:rPr>
          <w:color w:val="000000"/>
        </w:rPr>
        <w:t xml:space="preserve"> пластифицирует </w:t>
      </w:r>
      <w:r w:rsidR="00A64A3C">
        <w:rPr>
          <w:color w:val="000000"/>
        </w:rPr>
        <w:t>полимер</w:t>
      </w:r>
      <w:r w:rsidRPr="00D62F1D">
        <w:rPr>
          <w:color w:val="000000"/>
        </w:rPr>
        <w:t xml:space="preserve"> и значительно </w:t>
      </w:r>
      <w:r w:rsidR="00A64A3C">
        <w:rPr>
          <w:color w:val="000000"/>
        </w:rPr>
        <w:t>по</w:t>
      </w:r>
      <w:r w:rsidRPr="00D62F1D">
        <w:rPr>
          <w:color w:val="000000"/>
        </w:rPr>
        <w:t xml:space="preserve">нижает </w:t>
      </w:r>
      <w:r w:rsidR="00A64A3C">
        <w:rPr>
          <w:color w:val="000000"/>
        </w:rPr>
        <w:t xml:space="preserve">его </w:t>
      </w:r>
      <w:r w:rsidRPr="00D62F1D">
        <w:rPr>
          <w:color w:val="000000"/>
        </w:rPr>
        <w:t>терм</w:t>
      </w:r>
      <w:r w:rsidR="00A64A3C">
        <w:rPr>
          <w:color w:val="000000"/>
        </w:rPr>
        <w:t>остойкость (</w:t>
      </w:r>
      <w:r w:rsidR="00D535F2">
        <w:rPr>
          <w:color w:val="000000"/>
        </w:rPr>
        <w:t>до</w:t>
      </w:r>
      <w:r w:rsidR="00A64A3C">
        <w:rPr>
          <w:color w:val="000000"/>
        </w:rPr>
        <w:t xml:space="preserve"> </w:t>
      </w:r>
      <w:r w:rsidR="00D535F2" w:rsidRPr="00D535F2">
        <w:rPr>
          <w:color w:val="000000"/>
        </w:rPr>
        <w:t>4</w:t>
      </w:r>
      <w:r w:rsidR="00A64A3C">
        <w:rPr>
          <w:color w:val="000000"/>
        </w:rPr>
        <w:t xml:space="preserve"> </w:t>
      </w:r>
      <w:r w:rsidR="00A64A3C" w:rsidRPr="00575820">
        <w:rPr>
          <w:color w:val="000000"/>
        </w:rPr>
        <w:t>о</w:t>
      </w:r>
      <w:r w:rsidR="00A64A3C">
        <w:rPr>
          <w:color w:val="000000"/>
        </w:rPr>
        <w:t>С)</w:t>
      </w:r>
      <w:r w:rsidRPr="00D62F1D">
        <w:rPr>
          <w:color w:val="000000"/>
        </w:rPr>
        <w:t>.</w:t>
      </w:r>
    </w:p>
    <w:p w14:paraId="07B101FF" w14:textId="77777777" w:rsidR="00575820" w:rsidRPr="00575820" w:rsidRDefault="0068528D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основе синтезированных поликарбонатов и соли</w:t>
      </w:r>
      <w:r w:rsidR="00992D35">
        <w:rPr>
          <w:color w:val="000000"/>
        </w:rPr>
        <w:t xml:space="preserve"> </w:t>
      </w:r>
      <w:r w:rsidR="00992D35" w:rsidRPr="00992D35">
        <w:rPr>
          <w:color w:val="000000"/>
        </w:rPr>
        <w:t>бис(</w:t>
      </w:r>
      <w:proofErr w:type="spellStart"/>
      <w:r w:rsidR="00992D35" w:rsidRPr="00992D35">
        <w:rPr>
          <w:color w:val="000000"/>
        </w:rPr>
        <w:t>трифторметансульфонил</w:t>
      </w:r>
      <w:proofErr w:type="spellEnd"/>
      <w:r w:rsidR="00992D35" w:rsidRPr="00992D35">
        <w:rPr>
          <w:color w:val="000000"/>
        </w:rPr>
        <w:t>)</w:t>
      </w:r>
      <w:proofErr w:type="spellStart"/>
      <w:r w:rsidR="00992D35" w:rsidRPr="00992D35">
        <w:rPr>
          <w:color w:val="000000"/>
        </w:rPr>
        <w:t>имид</w:t>
      </w:r>
      <w:r w:rsidR="007E2FE8">
        <w:rPr>
          <w:color w:val="000000"/>
        </w:rPr>
        <w:t>а</w:t>
      </w:r>
      <w:proofErr w:type="spellEnd"/>
      <w:r w:rsidR="00992D35" w:rsidRPr="00992D35">
        <w:rPr>
          <w:color w:val="000000"/>
        </w:rPr>
        <w:t xml:space="preserve"> лития (</w:t>
      </w:r>
      <w:proofErr w:type="spellStart"/>
      <w:r w:rsidR="00992D35" w:rsidRPr="00992D35">
        <w:rPr>
          <w:color w:val="000000"/>
        </w:rPr>
        <w:t>LiTFSI</w:t>
      </w:r>
      <w:proofErr w:type="spellEnd"/>
      <w:r w:rsidR="00992D35" w:rsidRPr="00992D35">
        <w:rPr>
          <w:color w:val="000000"/>
        </w:rPr>
        <w:t>)</w:t>
      </w:r>
      <w:r>
        <w:rPr>
          <w:color w:val="000000"/>
        </w:rPr>
        <w:t xml:space="preserve"> получены образцы твердых полимерных </w:t>
      </w:r>
      <w:r w:rsidR="007E2FE8">
        <w:rPr>
          <w:color w:val="000000"/>
        </w:rPr>
        <w:t>электролитов</w:t>
      </w:r>
      <w:r w:rsidR="00E22AAD">
        <w:rPr>
          <w:color w:val="000000"/>
        </w:rPr>
        <w:t xml:space="preserve"> (ТПЭ)</w:t>
      </w:r>
      <w:r>
        <w:rPr>
          <w:color w:val="000000"/>
        </w:rPr>
        <w:t xml:space="preserve">. </w:t>
      </w:r>
      <w:r w:rsidR="00A64A3C">
        <w:rPr>
          <w:color w:val="000000"/>
        </w:rPr>
        <w:t>Введение соли (</w:t>
      </w:r>
      <w:r w:rsidR="00D535F2">
        <w:rPr>
          <w:color w:val="000000"/>
        </w:rPr>
        <w:t>до 50</w:t>
      </w:r>
      <w:r w:rsidR="00A64A3C">
        <w:rPr>
          <w:color w:val="000000"/>
        </w:rPr>
        <w:t xml:space="preserve"> масс.%) в пленки поликарбонатов приводит к дополнительному понижению температуры стеклования. Значени</w:t>
      </w:r>
      <w:r w:rsidR="004F7391">
        <w:rPr>
          <w:color w:val="000000"/>
        </w:rPr>
        <w:t>я</w:t>
      </w:r>
      <w:r>
        <w:rPr>
          <w:color w:val="000000"/>
        </w:rPr>
        <w:t xml:space="preserve"> ионно</w:t>
      </w:r>
      <w:r w:rsidR="007E2FE8">
        <w:rPr>
          <w:color w:val="000000"/>
        </w:rPr>
        <w:t>й</w:t>
      </w:r>
      <w:r>
        <w:rPr>
          <w:color w:val="000000"/>
        </w:rPr>
        <w:t xml:space="preserve"> проводимости</w:t>
      </w:r>
      <w:r w:rsidR="00A64A3C">
        <w:rPr>
          <w:color w:val="000000"/>
        </w:rPr>
        <w:t xml:space="preserve"> ТПЭ</w:t>
      </w:r>
      <w:r w:rsidR="00992D35" w:rsidRPr="00992D35">
        <w:rPr>
          <w:color w:val="000000"/>
        </w:rPr>
        <w:t xml:space="preserve"> в интервале температур 25</w:t>
      </w:r>
      <w:r w:rsidR="00E22AAD">
        <w:rPr>
          <w:color w:val="000000"/>
        </w:rPr>
        <w:t> </w:t>
      </w:r>
      <w:r w:rsidR="00992D35" w:rsidRPr="00992D35">
        <w:rPr>
          <w:color w:val="000000"/>
        </w:rPr>
        <w:t>–</w:t>
      </w:r>
      <w:r w:rsidR="00E22AAD">
        <w:rPr>
          <w:color w:val="000000"/>
        </w:rPr>
        <w:t> </w:t>
      </w:r>
      <w:r w:rsidR="00992D35" w:rsidRPr="00992D35">
        <w:rPr>
          <w:color w:val="000000"/>
        </w:rPr>
        <w:t>100 </w:t>
      </w:r>
      <w:r w:rsidR="00992D35" w:rsidRPr="00575820">
        <w:rPr>
          <w:color w:val="000000"/>
        </w:rPr>
        <w:t>о</w:t>
      </w:r>
      <w:r w:rsidR="00992D35" w:rsidRPr="00992D35">
        <w:rPr>
          <w:color w:val="000000"/>
        </w:rPr>
        <w:t>С</w:t>
      </w:r>
      <w:r>
        <w:rPr>
          <w:color w:val="000000"/>
        </w:rPr>
        <w:t xml:space="preserve"> </w:t>
      </w:r>
      <w:r w:rsidR="004F7391">
        <w:rPr>
          <w:color w:val="000000"/>
        </w:rPr>
        <w:t>находятся в диапазоне</w:t>
      </w:r>
      <w:r w:rsidR="00D535F2">
        <w:rPr>
          <w:color w:val="000000"/>
        </w:rPr>
        <w:t xml:space="preserve"> </w:t>
      </w:r>
      <w:r w:rsidR="004F7391" w:rsidRPr="004F7391">
        <w:rPr>
          <w:color w:val="000000"/>
        </w:rPr>
        <w:t>10</w:t>
      </w:r>
      <w:r w:rsidR="004F7391" w:rsidRPr="00575820">
        <w:rPr>
          <w:color w:val="000000"/>
        </w:rPr>
        <w:t>-10</w:t>
      </w:r>
      <w:r w:rsidR="00A64A3C" w:rsidRPr="004F7391">
        <w:rPr>
          <w:color w:val="000000"/>
        </w:rPr>
        <w:t xml:space="preserve"> – </w:t>
      </w:r>
      <w:r w:rsidR="004F7391" w:rsidRPr="004F7391">
        <w:rPr>
          <w:color w:val="000000"/>
        </w:rPr>
        <w:t>10</w:t>
      </w:r>
      <w:r w:rsidR="004F7391" w:rsidRPr="00575820">
        <w:rPr>
          <w:color w:val="000000"/>
        </w:rPr>
        <w:t>-6</w:t>
      </w:r>
      <w:r w:rsidR="00A64A3C" w:rsidRPr="004F7391">
        <w:rPr>
          <w:color w:val="000000"/>
        </w:rPr>
        <w:t xml:space="preserve"> См/см. </w:t>
      </w:r>
      <w:r w:rsidR="007E2FE8" w:rsidRPr="004F7391">
        <w:rPr>
          <w:color w:val="000000"/>
        </w:rPr>
        <w:t>Т</w:t>
      </w:r>
      <w:r w:rsidR="00D62F1D" w:rsidRPr="004F7391">
        <w:rPr>
          <w:color w:val="000000"/>
        </w:rPr>
        <w:t>емпературная зависимость прово</w:t>
      </w:r>
      <w:r w:rsidR="00D62F1D" w:rsidRPr="00D62F1D">
        <w:rPr>
          <w:color w:val="000000"/>
        </w:rPr>
        <w:t>димости подчиняется</w:t>
      </w:r>
      <w:r w:rsidR="007E2FE8">
        <w:rPr>
          <w:color w:val="000000"/>
        </w:rPr>
        <w:t xml:space="preserve"> уравнению Фогеля-</w:t>
      </w:r>
      <w:proofErr w:type="spellStart"/>
      <w:r w:rsidR="007E2FE8">
        <w:rPr>
          <w:color w:val="000000"/>
        </w:rPr>
        <w:t>Таммана</w:t>
      </w:r>
      <w:proofErr w:type="spellEnd"/>
      <w:r w:rsidR="007E2FE8">
        <w:rPr>
          <w:color w:val="000000"/>
        </w:rPr>
        <w:t>-</w:t>
      </w:r>
      <w:proofErr w:type="spellStart"/>
      <w:r w:rsidR="007E2FE8">
        <w:rPr>
          <w:color w:val="000000"/>
        </w:rPr>
        <w:t>Фулчера</w:t>
      </w:r>
      <w:proofErr w:type="spellEnd"/>
      <w:r w:rsidR="007E2FE8">
        <w:rPr>
          <w:color w:val="000000"/>
        </w:rPr>
        <w:t xml:space="preserve"> (</w:t>
      </w:r>
      <w:r w:rsidR="007E2FE8" w:rsidRPr="00575820">
        <w:rPr>
          <w:color w:val="000000"/>
        </w:rPr>
        <w:t>VTF</w:t>
      </w:r>
      <w:r w:rsidR="007E2FE8">
        <w:rPr>
          <w:color w:val="000000"/>
        </w:rPr>
        <w:t xml:space="preserve">), что </w:t>
      </w:r>
      <w:r w:rsidR="00E22AAD">
        <w:rPr>
          <w:color w:val="000000"/>
        </w:rPr>
        <w:t>подтверждает ме</w:t>
      </w:r>
      <w:r w:rsidR="00A64A3C">
        <w:rPr>
          <w:color w:val="000000"/>
        </w:rPr>
        <w:t>х</w:t>
      </w:r>
      <w:r w:rsidR="00E22AAD">
        <w:rPr>
          <w:color w:val="000000"/>
        </w:rPr>
        <w:t>анизм транспорта ионов лития за счет</w:t>
      </w:r>
      <w:r w:rsidR="007E2FE8">
        <w:rPr>
          <w:color w:val="000000"/>
        </w:rPr>
        <w:t xml:space="preserve"> сегментальной подвижностью полимерн</w:t>
      </w:r>
      <w:r w:rsidR="00E22AAD">
        <w:rPr>
          <w:color w:val="000000"/>
        </w:rPr>
        <w:t>ой цепи</w:t>
      </w:r>
      <w:r w:rsidR="007E2FE8">
        <w:rPr>
          <w:color w:val="000000"/>
        </w:rPr>
        <w:t>.</w:t>
      </w:r>
    </w:p>
    <w:p w14:paraId="40853E2B" w14:textId="51F68C19" w:rsidR="008C2CB3" w:rsidRPr="00575820" w:rsidRDefault="008C2CB3" w:rsidP="00575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7E2FE8">
        <w:rPr>
          <w:color w:val="000000"/>
        </w:rPr>
        <w:t>в рамках данной работы р</w:t>
      </w:r>
      <w:r w:rsidR="007E2FE8" w:rsidRPr="007E2FE8">
        <w:rPr>
          <w:color w:val="000000"/>
        </w:rPr>
        <w:t>азработан эффективный метод синтеза новых функциональных поликарбонатов</w:t>
      </w:r>
      <w:r w:rsidR="00E22AAD">
        <w:rPr>
          <w:color w:val="000000"/>
        </w:rPr>
        <w:t xml:space="preserve"> и изучены их характеристики для создания новых перспективных материалов</w:t>
      </w:r>
      <w:r w:rsidR="00575820" w:rsidRPr="00575820">
        <w:rPr>
          <w:color w:val="000000"/>
        </w:rPr>
        <w:t>.</w:t>
      </w:r>
    </w:p>
    <w:sectPr w:rsidR="008C2CB3" w:rsidRPr="00575820" w:rsidSect="005758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36927">
    <w:abstractNumId w:val="2"/>
  </w:num>
  <w:num w:numId="2" w16cid:durableId="1509253519">
    <w:abstractNumId w:val="3"/>
  </w:num>
  <w:num w:numId="3" w16cid:durableId="1683045246">
    <w:abstractNumId w:val="1"/>
  </w:num>
  <w:num w:numId="4" w16cid:durableId="35188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D4965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4F7391"/>
    <w:rsid w:val="00522BF1"/>
    <w:rsid w:val="00575820"/>
    <w:rsid w:val="00590166"/>
    <w:rsid w:val="005B07E6"/>
    <w:rsid w:val="005D022B"/>
    <w:rsid w:val="005E5BE9"/>
    <w:rsid w:val="006642C6"/>
    <w:rsid w:val="00665279"/>
    <w:rsid w:val="0068528D"/>
    <w:rsid w:val="0069427D"/>
    <w:rsid w:val="006F7A19"/>
    <w:rsid w:val="00700D56"/>
    <w:rsid w:val="00705378"/>
    <w:rsid w:val="007213E1"/>
    <w:rsid w:val="00775389"/>
    <w:rsid w:val="00794207"/>
    <w:rsid w:val="00797838"/>
    <w:rsid w:val="007C36D8"/>
    <w:rsid w:val="007E2FE8"/>
    <w:rsid w:val="007F2744"/>
    <w:rsid w:val="008931BE"/>
    <w:rsid w:val="008C2CB3"/>
    <w:rsid w:val="008C67E3"/>
    <w:rsid w:val="00914205"/>
    <w:rsid w:val="00921D45"/>
    <w:rsid w:val="009426C0"/>
    <w:rsid w:val="00980A65"/>
    <w:rsid w:val="00992D35"/>
    <w:rsid w:val="009A66DB"/>
    <w:rsid w:val="009B2F80"/>
    <w:rsid w:val="009B3300"/>
    <w:rsid w:val="009D1F47"/>
    <w:rsid w:val="009F3380"/>
    <w:rsid w:val="00A02163"/>
    <w:rsid w:val="00A314FE"/>
    <w:rsid w:val="00A64A3C"/>
    <w:rsid w:val="00AA1D62"/>
    <w:rsid w:val="00AD7380"/>
    <w:rsid w:val="00B7252B"/>
    <w:rsid w:val="00BF36F8"/>
    <w:rsid w:val="00BF4622"/>
    <w:rsid w:val="00C36346"/>
    <w:rsid w:val="00C844E2"/>
    <w:rsid w:val="00CD00B1"/>
    <w:rsid w:val="00CF2029"/>
    <w:rsid w:val="00D22306"/>
    <w:rsid w:val="00D37D84"/>
    <w:rsid w:val="00D41862"/>
    <w:rsid w:val="00D42542"/>
    <w:rsid w:val="00D535F2"/>
    <w:rsid w:val="00D62F1D"/>
    <w:rsid w:val="00D8121C"/>
    <w:rsid w:val="00DD47C4"/>
    <w:rsid w:val="00E22189"/>
    <w:rsid w:val="00E22AAD"/>
    <w:rsid w:val="00E74069"/>
    <w:rsid w:val="00E81D35"/>
    <w:rsid w:val="00EB1F49"/>
    <w:rsid w:val="00F55054"/>
    <w:rsid w:val="00F865B3"/>
    <w:rsid w:val="00FA2140"/>
    <w:rsid w:val="00FB1509"/>
    <w:rsid w:val="00FC007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1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231C5-6D13-4E8A-BCB6-53F07A9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Nikita Maximov</cp:lastModifiedBy>
  <cp:revision>5</cp:revision>
  <cp:lastPrinted>2026-01-28T14:24:00Z</cp:lastPrinted>
  <dcterms:created xsi:type="dcterms:W3CDTF">2026-03-02T17:41:00Z</dcterms:created>
  <dcterms:modified xsi:type="dcterms:W3CDTF">2026-03-12T05:19:00Z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