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Изучение характеристик поливинилового спирта в комплексе с наночастицами железа, полученными плазмохимическим методом 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Стыкалин В.А</w:t>
      </w:r>
      <w:r>
        <w:rPr>
          <w:b/>
          <w:i/>
          <w:color w:val="000000"/>
        </w:rPr>
        <w:t>.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магистратуры</w:t>
      </w:r>
    </w:p>
    <w:p>
      <w:pPr>
        <w:pStyle w:val="Normal"/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МИРЭА – Российский технологический университет, Институт тонких химических технологий им. М.В. Ломоносова, Москва, Россия 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rPr>
          <w:i/>
          <w:color w:val="000000"/>
          <w:u w:val="single"/>
          <w:lang w:val="en-US"/>
        </w:rPr>
        <w:t>vlalstk</w:t>
      </w:r>
      <w:r>
        <w:rPr>
          <w:i/>
          <w:color w:val="000000"/>
          <w:u w:val="single"/>
        </w:rPr>
        <w:t>@mail.ru</w:t>
      </w:r>
    </w:p>
    <w:p>
      <w:pPr>
        <w:pStyle w:val="Normal"/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 xml:space="preserve">Поливиниловый спирт (ПВС) широко применяется в текстильной промышленности, строительстве, клеях различных марок и косметологии </w:t>
      </w:r>
      <w:r>
        <w:rPr>
          <w:color w:val="000000"/>
          <w:lang w:val="en-US"/>
        </w:rPr>
        <w:t>[1]</w:t>
      </w:r>
      <w:r>
        <w:rPr>
          <w:color w:val="000000"/>
        </w:rPr>
        <w:t xml:space="preserve">. Для связывания частиц ПВС предлагается использовать наночастицы железа, обладающие магнитными свойствами, что открывает перспективы для дальнейшего развития методов магнитосорбции полимерных частиц из природных сред. </w:t>
      </w:r>
    </w:p>
    <w:p>
      <w:pPr>
        <w:pStyle w:val="Normal"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Наночастицы железа синтезированы на плазмохимическом комплексе филиала ФГУП РФ «Государственный научно-исследовательский институт химии и технологии элементоорганических соединений» (ФГУП РФ ГНЦ ГНИИХТЭОС г. Москва). Наночастицы получали из крупноразмерных образцов металлов с помощью плазменной технологии, основанной на испарении сырья до ультрадисперсных частиц требуемого размера в плазменном потоке с температурой 5000-6000</w:t>
      </w:r>
      <w:r>
        <w:rPr>
          <w:color w:val="000000"/>
          <w:vertAlign w:val="superscript"/>
        </w:rPr>
        <w:t>о</w:t>
      </w:r>
      <w:r>
        <w:rPr>
          <w:color w:val="000000"/>
        </w:rPr>
        <w:t xml:space="preserve"> К и конденсации пара. </w:t>
      </w:r>
      <w:bookmarkEnd w:id="0"/>
    </w:p>
    <w:p>
      <w:pPr>
        <w:pStyle w:val="Normal"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Была исследована способность наночастиц железа связывать полимерные цепи ПВС из водного раствора. Для анализа методом динамического рассеяния света (ДРС) подготовили два водных раствора ПВС (ХимМаркет, </w:t>
      </w:r>
      <w:r>
        <w:rPr>
          <w:color w:val="000000"/>
          <w:lang w:val="en-US"/>
        </w:rPr>
        <w:t>PVA</w:t>
      </w:r>
      <w:r>
        <w:rPr>
          <w:color w:val="000000"/>
        </w:rPr>
        <w:t xml:space="preserve"> 17-88): содержащий наночастицы железа и чистый полимер. Взвесили две навески 0,025 г ПВС на аналитических весах </w:t>
      </w:r>
      <w:r>
        <w:rPr>
          <w:color w:val="000000"/>
          <w:lang w:val="en-US"/>
        </w:rPr>
        <w:t>Ohaus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Pioneer</w:t>
      </w:r>
      <w:r>
        <w:rPr>
          <w:color w:val="000000"/>
        </w:rPr>
        <w:t xml:space="preserve"> и растворили в 25 мл воды, нагревали и перемешивали 30 минут на магнитном лабораторном смесителе </w:t>
      </w:r>
      <w:r>
        <w:rPr>
          <w:color w:val="000000"/>
          <w:lang w:val="en-US"/>
        </w:rPr>
        <w:t>Faithul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SH</w:t>
      </w:r>
      <w:r>
        <w:rPr>
          <w:color w:val="000000"/>
        </w:rPr>
        <w:t>-4 при 900 оборотах в минуту. Полученные растворы охлаждали 30 минут до комнатной температуры, далее фильтровали через фильтры Шотта с размером пор 4 мкм. К фильтрату добавили 0,025 г наночастиц железа без предварительного разбиения конгломератов наночастиц и снова пропускали растворы ПВС с наночастицами через фильтр Шотта. По результатам ДРС при помощи анализатора размера частиц</w:t>
      </w:r>
      <w:r>
        <w:rPr>
          <w:color w:val="000000"/>
          <w:lang w:val="en-US"/>
        </w:rPr>
        <w:t xml:space="preserve"> Beckman Coulter DELSA NANO C </w:t>
      </w:r>
      <w:r>
        <w:rPr>
          <w:color w:val="000000"/>
        </w:rPr>
        <w:t>установили, что в образце с наночастицами распределение частиц по сравнению с контрольным сместилось в сторону значительно более высокомолекулярных частиц, причем средний размер частиц возрос вдвое по сравнению с контролем.</w:t>
      </w:r>
    </w:p>
    <w:p>
      <w:pPr>
        <w:pStyle w:val="Normal"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Провели вискозиметрию частиц с целью установления средневязкостной молекулярной массы до и после добавления наночастиц железа. Взвесили три навески ПВС с массами соответственно 0,025, 0,050 и 0,100 г на аналитических весах Ohaus Pioneer и растворили в 25 мл воды, нагревали и перемешивали 30 минут на магнитном лабораторном смесителе Faithul SH-4 при 900 оборотах в минуту. Полученные растворы охлаждали 30 минут до комнатной температуры, далее фильтровали через фильтры Шотта с размером пор 4 мкм. На стеклянном вискозиметре Экрос ВПЖ-2 измеряли время истекания растворов по сравнению с чистым растворителем. Далее добавили в образцы ПВС наночастицы железа без предварительного разбиения конгломератов наночастиц в количестве соответственно 0,025, 0,050 и 0,100 г и снова пропускали растворы ПВС с наночастицами через фильтр Шотта. Полученные растворы снова исследовали методом вискозиметрии, полученная молекулярная масса оказалась выше, чем у исходных полимерных растворов. </w:t>
      </w:r>
    </w:p>
    <w:p>
      <w:pPr>
        <w:pStyle w:val="Normal"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двумя независимыми методами, установлена агрегация между ПВС и наночастицами железа.</w:t>
      </w:r>
    </w:p>
    <w:p>
      <w:pPr>
        <w:pStyle w:val="Normal"/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>
      <w:pPr>
        <w:pStyle w:val="Normal"/>
        <w:shd w:val="clear" w:color="auto" w:fill="FFFFFF"/>
        <w:rPr>
          <w:b w:val="false"/>
          <w:bCs w:val="false"/>
        </w:rPr>
      </w:pPr>
      <w:r>
        <w:rPr>
          <w:b w:val="false"/>
          <w:bCs w:val="false"/>
          <w:color w:val="000000"/>
        </w:rPr>
        <w:t xml:space="preserve">1. Vu N. Q. et al. Engineering functional PVA: A comprehensive review of chemical modifications and prospective developments // ACS Polym. Au. 2025. </w:t>
      </w:r>
      <w:r>
        <w:rPr>
          <w:b w:val="false"/>
          <w:bCs w:val="false"/>
          <w:color w:val="000000"/>
          <w:lang w:val="en-US"/>
        </w:rPr>
        <w:t>Vol</w:t>
      </w:r>
      <w:r>
        <w:rPr>
          <w:b w:val="false"/>
          <w:bCs w:val="false"/>
          <w:color w:val="000000"/>
        </w:rPr>
        <w:t xml:space="preserve">. 6. №. 1. </w:t>
      </w:r>
      <w:r>
        <w:rPr>
          <w:b w:val="false"/>
          <w:bCs w:val="false"/>
          <w:color w:val="000000"/>
          <w:lang w:val="en-US"/>
        </w:rPr>
        <w:t>P</w:t>
      </w:r>
      <w:r>
        <w:rPr>
          <w:b w:val="false"/>
          <w:bCs w:val="false"/>
          <w:color w:val="000000"/>
        </w:rPr>
        <w:t>. 33-60.</w:t>
      </w:r>
    </w:p>
    <w:sectPr>
      <w:type w:val="nextPage"/>
      <w:pgSz w:w="11906" w:h="16838"/>
      <w:pgMar w:left="1361" w:right="1361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1c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Абзац списка Знак"/>
    <w:basedOn w:val="DefaultParagraphFont"/>
    <w:link w:val="ListParagraph"/>
    <w:uiPriority w:val="34"/>
    <w:qFormat/>
    <w:locked/>
    <w:rsid w:val="004a26a3"/>
    <w:rPr/>
  </w:style>
  <w:style w:type="character" w:styleId="PlaceholderText">
    <w:name w:val="Placeholder Text"/>
    <w:basedOn w:val="DefaultParagraphFont"/>
    <w:uiPriority w:val="99"/>
    <w:semiHidden/>
    <w:qFormat/>
    <w:rsid w:val="00e2218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865b3"/>
    <w:rPr>
      <w:color w:themeColor="hyperlink" w:val="0000FF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f865b3"/>
    <w:rPr>
      <w:color w:val="605E5C"/>
      <w:shd w:fill="E1DFDD" w:val="clear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Style8"/>
    <w:uiPriority w:val="34"/>
    <w:qFormat/>
    <w:rsid w:val="00106375"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rsid w:val="00ff190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en-US"/>
    </w:rPr>
  </w:style>
  <w:style w:type="paragraph" w:styleId="Revision">
    <w:name w:val="Revision"/>
    <w:uiPriority w:val="99"/>
    <w:semiHidden/>
    <w:qFormat/>
    <w:rsid w:val="00ad738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numbering" w:styleId="Style11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9F4E35-88B8-4422-8C9D-46FE11D6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LibreOffice/25.8.5.2$Windows_X86_64 LibreOffice_project/9c8b85f387cc00a89945a79c9e6239f32e450ac2</Application>
  <AppVersion>15.0000</AppVersion>
  <Pages>1</Pages>
  <Words>446</Words>
  <Characters>2997</Characters>
  <CharactersWithSpaces>3437</CharactersWithSpaces>
  <Paragraphs>12</Paragraphs>
  <Company>Lomonosov 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2026-03-05T16:19:00Z</dcterms:created>
  <dc:creator>Student</dc:creator>
  <dc:description/>
  <dc:language>ru-RU</dc:language>
  <cp:lastModifiedBy/>
  <cp:lastPrinted>2026-01-28T14:24:00Z</cp:lastPrinted>
  <dcterms:modified xsi:type="dcterms:W3CDTF">2026-03-19T13:14:44Z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