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44E49D8" w:rsidR="00130241" w:rsidRDefault="00FD1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Исследование процессов </w:t>
      </w:r>
      <w:proofErr w:type="spellStart"/>
      <w:r>
        <w:rPr>
          <w:b/>
          <w:color w:val="000000"/>
        </w:rPr>
        <w:t>керамизации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полиалюмо</w:t>
      </w:r>
      <w:r w:rsidR="00E5770F">
        <w:rPr>
          <w:b/>
          <w:color w:val="000000"/>
        </w:rPr>
        <w:t>органо</w:t>
      </w:r>
      <w:r>
        <w:rPr>
          <w:b/>
          <w:color w:val="000000"/>
        </w:rPr>
        <w:t>силоксанов</w:t>
      </w:r>
      <w:proofErr w:type="spellEnd"/>
      <w:r w:rsidR="00921D45">
        <w:rPr>
          <w:b/>
          <w:color w:val="000000"/>
        </w:rPr>
        <w:t xml:space="preserve"> </w:t>
      </w:r>
    </w:p>
    <w:p w14:paraId="00000002" w14:textId="0C19AA41" w:rsidR="00130241" w:rsidRDefault="00FD12E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504834">
        <w:rPr>
          <w:b/>
          <w:i/>
          <w:color w:val="000000"/>
        </w:rPr>
        <w:t>Филип</w:t>
      </w:r>
      <w:r w:rsidR="00367724" w:rsidRPr="00504834">
        <w:rPr>
          <w:b/>
          <w:i/>
          <w:color w:val="000000"/>
        </w:rPr>
        <w:t>п</w:t>
      </w:r>
      <w:r w:rsidRPr="00504834">
        <w:rPr>
          <w:b/>
          <w:i/>
          <w:color w:val="000000"/>
        </w:rPr>
        <w:t>ова</w:t>
      </w:r>
      <w:r w:rsidR="00EB1F49" w:rsidRPr="00504834">
        <w:rPr>
          <w:b/>
          <w:i/>
          <w:color w:val="000000"/>
        </w:rPr>
        <w:t xml:space="preserve"> </w:t>
      </w:r>
      <w:r w:rsidRPr="00504834">
        <w:rPr>
          <w:b/>
          <w:i/>
          <w:color w:val="000000"/>
        </w:rPr>
        <w:t>К</w:t>
      </w:r>
      <w:r w:rsidR="00EB1F49" w:rsidRPr="00504834">
        <w:rPr>
          <w:b/>
          <w:i/>
          <w:color w:val="000000"/>
        </w:rPr>
        <w:t>.</w:t>
      </w:r>
      <w:r w:rsidRPr="00504834">
        <w:rPr>
          <w:b/>
          <w:i/>
          <w:color w:val="000000"/>
        </w:rPr>
        <w:t>С</w:t>
      </w:r>
      <w:r w:rsidR="00EB1F49" w:rsidRPr="00504834">
        <w:rPr>
          <w:b/>
          <w:i/>
          <w:color w:val="000000"/>
        </w:rPr>
        <w:t>.</w:t>
      </w:r>
      <w:r w:rsidR="00EB1F49" w:rsidRPr="00504834">
        <w:rPr>
          <w:b/>
          <w:i/>
          <w:color w:val="000000"/>
          <w:vertAlign w:val="superscript"/>
        </w:rPr>
        <w:t>1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Тарасенков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Н</w:t>
      </w:r>
      <w:r w:rsidR="00EB1F49">
        <w:rPr>
          <w:b/>
          <w:i/>
          <w:color w:val="000000"/>
        </w:rPr>
        <w:t>.</w:t>
      </w:r>
      <w:r w:rsidR="00EB1F49" w:rsidRPr="00BF4622">
        <w:rPr>
          <w:b/>
          <w:i/>
          <w:color w:val="000000"/>
          <w:vertAlign w:val="superscript"/>
        </w:rPr>
        <w:t>2</w:t>
      </w:r>
      <w:r w:rsidR="00EB1F49" w:rsidRPr="00BF4622">
        <w:rPr>
          <w:b/>
          <w:color w:val="000000"/>
        </w:rPr>
        <w:t xml:space="preserve"> </w:t>
      </w:r>
    </w:p>
    <w:p w14:paraId="00000003" w14:textId="0E7670ED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FD12E0">
        <w:rPr>
          <w:i/>
          <w:color w:val="000000"/>
        </w:rPr>
        <w:t xml:space="preserve">бакалавриата </w:t>
      </w:r>
    </w:p>
    <w:p w14:paraId="00000007" w14:textId="6FB19E7A" w:rsidR="00130241" w:rsidRPr="000E334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FD12E0">
        <w:rPr>
          <w:i/>
          <w:color w:val="000000"/>
        </w:rPr>
        <w:t xml:space="preserve">РТУ МИРЭА </w:t>
      </w:r>
      <w:r>
        <w:rPr>
          <w:i/>
          <w:color w:val="000000"/>
        </w:rPr>
        <w:t>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 w:rsidR="00FD12E0">
        <w:rPr>
          <w:i/>
          <w:color w:val="000000"/>
        </w:rPr>
        <w:t xml:space="preserve">Институт тонких химических технологий, </w:t>
      </w:r>
      <w:r w:rsidR="00391C38">
        <w:rPr>
          <w:i/>
          <w:color w:val="000000"/>
        </w:rPr>
        <w:t>химический</w:t>
      </w:r>
      <w:r>
        <w:rPr>
          <w:i/>
          <w:color w:val="000000"/>
        </w:rPr>
        <w:t xml:space="preserve"> факультет, Москва, Россия</w:t>
      </w:r>
      <w:r w:rsidR="000E334E" w:rsidRPr="000E334E">
        <w:rPr>
          <w:i/>
          <w:color w:val="000000"/>
        </w:rPr>
        <w:t xml:space="preserve"> </w:t>
      </w:r>
      <w:r w:rsidR="002B1CD0">
        <w:rPr>
          <w:i/>
          <w:color w:val="000000"/>
        </w:rPr>
        <w:br/>
      </w:r>
      <w:r>
        <w:rPr>
          <w:i/>
          <w:color w:val="000000"/>
          <w:vertAlign w:val="superscript"/>
        </w:rPr>
        <w:t>2</w:t>
      </w:r>
      <w:r w:rsidR="002B1CD0" w:rsidRPr="002B1CD0">
        <w:rPr>
          <w:i/>
          <w:color w:val="000000"/>
        </w:rPr>
        <w:t xml:space="preserve">Институт </w:t>
      </w:r>
      <w:r w:rsidR="00FD12E0">
        <w:rPr>
          <w:i/>
          <w:color w:val="000000"/>
        </w:rPr>
        <w:t>с</w:t>
      </w:r>
      <w:r w:rsidR="00367724">
        <w:rPr>
          <w:i/>
          <w:color w:val="000000"/>
        </w:rPr>
        <w:t>ин</w:t>
      </w:r>
      <w:r w:rsidR="00FD12E0">
        <w:rPr>
          <w:i/>
          <w:color w:val="000000"/>
        </w:rPr>
        <w:t>тетических полимерных материалов им. Н.С. Ениколопова (ИСПМ РАН) Москва</w:t>
      </w:r>
      <w:r w:rsidR="002B1CD0" w:rsidRPr="002B1CD0">
        <w:rPr>
          <w:i/>
          <w:color w:val="000000"/>
        </w:rPr>
        <w:t>, Россия</w:t>
      </w:r>
      <w:r w:rsidR="002B1CD0" w:rsidRPr="002B1CD0">
        <w:rPr>
          <w:i/>
          <w:color w:val="000000"/>
          <w:highlight w:val="yellow"/>
        </w:rPr>
        <w:t xml:space="preserve"> </w:t>
      </w:r>
    </w:p>
    <w:p w14:paraId="00000008" w14:textId="7C0B3F6E" w:rsidR="00130241" w:rsidRPr="005048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8732D8">
        <w:rPr>
          <w:i/>
          <w:color w:val="000000"/>
          <w:lang w:val="en-US"/>
        </w:rPr>
        <w:t>E</w:t>
      </w:r>
      <w:r w:rsidR="003B76D6" w:rsidRPr="008732D8">
        <w:rPr>
          <w:i/>
          <w:color w:val="000000"/>
        </w:rPr>
        <w:t>-</w:t>
      </w:r>
      <w:r w:rsidRPr="008732D8">
        <w:rPr>
          <w:i/>
          <w:color w:val="000000"/>
          <w:lang w:val="en-US"/>
        </w:rPr>
        <w:t>mail</w:t>
      </w:r>
      <w:r w:rsidRPr="008732D8">
        <w:rPr>
          <w:i/>
          <w:color w:val="000000"/>
        </w:rPr>
        <w:t xml:space="preserve">: </w:t>
      </w:r>
      <w:hyperlink r:id="rId6" w:history="1">
        <w:r w:rsidR="008732D8" w:rsidRPr="00504834">
          <w:rPr>
            <w:rStyle w:val="a9"/>
            <w:i/>
            <w:color w:val="auto"/>
            <w:lang w:val="en-US"/>
          </w:rPr>
          <w:t>karina</w:t>
        </w:r>
        <w:r w:rsidR="008732D8" w:rsidRPr="00504834">
          <w:rPr>
            <w:rStyle w:val="a9"/>
            <w:i/>
            <w:color w:val="auto"/>
          </w:rPr>
          <w:t>13</w:t>
        </w:r>
        <w:r w:rsidR="008732D8" w:rsidRPr="00504834">
          <w:rPr>
            <w:rStyle w:val="a9"/>
            <w:i/>
            <w:color w:val="auto"/>
            <w:lang w:val="en-US"/>
          </w:rPr>
          <w:t>filippova</w:t>
        </w:r>
        <w:r w:rsidR="008732D8" w:rsidRPr="00504834">
          <w:rPr>
            <w:rStyle w:val="a9"/>
            <w:i/>
            <w:color w:val="auto"/>
          </w:rPr>
          <w:t>@</w:t>
        </w:r>
        <w:r w:rsidR="008732D8" w:rsidRPr="00504834">
          <w:rPr>
            <w:rStyle w:val="a9"/>
            <w:i/>
            <w:color w:val="auto"/>
            <w:lang w:val="en-US"/>
          </w:rPr>
          <w:t>gmail</w:t>
        </w:r>
        <w:r w:rsidR="008732D8" w:rsidRPr="00504834">
          <w:rPr>
            <w:rStyle w:val="a9"/>
            <w:i/>
            <w:color w:val="auto"/>
          </w:rPr>
          <w:t>.</w:t>
        </w:r>
      </w:hyperlink>
      <w:r w:rsidR="00FD12E0" w:rsidRPr="00504834">
        <w:rPr>
          <w:i/>
          <w:u w:val="single"/>
          <w:lang w:val="en-US"/>
        </w:rPr>
        <w:t>com</w:t>
      </w:r>
    </w:p>
    <w:p w14:paraId="60B3C7FE" w14:textId="26105F76" w:rsidR="008732D8" w:rsidRPr="00E5770F" w:rsidRDefault="001C40FD" w:rsidP="006933FF">
      <w:pPr>
        <w:ind w:firstLine="397"/>
        <w:jc w:val="both"/>
      </w:pPr>
      <w:bookmarkStart w:id="0" w:name="OLE_LINK3"/>
      <w:r>
        <w:t>К</w:t>
      </w:r>
      <w:r w:rsidR="008732D8">
        <w:t>ерами</w:t>
      </w:r>
      <w:r w:rsidR="00F159AC">
        <w:t>ческие материалы</w:t>
      </w:r>
      <w:r w:rsidR="008732D8">
        <w:t xml:space="preserve"> занима</w:t>
      </w:r>
      <w:r w:rsidR="00F159AC">
        <w:t>ю</w:t>
      </w:r>
      <w:r w:rsidR="008732D8">
        <w:t>т прочное место в самых различных областях</w:t>
      </w:r>
      <w:r w:rsidR="008732D8" w:rsidRPr="006F4E3A">
        <w:t>:</w:t>
      </w:r>
      <w:r w:rsidR="008732D8">
        <w:t xml:space="preserve"> от бытового до высокотехнологичного применений,</w:t>
      </w:r>
      <w:r w:rsidR="00DA5078">
        <w:t xml:space="preserve"> и потребность в создании и улучшении свойств таких</w:t>
      </w:r>
      <w:r w:rsidR="008732D8">
        <w:t xml:space="preserve"> материалов актуальна по сей день.</w:t>
      </w:r>
      <w:r w:rsidR="006933FF" w:rsidRPr="006933FF">
        <w:t xml:space="preserve"> </w:t>
      </w:r>
      <w:r w:rsidR="00F159AC">
        <w:rPr>
          <w:color w:val="000000"/>
        </w:rPr>
        <w:t xml:space="preserve">Стеклокерамика является одним из наиболее </w:t>
      </w:r>
      <w:r>
        <w:rPr>
          <w:color w:val="000000"/>
        </w:rPr>
        <w:t>используемых</w:t>
      </w:r>
      <w:r w:rsidR="00F159AC">
        <w:rPr>
          <w:color w:val="000000"/>
        </w:rPr>
        <w:t xml:space="preserve"> </w:t>
      </w:r>
      <w:r>
        <w:rPr>
          <w:color w:val="000000"/>
        </w:rPr>
        <w:t xml:space="preserve">керамических материалов </w:t>
      </w:r>
      <w:r w:rsidR="00F159AC">
        <w:rPr>
          <w:color w:val="000000"/>
        </w:rPr>
        <w:t xml:space="preserve">и в широком смысле представляет собой </w:t>
      </w:r>
      <w:r>
        <w:rPr>
          <w:color w:val="000000"/>
        </w:rPr>
        <w:t>сплав</w:t>
      </w:r>
      <w:r w:rsidR="00F159AC">
        <w:rPr>
          <w:color w:val="000000"/>
        </w:rPr>
        <w:t xml:space="preserve"> </w:t>
      </w:r>
      <w:proofErr w:type="spellStart"/>
      <w:r w:rsidR="00F159AC">
        <w:rPr>
          <w:color w:val="000000"/>
        </w:rPr>
        <w:t>металлоксидной</w:t>
      </w:r>
      <w:proofErr w:type="spellEnd"/>
      <w:r w:rsidR="00F159AC">
        <w:rPr>
          <w:color w:val="000000"/>
        </w:rPr>
        <w:t xml:space="preserve"> и кремнеземной составляющих. Кремнеземная основа такой керамики </w:t>
      </w:r>
      <w:r w:rsidR="00DA5078">
        <w:rPr>
          <w:color w:val="000000"/>
        </w:rPr>
        <w:t xml:space="preserve">может </w:t>
      </w:r>
      <w:r w:rsidR="00F159AC">
        <w:rPr>
          <w:color w:val="000000"/>
        </w:rPr>
        <w:t>доходит</w:t>
      </w:r>
      <w:r w:rsidR="00DA5078">
        <w:rPr>
          <w:color w:val="000000"/>
        </w:rPr>
        <w:t>ь</w:t>
      </w:r>
      <w:r w:rsidR="00F159AC">
        <w:rPr>
          <w:color w:val="000000"/>
        </w:rPr>
        <w:t xml:space="preserve"> до </w:t>
      </w:r>
      <w:r w:rsidR="00F159AC">
        <w:t xml:space="preserve">75%. </w:t>
      </w:r>
      <w:proofErr w:type="spellStart"/>
      <w:r w:rsidR="00515B82">
        <w:t>М</w:t>
      </w:r>
      <w:r w:rsidR="00F159AC">
        <w:t>еталлоксидная</w:t>
      </w:r>
      <w:proofErr w:type="spellEnd"/>
      <w:r w:rsidR="00F159AC">
        <w:t xml:space="preserve"> составляющая в основной массе представлена оксидами алюминия и циркония</w:t>
      </w:r>
      <w:r w:rsidR="00E5770F">
        <w:t>,</w:t>
      </w:r>
      <w:r w:rsidR="00E5770F" w:rsidRPr="00E5770F">
        <w:t xml:space="preserve"> </w:t>
      </w:r>
      <w:r w:rsidR="00E5770F">
        <w:t xml:space="preserve">в качестве добавок </w:t>
      </w:r>
      <w:r w:rsidR="00515B82">
        <w:t xml:space="preserve">также </w:t>
      </w:r>
      <w:r w:rsidR="00E5770F">
        <w:t xml:space="preserve">используются оксиды щелочных металлов, цинка, магния, циркония, </w:t>
      </w:r>
      <w:r w:rsidR="00515B82">
        <w:t xml:space="preserve">иттрия, </w:t>
      </w:r>
      <w:r w:rsidR="00E5770F">
        <w:t>вольфрама</w:t>
      </w:r>
      <w:r w:rsidR="00DA5078">
        <w:t xml:space="preserve"> и др</w:t>
      </w:r>
      <w:r w:rsidR="00F159AC">
        <w:t>. Процессы получения стеклокерамики в основном подразумевают либо высокотемпературное спекание оксидов или гидроксидов металлов и кремния</w:t>
      </w:r>
      <w:r w:rsidR="00E5770F">
        <w:t xml:space="preserve"> </w:t>
      </w:r>
      <w:r w:rsidR="00E5770F" w:rsidRPr="00E5770F">
        <w:t>[</w:t>
      </w:r>
      <w:r w:rsidR="009D3D1B" w:rsidRPr="009D3D1B">
        <w:t>1</w:t>
      </w:r>
      <w:r w:rsidR="00E5770F" w:rsidRPr="00E5770F">
        <w:t>]</w:t>
      </w:r>
      <w:r w:rsidR="00F159AC">
        <w:t xml:space="preserve">, либо формирование </w:t>
      </w:r>
      <w:proofErr w:type="spellStart"/>
      <w:r w:rsidR="00F159AC">
        <w:t>п</w:t>
      </w:r>
      <w:r>
        <w:t>р</w:t>
      </w:r>
      <w:r w:rsidR="00F159AC">
        <w:t>едкерамических</w:t>
      </w:r>
      <w:proofErr w:type="spellEnd"/>
      <w:r w:rsidR="00F159AC">
        <w:t xml:space="preserve"> полимерных структур посредство</w:t>
      </w:r>
      <w:r>
        <w:t>м</w:t>
      </w:r>
      <w:r w:rsidR="00F159AC">
        <w:t xml:space="preserve"> золь-гель процессов соответствующих кремнийорганических предшественников и неорганических солей металлов</w:t>
      </w:r>
      <w:r>
        <w:t xml:space="preserve"> с последующей </w:t>
      </w:r>
      <w:proofErr w:type="spellStart"/>
      <w:r>
        <w:t>керамизацией</w:t>
      </w:r>
      <w:proofErr w:type="spellEnd"/>
      <w:r w:rsidR="00E5770F" w:rsidRPr="00E5770F">
        <w:t xml:space="preserve"> [</w:t>
      </w:r>
      <w:r w:rsidR="009D3D1B" w:rsidRPr="009D3D1B">
        <w:t>2</w:t>
      </w:r>
      <w:r w:rsidR="00E5770F" w:rsidRPr="00E5770F">
        <w:t>]</w:t>
      </w:r>
      <w:r w:rsidR="00F159AC">
        <w:t xml:space="preserve">. </w:t>
      </w:r>
      <w:r w:rsidR="00E5770F">
        <w:t xml:space="preserve">Фактически, в большинстве случаев процесс </w:t>
      </w:r>
      <w:r>
        <w:t>получения</w:t>
      </w:r>
      <w:r w:rsidR="00E5770F">
        <w:t xml:space="preserve"> стеклокерамики сопряжен с формированием внутри материала </w:t>
      </w:r>
      <w:proofErr w:type="spellStart"/>
      <w:r w:rsidR="00E5770F">
        <w:t>металлосилоксановой</w:t>
      </w:r>
      <w:proofErr w:type="spellEnd"/>
      <w:r w:rsidR="00E5770F">
        <w:t xml:space="preserve"> </w:t>
      </w:r>
      <w:r w:rsidR="00E5770F">
        <w:rPr>
          <w:lang w:val="en-US"/>
        </w:rPr>
        <w:t>M</w:t>
      </w:r>
      <w:r w:rsidR="00E5770F" w:rsidRPr="00E5770F">
        <w:t>-</w:t>
      </w:r>
      <w:r w:rsidR="00E5770F">
        <w:rPr>
          <w:lang w:val="en-US"/>
        </w:rPr>
        <w:t>O</w:t>
      </w:r>
      <w:r w:rsidR="00E5770F" w:rsidRPr="00E5770F">
        <w:t>-</w:t>
      </w:r>
      <w:r w:rsidR="00E5770F">
        <w:rPr>
          <w:lang w:val="en-US"/>
        </w:rPr>
        <w:t>Si</w:t>
      </w:r>
      <w:r w:rsidR="00E5770F">
        <w:t xml:space="preserve"> связи, за счет чего и достигается совмещение </w:t>
      </w:r>
      <w:proofErr w:type="spellStart"/>
      <w:r w:rsidR="00E5770F">
        <w:t>металлоксидной</w:t>
      </w:r>
      <w:proofErr w:type="spellEnd"/>
      <w:r w:rsidR="00E5770F">
        <w:t xml:space="preserve"> и кремнеземной составляющих.</w:t>
      </w:r>
    </w:p>
    <w:p w14:paraId="31BAC90B" w14:textId="191A1E6B" w:rsidR="00E5770F" w:rsidRDefault="00E5770F" w:rsidP="00DA5078">
      <w:pPr>
        <w:autoSpaceDE w:val="0"/>
        <w:autoSpaceDN w:val="0"/>
        <w:adjustRightInd w:val="0"/>
        <w:ind w:firstLine="397"/>
        <w:jc w:val="both"/>
      </w:pPr>
      <w:r>
        <w:t xml:space="preserve">Ранее в ИСПМ РАН был разработан подход по синтезу низкомолекулярных </w:t>
      </w:r>
      <w:r w:rsidRPr="00E5770F">
        <w:t xml:space="preserve">функциональных олигомерных </w:t>
      </w:r>
      <w:proofErr w:type="spellStart"/>
      <w:r w:rsidRPr="00E5770F">
        <w:t>металло</w:t>
      </w:r>
      <w:proofErr w:type="spellEnd"/>
      <w:r w:rsidRPr="00E5770F">
        <w:t>(</w:t>
      </w:r>
      <w:proofErr w:type="spellStart"/>
      <w:r w:rsidRPr="00E5770F">
        <w:t>органо</w:t>
      </w:r>
      <w:proofErr w:type="spellEnd"/>
      <w:r w:rsidRPr="00E5770F">
        <w:t>)(</w:t>
      </w:r>
      <w:proofErr w:type="spellStart"/>
      <w:r w:rsidRPr="00E5770F">
        <w:t>алкокси</w:t>
      </w:r>
      <w:proofErr w:type="spellEnd"/>
      <w:r w:rsidRPr="00E5770F">
        <w:t>)силоксанов</w:t>
      </w:r>
      <w:r>
        <w:t xml:space="preserve"> </w:t>
      </w:r>
      <w:r w:rsidRPr="00E5770F">
        <w:t>[</w:t>
      </w:r>
      <w:r w:rsidR="009D3D1B" w:rsidRPr="009D3D1B">
        <w:t>3</w:t>
      </w:r>
      <w:r w:rsidRPr="00E5770F">
        <w:t>]</w:t>
      </w:r>
      <w:r>
        <w:t xml:space="preserve">. Такие соединения являются </w:t>
      </w:r>
      <w:proofErr w:type="spellStart"/>
      <w:r>
        <w:t>высокореактивными</w:t>
      </w:r>
      <w:proofErr w:type="spellEnd"/>
      <w:r>
        <w:t xml:space="preserve"> и могут формировать плотные трехмерные сетки, содержащие равномерно распределенную </w:t>
      </w:r>
      <w:proofErr w:type="spellStart"/>
      <w:r>
        <w:t>металлоксидную</w:t>
      </w:r>
      <w:proofErr w:type="spellEnd"/>
      <w:r>
        <w:t xml:space="preserve"> составляющую, экранированную на молекулярном уровне кремнеземной составляющей. Ввиду этого они могут потенциально являться </w:t>
      </w:r>
      <w:proofErr w:type="spellStart"/>
      <w:r>
        <w:t>предкерамическими</w:t>
      </w:r>
      <w:proofErr w:type="spellEnd"/>
      <w:r>
        <w:t xml:space="preserve"> соединениями. Кроме того, для </w:t>
      </w:r>
      <w:proofErr w:type="spellStart"/>
      <w:r w:rsidRPr="00DC190E">
        <w:t>металло</w:t>
      </w:r>
      <w:proofErr w:type="spellEnd"/>
      <w:r w:rsidRPr="00DC190E">
        <w:t>(</w:t>
      </w:r>
      <w:proofErr w:type="spellStart"/>
      <w:r w:rsidRPr="00DC190E">
        <w:t>органо</w:t>
      </w:r>
      <w:proofErr w:type="spellEnd"/>
      <w:r w:rsidRPr="00DC190E">
        <w:t>)(</w:t>
      </w:r>
      <w:proofErr w:type="spellStart"/>
      <w:r w:rsidRPr="00DC190E">
        <w:t>алкокси</w:t>
      </w:r>
      <w:proofErr w:type="spellEnd"/>
      <w:r w:rsidRPr="00DC190E">
        <w:t>)силоксанов</w:t>
      </w:r>
      <w:r>
        <w:t xml:space="preserve"> можно варьировать тип металла</w:t>
      </w:r>
      <w:r w:rsidR="00515B82">
        <w:t>,</w:t>
      </w:r>
      <w:r>
        <w:t xml:space="preserve"> </w:t>
      </w:r>
      <w:r w:rsidR="00515B82">
        <w:t>и тем самым потенциально вводить в керамический материал различные металлы, а также</w:t>
      </w:r>
      <w:r>
        <w:t xml:space="preserve"> степень </w:t>
      </w:r>
      <w:proofErr w:type="spellStart"/>
      <w:r>
        <w:t>силокси</w:t>
      </w:r>
      <w:proofErr w:type="spellEnd"/>
      <w:r>
        <w:t xml:space="preserve"> экранирования атома металла. </w:t>
      </w:r>
      <w:r w:rsidR="006933FF">
        <w:t>Исходя из</w:t>
      </w:r>
      <w:r>
        <w:t xml:space="preserve"> выше сказанно</w:t>
      </w:r>
      <w:r w:rsidR="006933FF">
        <w:t>го</w:t>
      </w:r>
      <w:r>
        <w:t xml:space="preserve">, целью </w:t>
      </w:r>
      <w:r w:rsidR="006506AD">
        <w:t xml:space="preserve">данной </w:t>
      </w:r>
      <w:r>
        <w:t xml:space="preserve">работы является исследование процессов </w:t>
      </w:r>
      <w:proofErr w:type="spellStart"/>
      <w:r>
        <w:t>керамизации</w:t>
      </w:r>
      <w:proofErr w:type="spellEnd"/>
      <w:r>
        <w:t xml:space="preserve"> </w:t>
      </w:r>
      <w:proofErr w:type="spellStart"/>
      <w:r w:rsidRPr="00E5770F">
        <w:rPr>
          <w:color w:val="000000"/>
        </w:rPr>
        <w:t>полиалюмо</w:t>
      </w:r>
      <w:proofErr w:type="spellEnd"/>
      <w:r w:rsidR="00AB01F4">
        <w:rPr>
          <w:color w:val="000000"/>
        </w:rPr>
        <w:t>(</w:t>
      </w:r>
      <w:proofErr w:type="spellStart"/>
      <w:r w:rsidRPr="00E5770F">
        <w:rPr>
          <w:color w:val="000000"/>
        </w:rPr>
        <w:t>органо</w:t>
      </w:r>
      <w:proofErr w:type="spellEnd"/>
      <w:r w:rsidR="00AB01F4">
        <w:rPr>
          <w:color w:val="000000"/>
        </w:rPr>
        <w:t>)</w:t>
      </w:r>
      <w:r w:rsidRPr="00E5770F">
        <w:rPr>
          <w:color w:val="000000"/>
        </w:rPr>
        <w:t>силоксанов</w:t>
      </w:r>
      <w:r w:rsidR="006506AD">
        <w:t xml:space="preserve">. В ходе работы был получен </w:t>
      </w:r>
      <w:r w:rsidR="001C40FD">
        <w:t xml:space="preserve">ряд </w:t>
      </w:r>
      <w:r w:rsidR="001C40FD" w:rsidRPr="00E5770F">
        <w:t xml:space="preserve">олигомерных </w:t>
      </w:r>
      <w:proofErr w:type="spellStart"/>
      <w:r w:rsidR="001C40FD">
        <w:t>алюмо</w:t>
      </w:r>
      <w:proofErr w:type="spellEnd"/>
      <w:r w:rsidR="001C40FD" w:rsidRPr="00E5770F">
        <w:t>(</w:t>
      </w:r>
      <w:proofErr w:type="spellStart"/>
      <w:r w:rsidR="001C40FD" w:rsidRPr="00E5770F">
        <w:t>органо</w:t>
      </w:r>
      <w:proofErr w:type="spellEnd"/>
      <w:r w:rsidR="001C40FD" w:rsidRPr="00E5770F">
        <w:t>)(</w:t>
      </w:r>
      <w:proofErr w:type="spellStart"/>
      <w:r w:rsidR="001C40FD">
        <w:t>этокси</w:t>
      </w:r>
      <w:proofErr w:type="spellEnd"/>
      <w:r w:rsidR="001C40FD">
        <w:t>)силоксанов. Сформированные из них посредством золь-гель процесс</w:t>
      </w:r>
      <w:r w:rsidR="00367724">
        <w:t>ов</w:t>
      </w:r>
      <w:r w:rsidR="001C40FD">
        <w:t xml:space="preserve"> сшитые гели были подвергнуты термолизу </w:t>
      </w:r>
      <w:r w:rsidR="00515B82">
        <w:t>(Рис.</w:t>
      </w:r>
      <w:r w:rsidR="006933FF">
        <w:t xml:space="preserve"> </w:t>
      </w:r>
      <w:r w:rsidR="00515B82">
        <w:t xml:space="preserve">1) </w:t>
      </w:r>
      <w:r w:rsidR="001C40FD">
        <w:t xml:space="preserve">для исследования корреляций глубины процесса </w:t>
      </w:r>
      <w:proofErr w:type="spellStart"/>
      <w:r w:rsidR="001C40FD">
        <w:t>керамизации</w:t>
      </w:r>
      <w:proofErr w:type="spellEnd"/>
      <w:r w:rsidR="001C40FD">
        <w:t xml:space="preserve">, а также морфологии керамических остатков в зависимости от структуры исходного олигомерного </w:t>
      </w:r>
      <w:proofErr w:type="spellStart"/>
      <w:r w:rsidR="001C40FD">
        <w:t>металлосилоксана</w:t>
      </w:r>
      <w:proofErr w:type="spellEnd"/>
      <w:r w:rsidR="001C40FD">
        <w:t xml:space="preserve">. </w:t>
      </w:r>
    </w:p>
    <w:p w14:paraId="1D08F8EF" w14:textId="050253C8" w:rsidR="006933FF" w:rsidRDefault="00F5225E" w:rsidP="00F250AB">
      <w:pPr>
        <w:autoSpaceDE w:val="0"/>
        <w:autoSpaceDN w:val="0"/>
        <w:adjustRightInd w:val="0"/>
        <w:jc w:val="center"/>
        <w:rPr>
          <w:b/>
          <w:color w:val="000000"/>
        </w:rPr>
      </w:pPr>
      <w:r>
        <w:object w:dxaOrig="13718" w:dyaOrig="1807" w14:anchorId="734B39E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4.55pt;height:61.4pt" o:ole="">
            <v:imagedata r:id="rId7" o:title=""/>
          </v:shape>
          <o:OLEObject Type="Embed" ProgID="ChemDraw.Document.6.0" ShapeID="_x0000_i1025" DrawAspect="Content" ObjectID="_1835182547" r:id="rId8"/>
        </w:object>
      </w:r>
      <w:r w:rsidR="006933FF">
        <w:rPr>
          <w:color w:val="000000"/>
        </w:rPr>
        <w:t>Рис. 1</w:t>
      </w:r>
      <w:r w:rsidR="006933FF" w:rsidRPr="00D42542">
        <w:rPr>
          <w:color w:val="000000"/>
        </w:rPr>
        <w:t xml:space="preserve">. </w:t>
      </w:r>
      <w:r w:rsidR="006933FF">
        <w:rPr>
          <w:color w:val="000000"/>
        </w:rPr>
        <w:t xml:space="preserve">Схема получения и </w:t>
      </w:r>
      <w:proofErr w:type="spellStart"/>
      <w:r w:rsidR="006933FF">
        <w:rPr>
          <w:color w:val="000000"/>
        </w:rPr>
        <w:t>керамизации</w:t>
      </w:r>
      <w:proofErr w:type="spellEnd"/>
      <w:r w:rsidR="006933FF">
        <w:rPr>
          <w:color w:val="000000"/>
        </w:rPr>
        <w:t xml:space="preserve"> </w:t>
      </w:r>
      <w:proofErr w:type="spellStart"/>
      <w:r w:rsidR="006933FF">
        <w:t>алюмо</w:t>
      </w:r>
      <w:proofErr w:type="spellEnd"/>
      <w:r w:rsidR="006933FF" w:rsidRPr="00E5770F">
        <w:t>(</w:t>
      </w:r>
      <w:proofErr w:type="spellStart"/>
      <w:r w:rsidR="006933FF" w:rsidRPr="00E5770F">
        <w:t>органо</w:t>
      </w:r>
      <w:proofErr w:type="spellEnd"/>
      <w:r w:rsidR="006933FF" w:rsidRPr="00E5770F">
        <w:t>)(</w:t>
      </w:r>
      <w:proofErr w:type="spellStart"/>
      <w:r w:rsidR="006933FF">
        <w:t>этокси</w:t>
      </w:r>
      <w:proofErr w:type="spellEnd"/>
      <w:r w:rsidR="006933FF">
        <w:t>)силоксанов</w:t>
      </w:r>
    </w:p>
    <w:p w14:paraId="5D045F37" w14:textId="7C42BBB1" w:rsidR="009D3D1B" w:rsidRDefault="009D3D1B" w:rsidP="009D3D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9AC52FB" w14:textId="406C2B9F" w:rsidR="0068277F" w:rsidRPr="006933FF" w:rsidRDefault="0068277F" w:rsidP="00682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2"/>
        </w:rPr>
      </w:pPr>
      <w:r w:rsidRPr="006933FF">
        <w:rPr>
          <w:color w:val="000000"/>
          <w:spacing w:val="-2"/>
        </w:rPr>
        <w:t xml:space="preserve">1. </w:t>
      </w:r>
      <w:r w:rsidR="00504834" w:rsidRPr="006933FF">
        <w:rPr>
          <w:color w:val="000000"/>
          <w:spacing w:val="-2"/>
          <w:lang w:val="en-US"/>
        </w:rPr>
        <w:t>C</w:t>
      </w:r>
      <w:r w:rsidR="00504834" w:rsidRPr="006933FF">
        <w:rPr>
          <w:color w:val="000000"/>
          <w:spacing w:val="-2"/>
        </w:rPr>
        <w:t>.</w:t>
      </w:r>
      <w:r w:rsidR="00504834">
        <w:rPr>
          <w:color w:val="000000"/>
          <w:spacing w:val="-2"/>
        </w:rPr>
        <w:t xml:space="preserve"> </w:t>
      </w:r>
      <w:r w:rsidR="006933FF" w:rsidRPr="006933FF">
        <w:rPr>
          <w:color w:val="000000"/>
          <w:spacing w:val="-2"/>
          <w:lang w:val="en-US"/>
        </w:rPr>
        <w:t>Ji</w:t>
      </w:r>
      <w:r w:rsidR="006933FF" w:rsidRPr="006933FF">
        <w:rPr>
          <w:color w:val="000000"/>
          <w:spacing w:val="-2"/>
        </w:rPr>
        <w:t xml:space="preserve"> </w:t>
      </w:r>
      <w:r w:rsidR="006933FF" w:rsidRPr="006933FF">
        <w:rPr>
          <w:color w:val="000000"/>
          <w:spacing w:val="-2"/>
          <w:lang w:val="en-US"/>
        </w:rPr>
        <w:t>et</w:t>
      </w:r>
      <w:r w:rsidR="006933FF" w:rsidRPr="006933FF">
        <w:rPr>
          <w:color w:val="000000"/>
          <w:spacing w:val="-2"/>
        </w:rPr>
        <w:t xml:space="preserve"> </w:t>
      </w:r>
      <w:r w:rsidR="006933FF" w:rsidRPr="006933FF">
        <w:rPr>
          <w:color w:val="000000"/>
          <w:spacing w:val="-2"/>
          <w:lang w:val="en-US"/>
        </w:rPr>
        <w:t>al</w:t>
      </w:r>
      <w:r w:rsidR="006933FF" w:rsidRPr="006933FF">
        <w:rPr>
          <w:color w:val="000000"/>
          <w:spacing w:val="-2"/>
        </w:rPr>
        <w:t xml:space="preserve">. </w:t>
      </w:r>
      <w:r w:rsidR="006933FF" w:rsidRPr="006933FF">
        <w:rPr>
          <w:color w:val="000000"/>
          <w:spacing w:val="-2"/>
          <w:lang w:val="en-US"/>
        </w:rPr>
        <w:t>Influence of Al</w:t>
      </w:r>
      <w:r w:rsidR="006933FF" w:rsidRPr="006933FF">
        <w:rPr>
          <w:color w:val="000000"/>
          <w:spacing w:val="-2"/>
          <w:vertAlign w:val="subscript"/>
          <w:lang w:val="en-US"/>
        </w:rPr>
        <w:t>2</w:t>
      </w:r>
      <w:r w:rsidR="006933FF" w:rsidRPr="006933FF">
        <w:rPr>
          <w:color w:val="000000"/>
          <w:spacing w:val="-2"/>
          <w:lang w:val="en-US"/>
        </w:rPr>
        <w:t>O</w:t>
      </w:r>
      <w:r w:rsidR="006933FF" w:rsidRPr="006933FF">
        <w:rPr>
          <w:color w:val="000000"/>
          <w:spacing w:val="-2"/>
          <w:vertAlign w:val="subscript"/>
          <w:lang w:val="en-US"/>
        </w:rPr>
        <w:t>3</w:t>
      </w:r>
      <w:r w:rsidR="006933FF" w:rsidRPr="006933FF">
        <w:rPr>
          <w:color w:val="000000"/>
          <w:spacing w:val="-2"/>
          <w:lang w:val="en-US"/>
        </w:rPr>
        <w:t>/SiO</w:t>
      </w:r>
      <w:r w:rsidR="006933FF" w:rsidRPr="006933FF">
        <w:rPr>
          <w:color w:val="000000"/>
          <w:spacing w:val="-2"/>
          <w:vertAlign w:val="subscript"/>
          <w:lang w:val="en-US"/>
        </w:rPr>
        <w:t>2</w:t>
      </w:r>
      <w:r w:rsidR="006933FF" w:rsidRPr="006933FF">
        <w:rPr>
          <w:color w:val="000000"/>
          <w:spacing w:val="-2"/>
          <w:lang w:val="en-US"/>
        </w:rPr>
        <w:t xml:space="preserve"> ratio in multicomponent LNAS glasses and glass-ceramics on the crystallization behavior, microstructure and mechanical performance // </w:t>
      </w:r>
      <w:r w:rsidR="006933FF" w:rsidRPr="006933FF">
        <w:rPr>
          <w:iCs/>
          <w:color w:val="000000"/>
          <w:spacing w:val="-2"/>
          <w:lang w:val="en-US"/>
        </w:rPr>
        <w:t>Ceram. Int</w:t>
      </w:r>
      <w:r w:rsidR="006933FF" w:rsidRPr="00F250AB">
        <w:rPr>
          <w:iCs/>
          <w:color w:val="000000"/>
          <w:spacing w:val="-2"/>
        </w:rPr>
        <w:t>.</w:t>
      </w:r>
      <w:r w:rsidR="006933FF" w:rsidRPr="00F250AB">
        <w:rPr>
          <w:i/>
          <w:iCs/>
          <w:color w:val="000000"/>
          <w:spacing w:val="-2"/>
        </w:rPr>
        <w:t xml:space="preserve"> </w:t>
      </w:r>
      <w:r w:rsidR="006933FF" w:rsidRPr="00F250AB">
        <w:rPr>
          <w:color w:val="000000"/>
          <w:spacing w:val="-2"/>
        </w:rPr>
        <w:t xml:space="preserve">2023. </w:t>
      </w:r>
      <w:r w:rsidR="006933FF" w:rsidRPr="006933FF">
        <w:rPr>
          <w:color w:val="000000"/>
          <w:spacing w:val="-2"/>
          <w:lang w:val="en-US"/>
        </w:rPr>
        <w:t>Vol</w:t>
      </w:r>
      <w:r w:rsidR="006933FF" w:rsidRPr="00F250AB">
        <w:rPr>
          <w:color w:val="000000"/>
          <w:spacing w:val="-2"/>
        </w:rPr>
        <w:t>.</w:t>
      </w:r>
      <w:r w:rsidR="006933FF" w:rsidRPr="006933FF">
        <w:rPr>
          <w:color w:val="000000"/>
          <w:spacing w:val="-2"/>
          <w:lang w:val="en-US"/>
        </w:rPr>
        <w:t> </w:t>
      </w:r>
      <w:r w:rsidR="006933FF" w:rsidRPr="00F250AB">
        <w:rPr>
          <w:iCs/>
          <w:color w:val="000000"/>
          <w:spacing w:val="-2"/>
        </w:rPr>
        <w:t xml:space="preserve">49. </w:t>
      </w:r>
      <w:r w:rsidR="006933FF" w:rsidRPr="006933FF">
        <w:rPr>
          <w:iCs/>
          <w:color w:val="000000"/>
          <w:spacing w:val="-2"/>
        </w:rPr>
        <w:t xml:space="preserve">№ </w:t>
      </w:r>
      <w:r w:rsidR="006933FF" w:rsidRPr="006933FF">
        <w:rPr>
          <w:color w:val="000000"/>
          <w:spacing w:val="-2"/>
        </w:rPr>
        <w:t xml:space="preserve">7. </w:t>
      </w:r>
      <w:r w:rsidR="006933FF" w:rsidRPr="006933FF">
        <w:rPr>
          <w:color w:val="000000"/>
          <w:spacing w:val="-2"/>
          <w:lang w:val="en-US"/>
        </w:rPr>
        <w:t>P</w:t>
      </w:r>
      <w:r w:rsidR="006933FF" w:rsidRPr="006933FF">
        <w:rPr>
          <w:color w:val="000000"/>
          <w:spacing w:val="-2"/>
        </w:rPr>
        <w:t>. 10652-10662.</w:t>
      </w:r>
    </w:p>
    <w:p w14:paraId="17B0EDB8" w14:textId="77777777" w:rsidR="00504834" w:rsidRDefault="0068277F" w:rsidP="00682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2"/>
        </w:rPr>
      </w:pPr>
      <w:r w:rsidRPr="006933FF">
        <w:rPr>
          <w:color w:val="000000"/>
          <w:spacing w:val="-2"/>
        </w:rPr>
        <w:t>2</w:t>
      </w:r>
      <w:r w:rsidR="009D3D1B" w:rsidRPr="006933FF">
        <w:rPr>
          <w:color w:val="000000"/>
          <w:spacing w:val="-2"/>
        </w:rPr>
        <w:t>.</w:t>
      </w:r>
      <w:r w:rsidR="00504834">
        <w:rPr>
          <w:color w:val="000000"/>
          <w:spacing w:val="-2"/>
        </w:rPr>
        <w:t xml:space="preserve"> </w:t>
      </w:r>
      <w:r w:rsidR="00504834" w:rsidRPr="006933FF">
        <w:rPr>
          <w:color w:val="000000"/>
          <w:spacing w:val="-2"/>
        </w:rPr>
        <w:t>Г.И.</w:t>
      </w:r>
      <w:r w:rsidR="00504834">
        <w:rPr>
          <w:color w:val="000000"/>
          <w:spacing w:val="-2"/>
        </w:rPr>
        <w:t xml:space="preserve"> </w:t>
      </w:r>
      <w:r w:rsidR="009D3D1B" w:rsidRPr="006933FF">
        <w:rPr>
          <w:color w:val="000000"/>
          <w:spacing w:val="-2"/>
        </w:rPr>
        <w:t>Щербакова</w:t>
      </w:r>
      <w:r w:rsidR="00504834">
        <w:rPr>
          <w:color w:val="000000"/>
          <w:spacing w:val="-2"/>
        </w:rPr>
        <w:t xml:space="preserve"> </w:t>
      </w:r>
      <w:r w:rsidR="006933FF" w:rsidRPr="006933FF">
        <w:rPr>
          <w:color w:val="000000"/>
          <w:spacing w:val="-2"/>
        </w:rPr>
        <w:t>и др.</w:t>
      </w:r>
      <w:r w:rsidRPr="006933FF">
        <w:rPr>
          <w:color w:val="000000"/>
          <w:spacing w:val="-2"/>
        </w:rPr>
        <w:t xml:space="preserve"> </w:t>
      </w:r>
      <w:proofErr w:type="spellStart"/>
      <w:r w:rsidRPr="006933FF">
        <w:rPr>
          <w:color w:val="000000"/>
          <w:spacing w:val="-2"/>
        </w:rPr>
        <w:t>Магнийоксаналюмоксансилоксаны</w:t>
      </w:r>
      <w:proofErr w:type="spellEnd"/>
      <w:r w:rsidRPr="006933FF">
        <w:rPr>
          <w:color w:val="000000"/>
          <w:spacing w:val="-2"/>
        </w:rPr>
        <w:t>: синтез, свойства,</w:t>
      </w:r>
    </w:p>
    <w:p w14:paraId="257181A7" w14:textId="743BE434" w:rsidR="009D3D1B" w:rsidRPr="00F250AB" w:rsidRDefault="0068277F" w:rsidP="00682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pacing w:val="-2"/>
          <w:lang w:val="en-US"/>
        </w:rPr>
      </w:pPr>
      <w:proofErr w:type="spellStart"/>
      <w:r w:rsidRPr="006933FF">
        <w:rPr>
          <w:color w:val="000000"/>
          <w:spacing w:val="-2"/>
        </w:rPr>
        <w:t>термотрансформация</w:t>
      </w:r>
      <w:proofErr w:type="spellEnd"/>
      <w:r w:rsidRPr="006933FF">
        <w:rPr>
          <w:color w:val="000000"/>
          <w:spacing w:val="-2"/>
        </w:rPr>
        <w:t xml:space="preserve"> // Журнал неорганической химии 2021. </w:t>
      </w:r>
      <w:r w:rsidRPr="006933FF">
        <w:rPr>
          <w:color w:val="000000"/>
          <w:spacing w:val="-2"/>
          <w:lang w:val="en-US"/>
        </w:rPr>
        <w:t>T</w:t>
      </w:r>
      <w:r w:rsidRPr="006933FF">
        <w:rPr>
          <w:color w:val="000000"/>
          <w:spacing w:val="-2"/>
        </w:rPr>
        <w:t>ом</w:t>
      </w:r>
      <w:r w:rsidRPr="00F250AB">
        <w:rPr>
          <w:color w:val="000000"/>
          <w:spacing w:val="-2"/>
          <w:lang w:val="en-US"/>
        </w:rPr>
        <w:t xml:space="preserve"> 66. № 1. </w:t>
      </w:r>
      <w:r w:rsidRPr="006933FF">
        <w:rPr>
          <w:color w:val="000000"/>
          <w:spacing w:val="-2"/>
          <w:lang w:val="en-US"/>
        </w:rPr>
        <w:t>C</w:t>
      </w:r>
      <w:r w:rsidRPr="00F250AB">
        <w:rPr>
          <w:color w:val="000000"/>
          <w:spacing w:val="-2"/>
          <w:lang w:val="en-US"/>
        </w:rPr>
        <w:t>. 30–40.</w:t>
      </w:r>
    </w:p>
    <w:p w14:paraId="276B91C8" w14:textId="2D58F325" w:rsidR="0068277F" w:rsidRPr="006933FF" w:rsidRDefault="0068277F" w:rsidP="0068277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6933FF">
        <w:rPr>
          <w:color w:val="000000"/>
          <w:spacing w:val="-2"/>
          <w:lang w:val="en-US"/>
        </w:rPr>
        <w:t xml:space="preserve">3. </w:t>
      </w:r>
      <w:r w:rsidR="00504834" w:rsidRPr="006933FF">
        <w:rPr>
          <w:color w:val="000000"/>
          <w:spacing w:val="-2"/>
          <w:lang w:val="en-US"/>
        </w:rPr>
        <w:t xml:space="preserve">A.N. </w:t>
      </w:r>
      <w:proofErr w:type="spellStart"/>
      <w:r w:rsidRPr="006933FF">
        <w:rPr>
          <w:color w:val="000000"/>
          <w:spacing w:val="-2"/>
          <w:lang w:val="en-US"/>
        </w:rPr>
        <w:t>Tarasenkov</w:t>
      </w:r>
      <w:proofErr w:type="spellEnd"/>
      <w:r w:rsidRPr="006933FF">
        <w:rPr>
          <w:color w:val="000000"/>
          <w:spacing w:val="-2"/>
          <w:lang w:val="en-US"/>
        </w:rPr>
        <w:t xml:space="preserve"> </w:t>
      </w:r>
      <w:r w:rsidR="006933FF" w:rsidRPr="006933FF">
        <w:rPr>
          <w:color w:val="000000"/>
          <w:spacing w:val="-2"/>
          <w:lang w:val="en-US"/>
        </w:rPr>
        <w:t>et al.</w:t>
      </w:r>
      <w:r w:rsidRPr="006933FF">
        <w:rPr>
          <w:color w:val="000000"/>
          <w:spacing w:val="-2"/>
          <w:lang w:val="en-US"/>
        </w:rPr>
        <w:t xml:space="preserve"> New functional </w:t>
      </w:r>
      <w:proofErr w:type="spellStart"/>
      <w:r w:rsidRPr="006933FF">
        <w:rPr>
          <w:color w:val="000000"/>
          <w:spacing w:val="-2"/>
          <w:lang w:val="en-US"/>
        </w:rPr>
        <w:t>metallosiloxanes</w:t>
      </w:r>
      <w:proofErr w:type="spellEnd"/>
      <w:r w:rsidRPr="006933FF">
        <w:rPr>
          <w:color w:val="000000"/>
          <w:spacing w:val="-2"/>
          <w:lang w:val="en-US"/>
        </w:rPr>
        <w:t xml:space="preserve"> with partially </w:t>
      </w:r>
      <w:proofErr w:type="spellStart"/>
      <w:r w:rsidRPr="006933FF">
        <w:rPr>
          <w:color w:val="000000"/>
          <w:spacing w:val="-2"/>
          <w:lang w:val="en-US"/>
        </w:rPr>
        <w:t>siloxy</w:t>
      </w:r>
      <w:proofErr w:type="spellEnd"/>
      <w:r w:rsidRPr="006933FF">
        <w:rPr>
          <w:color w:val="000000"/>
          <w:spacing w:val="-2"/>
          <w:lang w:val="en-US"/>
        </w:rPr>
        <w:t xml:space="preserve"> substituted </w:t>
      </w:r>
      <w:proofErr w:type="spellStart"/>
      <w:r w:rsidRPr="006933FF">
        <w:rPr>
          <w:color w:val="000000"/>
          <w:spacing w:val="-2"/>
          <w:lang w:val="en-US"/>
        </w:rPr>
        <w:t>metall</w:t>
      </w:r>
      <w:proofErr w:type="spellEnd"/>
      <w:r w:rsidRPr="006933FF">
        <w:rPr>
          <w:color w:val="000000"/>
          <w:spacing w:val="-2"/>
          <w:lang w:val="en-US"/>
        </w:rPr>
        <w:t xml:space="preserve"> atom and their use in silicone compositions // J. </w:t>
      </w:r>
      <w:proofErr w:type="spellStart"/>
      <w:r w:rsidRPr="006933FF">
        <w:rPr>
          <w:color w:val="000000"/>
          <w:spacing w:val="-2"/>
          <w:lang w:val="en-US"/>
        </w:rPr>
        <w:t>Organomet</w:t>
      </w:r>
      <w:proofErr w:type="spellEnd"/>
      <w:r w:rsidRPr="006933FF">
        <w:rPr>
          <w:color w:val="000000"/>
          <w:spacing w:val="-2"/>
          <w:lang w:val="en-US"/>
        </w:rPr>
        <w:t xml:space="preserve">. </w:t>
      </w:r>
      <w:r w:rsidRPr="006933FF">
        <w:rPr>
          <w:rFonts w:eastAsia="Calibri"/>
          <w:spacing w:val="-2"/>
          <w:lang w:val="en-US"/>
        </w:rPr>
        <w:t>Chem</w:t>
      </w:r>
      <w:r w:rsidRPr="006933FF">
        <w:rPr>
          <w:spacing w:val="-2"/>
          <w:lang w:val="en-US"/>
        </w:rPr>
        <w:t xml:space="preserve">. </w:t>
      </w:r>
      <w:r w:rsidRPr="006933FF">
        <w:rPr>
          <w:rFonts w:eastAsia="Calibri"/>
          <w:spacing w:val="-2"/>
          <w:lang w:val="en-US"/>
        </w:rPr>
        <w:t>2020</w:t>
      </w:r>
      <w:r w:rsidRPr="006933FF">
        <w:rPr>
          <w:spacing w:val="-2"/>
          <w:lang w:val="en-US"/>
        </w:rPr>
        <w:t>. Vol</w:t>
      </w:r>
      <w:r w:rsidRPr="006933FF">
        <w:rPr>
          <w:spacing w:val="-2"/>
        </w:rPr>
        <w:t xml:space="preserve">. </w:t>
      </w:r>
      <w:r w:rsidRPr="006933FF">
        <w:rPr>
          <w:rFonts w:eastAsia="Calibri"/>
          <w:spacing w:val="-2"/>
        </w:rPr>
        <w:t>906</w:t>
      </w:r>
      <w:r w:rsidRPr="006933FF">
        <w:rPr>
          <w:spacing w:val="-2"/>
        </w:rPr>
        <w:t xml:space="preserve">. </w:t>
      </w:r>
      <w:r w:rsidRPr="006933FF">
        <w:rPr>
          <w:spacing w:val="-2"/>
          <w:lang w:val="en-US"/>
        </w:rPr>
        <w:t>P</w:t>
      </w:r>
      <w:r w:rsidRPr="006933FF">
        <w:rPr>
          <w:spacing w:val="-2"/>
        </w:rPr>
        <w:t xml:space="preserve">. </w:t>
      </w:r>
      <w:r w:rsidRPr="006933FF">
        <w:rPr>
          <w:rFonts w:eastAsia="Calibri"/>
          <w:spacing w:val="-2"/>
        </w:rPr>
        <w:t>121034</w:t>
      </w:r>
      <w:r w:rsidRPr="006933FF">
        <w:rPr>
          <w:spacing w:val="-2"/>
        </w:rPr>
        <w:t>.</w:t>
      </w:r>
      <w:bookmarkEnd w:id="0"/>
    </w:p>
    <w:sectPr w:rsidR="0068277F" w:rsidRPr="006933FF" w:rsidSect="004E790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009092">
    <w:abstractNumId w:val="2"/>
  </w:num>
  <w:num w:numId="2" w16cid:durableId="626938377">
    <w:abstractNumId w:val="3"/>
  </w:num>
  <w:num w:numId="3" w16cid:durableId="1808400473">
    <w:abstractNumId w:val="1"/>
  </w:num>
  <w:num w:numId="4" w16cid:durableId="97480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C40FD"/>
    <w:rsid w:val="001E61C2"/>
    <w:rsid w:val="001F0493"/>
    <w:rsid w:val="0022260A"/>
    <w:rsid w:val="002264EE"/>
    <w:rsid w:val="0023307C"/>
    <w:rsid w:val="002B1CD0"/>
    <w:rsid w:val="0031361E"/>
    <w:rsid w:val="00344930"/>
    <w:rsid w:val="00367724"/>
    <w:rsid w:val="00373E2D"/>
    <w:rsid w:val="00391C38"/>
    <w:rsid w:val="003B76D6"/>
    <w:rsid w:val="003D09AD"/>
    <w:rsid w:val="003E2601"/>
    <w:rsid w:val="003F4E6B"/>
    <w:rsid w:val="004A26A3"/>
    <w:rsid w:val="004E7908"/>
    <w:rsid w:val="004F0EDF"/>
    <w:rsid w:val="00504834"/>
    <w:rsid w:val="00515B82"/>
    <w:rsid w:val="00522BF1"/>
    <w:rsid w:val="0057494E"/>
    <w:rsid w:val="00590166"/>
    <w:rsid w:val="005B07E6"/>
    <w:rsid w:val="005D022B"/>
    <w:rsid w:val="005E5BE9"/>
    <w:rsid w:val="006506AD"/>
    <w:rsid w:val="00665279"/>
    <w:rsid w:val="0068277F"/>
    <w:rsid w:val="006933FF"/>
    <w:rsid w:val="0069427D"/>
    <w:rsid w:val="006F7A19"/>
    <w:rsid w:val="00705378"/>
    <w:rsid w:val="007213E1"/>
    <w:rsid w:val="00721A31"/>
    <w:rsid w:val="00775389"/>
    <w:rsid w:val="00797838"/>
    <w:rsid w:val="007C36D8"/>
    <w:rsid w:val="007F2744"/>
    <w:rsid w:val="008732D8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3D1B"/>
    <w:rsid w:val="009F3380"/>
    <w:rsid w:val="00A02163"/>
    <w:rsid w:val="00A314FE"/>
    <w:rsid w:val="00AA1D62"/>
    <w:rsid w:val="00AB01F4"/>
    <w:rsid w:val="00AD7380"/>
    <w:rsid w:val="00BF36F8"/>
    <w:rsid w:val="00BF4622"/>
    <w:rsid w:val="00C36346"/>
    <w:rsid w:val="00C51B13"/>
    <w:rsid w:val="00C844E2"/>
    <w:rsid w:val="00CD00B1"/>
    <w:rsid w:val="00D22306"/>
    <w:rsid w:val="00D37D84"/>
    <w:rsid w:val="00D42542"/>
    <w:rsid w:val="00D8121C"/>
    <w:rsid w:val="00DA5078"/>
    <w:rsid w:val="00DD47C4"/>
    <w:rsid w:val="00E22189"/>
    <w:rsid w:val="00E5770F"/>
    <w:rsid w:val="00E74069"/>
    <w:rsid w:val="00E81D35"/>
    <w:rsid w:val="00EB1F49"/>
    <w:rsid w:val="00F159AC"/>
    <w:rsid w:val="00F250AB"/>
    <w:rsid w:val="00F5225E"/>
    <w:rsid w:val="00F55054"/>
    <w:rsid w:val="00F865B3"/>
    <w:rsid w:val="00FA2140"/>
    <w:rsid w:val="00FA5CF9"/>
    <w:rsid w:val="00FB1509"/>
    <w:rsid w:val="00FD12E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na13filippova@gmail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3E96348-B391-429A-88F3-1A84B968E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</dc:creator>
  <cp:lastModifiedBy>Карина Филиппова</cp:lastModifiedBy>
  <cp:revision>2</cp:revision>
  <cp:lastPrinted>2026-01-28T14:24:00Z</cp:lastPrinted>
  <dcterms:created xsi:type="dcterms:W3CDTF">2026-03-16T13:09:00Z</dcterms:created>
  <dcterms:modified xsi:type="dcterms:W3CDTF">2026-03-16T13:09:00Z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